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302" w:rsidRPr="006F290B" w:rsidRDefault="00DA5302" w:rsidP="00DA5302">
      <w:pPr>
        <w:spacing w:line="900" w:lineRule="exact"/>
        <w:jc w:val="center"/>
        <w:rPr>
          <w:rFonts w:ascii="方正小标宋简体" w:eastAsia="方正小标宋简体" w:hAnsi="华文中宋"/>
          <w:bCs/>
          <w:color w:val="FF0000"/>
          <w:w w:val="80"/>
          <w:sz w:val="64"/>
          <w:szCs w:val="64"/>
        </w:rPr>
      </w:pPr>
      <w:r w:rsidRPr="006F290B">
        <w:rPr>
          <w:rFonts w:ascii="方正小标宋简体" w:eastAsia="方正小标宋简体" w:hAnsi="华文中宋" w:hint="eastAsia"/>
          <w:bCs/>
          <w:color w:val="FF0000"/>
          <w:w w:val="80"/>
          <w:sz w:val="64"/>
          <w:szCs w:val="64"/>
        </w:rPr>
        <w:t>南雄市新时期精准扶贫工作领导小组 办公室文件</w:t>
      </w:r>
    </w:p>
    <w:p w:rsidR="00DA5302" w:rsidRPr="008F58F4" w:rsidRDefault="00DA5302" w:rsidP="00DA5302">
      <w:pPr>
        <w:jc w:val="center"/>
        <w:rPr>
          <w:rFonts w:ascii="仿宋" w:eastAsia="仿宋" w:hAnsi="仿宋"/>
          <w:sz w:val="32"/>
          <w:szCs w:val="32"/>
        </w:rPr>
      </w:pPr>
    </w:p>
    <w:p w:rsidR="00DA5302" w:rsidRPr="003D15BC" w:rsidRDefault="00DA5302" w:rsidP="00DA5302">
      <w:pPr>
        <w:jc w:val="center"/>
        <w:rPr>
          <w:rFonts w:ascii="仿宋_GB2312" w:eastAsia="仿宋_GB2312"/>
          <w:w w:val="77"/>
          <w:kern w:val="0"/>
          <w:sz w:val="32"/>
          <w:szCs w:val="32"/>
        </w:rPr>
      </w:pPr>
      <w:r w:rsidRPr="00F66A2B">
        <w:rPr>
          <w:rFonts w:ascii="仿宋_GB2312" w:eastAsia="仿宋_GB2312" w:hint="eastAsia"/>
          <w:sz w:val="32"/>
        </w:rPr>
        <w:t>雄</w:t>
      </w:r>
      <w:r>
        <w:rPr>
          <w:rFonts w:ascii="仿宋_GB2312" w:eastAsia="仿宋_GB2312" w:hint="eastAsia"/>
          <w:sz w:val="32"/>
        </w:rPr>
        <w:t>精准</w:t>
      </w:r>
      <w:r w:rsidRPr="00F66A2B">
        <w:rPr>
          <w:rFonts w:ascii="仿宋_GB2312" w:eastAsia="仿宋_GB2312" w:hint="eastAsia"/>
          <w:sz w:val="32"/>
        </w:rPr>
        <w:t>办</w:t>
      </w:r>
      <w:r w:rsidRPr="003F2733">
        <w:rPr>
          <w:rFonts w:ascii="仿宋" w:eastAsia="仿宋" w:hAnsi="仿宋" w:hint="eastAsia"/>
          <w:sz w:val="32"/>
        </w:rPr>
        <w:t>〔</w:t>
      </w:r>
      <w:r w:rsidRPr="00B249CC">
        <w:rPr>
          <w:rFonts w:ascii="Times New Roman" w:eastAsia="仿宋" w:hAnsi="Times New Roman"/>
          <w:sz w:val="32"/>
        </w:rPr>
        <w:t>201</w:t>
      </w:r>
      <w:r w:rsidR="00B249CC" w:rsidRPr="00B249CC">
        <w:rPr>
          <w:rFonts w:ascii="Times New Roman" w:eastAsia="仿宋" w:hAnsi="Times New Roman"/>
          <w:sz w:val="32"/>
        </w:rPr>
        <w:t>8</w:t>
      </w:r>
      <w:r w:rsidRPr="003F2733">
        <w:rPr>
          <w:rFonts w:ascii="仿宋" w:eastAsia="仿宋" w:hAnsi="仿宋" w:hint="eastAsia"/>
          <w:sz w:val="32"/>
        </w:rPr>
        <w:t>〕</w:t>
      </w:r>
      <w:r w:rsidR="00B249CC" w:rsidRPr="00B249CC">
        <w:rPr>
          <w:rFonts w:ascii="Times New Roman" w:eastAsia="仿宋" w:hAnsi="Times New Roman"/>
          <w:sz w:val="32"/>
        </w:rPr>
        <w:t>14</w:t>
      </w:r>
      <w:r w:rsidRPr="0005618B">
        <w:rPr>
          <w:rFonts w:ascii="仿宋_GB2312" w:eastAsia="仿宋_GB2312" w:hint="eastAsia"/>
          <w:sz w:val="32"/>
        </w:rPr>
        <w:t>号</w:t>
      </w:r>
    </w:p>
    <w:p w:rsidR="00DA5302" w:rsidRPr="00A503D0" w:rsidRDefault="00E50B40" w:rsidP="00DA5302">
      <w:pPr>
        <w:jc w:val="center"/>
        <w:rPr>
          <w:rFonts w:ascii="仿宋" w:eastAsia="仿宋" w:hAnsi="仿宋"/>
          <w:sz w:val="32"/>
          <w:szCs w:val="32"/>
        </w:rPr>
      </w:pPr>
      <w:r w:rsidRPr="00E50B40">
        <w:rPr>
          <w:rFonts w:ascii="仿宋" w:eastAsia="仿宋" w:hAnsi="仿宋"/>
          <w:b/>
          <w:noProof/>
          <w:sz w:val="32"/>
          <w:szCs w:val="32"/>
        </w:rPr>
        <w:pict>
          <v:line id="_x0000_s1027" style="position:absolute;left:0;text-align:left;z-index:251657728" from="0,3.6pt" to="423pt,3.6pt" strokecolor="red" strokeweight="2pt"/>
        </w:pict>
      </w:r>
    </w:p>
    <w:p w:rsidR="00B249CC" w:rsidRDefault="00B249CC" w:rsidP="00B249CC">
      <w:pPr>
        <w:spacing w:line="560" w:lineRule="exact"/>
        <w:jc w:val="center"/>
        <w:rPr>
          <w:rFonts w:ascii="方正小标宋简体" w:eastAsia="方正小标宋简体" w:hAnsi="黑体" w:cs="黑体"/>
          <w:sz w:val="44"/>
          <w:szCs w:val="44"/>
        </w:rPr>
      </w:pPr>
      <w:r>
        <w:rPr>
          <w:rFonts w:ascii="方正小标宋简体" w:eastAsia="方正小标宋简体" w:cs="方正小标宋简体" w:hint="eastAsia"/>
          <w:sz w:val="44"/>
          <w:szCs w:val="44"/>
        </w:rPr>
        <w:t>关于印发</w:t>
      </w:r>
      <w:r w:rsidRPr="00B249CC">
        <w:rPr>
          <w:rFonts w:ascii="方正小标宋简体" w:eastAsia="方正小标宋简体" w:cs="方正小标宋简体" w:hint="eastAsia"/>
          <w:sz w:val="44"/>
          <w:szCs w:val="44"/>
        </w:rPr>
        <w:t>《</w:t>
      </w:r>
      <w:r w:rsidRPr="00B249CC">
        <w:rPr>
          <w:rFonts w:ascii="方正小标宋简体" w:eastAsia="方正小标宋简体" w:hAnsi="黑体" w:cs="黑体" w:hint="eastAsia"/>
          <w:sz w:val="44"/>
          <w:szCs w:val="44"/>
        </w:rPr>
        <w:t>南雄市建档立卡贫困户应纳入兜底保障而不符合民政保障政策的贫困人口</w:t>
      </w:r>
    </w:p>
    <w:p w:rsidR="00B249CC" w:rsidRPr="00B249CC" w:rsidRDefault="00B249CC" w:rsidP="00B249CC">
      <w:pPr>
        <w:spacing w:line="560" w:lineRule="exact"/>
        <w:jc w:val="center"/>
        <w:rPr>
          <w:rFonts w:ascii="黑体" w:eastAsia="黑体" w:hAnsi="黑体" w:cs="黑体"/>
          <w:sz w:val="36"/>
          <w:szCs w:val="36"/>
        </w:rPr>
      </w:pPr>
      <w:r w:rsidRPr="00B249CC">
        <w:rPr>
          <w:rFonts w:ascii="方正小标宋简体" w:eastAsia="方正小标宋简体" w:hAnsi="黑体" w:cs="黑体" w:hint="eastAsia"/>
          <w:sz w:val="44"/>
          <w:szCs w:val="44"/>
        </w:rPr>
        <w:t>纳入本级财政兜底保障方案</w:t>
      </w:r>
      <w:r>
        <w:rPr>
          <w:rFonts w:ascii="方正小标宋简体" w:eastAsia="方正小标宋简体" w:cs="方正小标宋简体" w:hint="eastAsia"/>
          <w:sz w:val="44"/>
          <w:szCs w:val="44"/>
        </w:rPr>
        <w:t>》的通知</w:t>
      </w:r>
    </w:p>
    <w:p w:rsidR="00B249CC" w:rsidRDefault="00B249CC" w:rsidP="00B249CC">
      <w:pPr>
        <w:spacing w:line="560" w:lineRule="exact"/>
        <w:jc w:val="center"/>
        <w:rPr>
          <w:rFonts w:ascii="仿宋_GB2312" w:eastAsia="仿宋_GB2312" w:cs="仿宋_GB2312"/>
          <w:sz w:val="32"/>
          <w:szCs w:val="32"/>
        </w:rPr>
      </w:pPr>
      <w:r>
        <w:rPr>
          <w:rFonts w:ascii="仿宋_GB2312" w:eastAsia="仿宋_GB2312" w:cs="仿宋_GB2312" w:hint="eastAsia"/>
          <w:sz w:val="32"/>
          <w:szCs w:val="32"/>
        </w:rPr>
        <w:t xml:space="preserve">    </w:t>
      </w:r>
    </w:p>
    <w:p w:rsidR="00B249CC" w:rsidRPr="002127D5" w:rsidRDefault="00B249CC" w:rsidP="00B249CC">
      <w:pPr>
        <w:spacing w:line="560" w:lineRule="exact"/>
        <w:jc w:val="left"/>
        <w:rPr>
          <w:rFonts w:ascii="楷体_GB2312" w:eastAsia="楷体_GB2312" w:cs="仿宋_GB2312"/>
          <w:sz w:val="32"/>
          <w:szCs w:val="32"/>
        </w:rPr>
      </w:pPr>
      <w:r>
        <w:rPr>
          <w:rFonts w:ascii="楷体_GB2312" w:eastAsia="楷体_GB2312" w:cs="仿宋_GB2312" w:hint="eastAsia"/>
          <w:sz w:val="32"/>
          <w:szCs w:val="32"/>
        </w:rPr>
        <w:t>各镇（街道）、</w:t>
      </w:r>
      <w:r w:rsidRPr="002127D5">
        <w:rPr>
          <w:rFonts w:ascii="楷体_GB2312" w:eastAsia="楷体_GB2312" w:cs="仿宋_GB2312" w:hint="eastAsia"/>
          <w:sz w:val="32"/>
          <w:szCs w:val="32"/>
        </w:rPr>
        <w:t>有关</w:t>
      </w:r>
      <w:r>
        <w:rPr>
          <w:rFonts w:ascii="楷体_GB2312" w:eastAsia="楷体_GB2312" w:cs="仿宋_GB2312" w:hint="eastAsia"/>
          <w:sz w:val="32"/>
          <w:szCs w:val="32"/>
        </w:rPr>
        <w:t>单位、驻村（镇）工作队（组）</w:t>
      </w:r>
      <w:r w:rsidRPr="002127D5">
        <w:rPr>
          <w:rFonts w:ascii="楷体_GB2312" w:eastAsia="楷体_GB2312" w:cs="仿宋_GB2312" w:hint="eastAsia"/>
          <w:sz w:val="32"/>
          <w:szCs w:val="32"/>
        </w:rPr>
        <w:t>：</w:t>
      </w:r>
    </w:p>
    <w:p w:rsidR="00B249CC" w:rsidRPr="00B249CC" w:rsidRDefault="008D2F62" w:rsidP="008D2F62">
      <w:pPr>
        <w:spacing w:line="560" w:lineRule="exact"/>
        <w:ind w:firstLineChars="200" w:firstLine="640"/>
        <w:rPr>
          <w:rFonts w:ascii="仿宋_GB2312" w:eastAsia="仿宋_GB2312" w:hAnsi="黑体" w:cs="黑体"/>
          <w:sz w:val="32"/>
          <w:szCs w:val="32"/>
        </w:rPr>
      </w:pPr>
      <w:r w:rsidRPr="008D2F62">
        <w:rPr>
          <w:rFonts w:ascii="楷体_GB2312" w:eastAsia="楷体_GB2312" w:cs="仿宋_GB2312" w:hint="eastAsia"/>
          <w:sz w:val="32"/>
          <w:szCs w:val="32"/>
        </w:rPr>
        <w:t>经市政府第十五届19次常务会议审议通过</w:t>
      </w:r>
      <w:r>
        <w:rPr>
          <w:rFonts w:ascii="楷体_GB2312" w:eastAsia="楷体_GB2312" w:cs="仿宋_GB2312" w:hint="eastAsia"/>
          <w:b/>
          <w:sz w:val="32"/>
          <w:szCs w:val="32"/>
        </w:rPr>
        <w:t>，</w:t>
      </w:r>
      <w:r w:rsidR="00B249CC" w:rsidRPr="00B249CC">
        <w:rPr>
          <w:rFonts w:ascii="楷体_GB2312" w:eastAsia="楷体_GB2312" w:cs="仿宋_GB2312" w:hint="eastAsia"/>
          <w:sz w:val="32"/>
          <w:szCs w:val="32"/>
        </w:rPr>
        <w:t>现将</w:t>
      </w:r>
      <w:r w:rsidR="00B249CC" w:rsidRPr="00B249CC">
        <w:rPr>
          <w:rFonts w:ascii="楷体_GB2312" w:eastAsia="楷体_GB2312" w:cs="方正小标宋简体" w:hint="eastAsia"/>
          <w:sz w:val="32"/>
          <w:szCs w:val="32"/>
        </w:rPr>
        <w:t>《</w:t>
      </w:r>
      <w:r w:rsidR="00B249CC" w:rsidRPr="00B249CC">
        <w:rPr>
          <w:rFonts w:ascii="楷体_GB2312" w:eastAsia="楷体_GB2312" w:hAnsi="黑体" w:cs="黑体" w:hint="eastAsia"/>
          <w:sz w:val="32"/>
          <w:szCs w:val="32"/>
        </w:rPr>
        <w:t>南雄市建档立卡贫困户应纳入兜底保障而不符合民政保障政策的贫困人口纳入本级财政兜底保障方案</w:t>
      </w:r>
      <w:r w:rsidR="00B249CC" w:rsidRPr="00B249CC">
        <w:rPr>
          <w:rFonts w:ascii="楷体_GB2312" w:eastAsia="楷体_GB2312" w:cs="方正小标宋简体" w:hint="eastAsia"/>
          <w:sz w:val="32"/>
          <w:szCs w:val="32"/>
        </w:rPr>
        <w:t>》印</w:t>
      </w:r>
      <w:r w:rsidR="00B249CC" w:rsidRPr="002127D5">
        <w:rPr>
          <w:rFonts w:ascii="楷体_GB2312" w:eastAsia="楷体_GB2312" w:cs="方正小标宋简体" w:hint="eastAsia"/>
          <w:sz w:val="32"/>
          <w:szCs w:val="32"/>
        </w:rPr>
        <w:t>发给你们，请结合实际，认真组织实施。</w:t>
      </w:r>
    </w:p>
    <w:p w:rsidR="00B13D83" w:rsidRPr="001E22D7" w:rsidRDefault="00B13D83" w:rsidP="00B249CC">
      <w:pPr>
        <w:spacing w:line="560" w:lineRule="exact"/>
        <w:ind w:firstLineChars="200" w:firstLine="640"/>
        <w:jc w:val="left"/>
        <w:rPr>
          <w:rFonts w:ascii="Times New Roman" w:eastAsia="仿宋_GB2312" w:hAnsi="Times New Roman"/>
          <w:sz w:val="32"/>
          <w:szCs w:val="32"/>
        </w:rPr>
      </w:pPr>
    </w:p>
    <w:p w:rsidR="00B13D83" w:rsidRDefault="00B13D83" w:rsidP="00B249CC">
      <w:pPr>
        <w:spacing w:line="560" w:lineRule="exact"/>
        <w:ind w:firstLineChars="200" w:firstLine="640"/>
        <w:jc w:val="left"/>
        <w:rPr>
          <w:rFonts w:ascii="Times New Roman" w:eastAsia="仿宋_GB2312" w:hAnsi="Times New Roman"/>
          <w:sz w:val="32"/>
          <w:szCs w:val="32"/>
        </w:rPr>
      </w:pPr>
    </w:p>
    <w:p w:rsidR="00B13D83" w:rsidRPr="00B249CC" w:rsidRDefault="00B13D83" w:rsidP="00B249CC">
      <w:pPr>
        <w:spacing w:line="560" w:lineRule="exact"/>
        <w:ind w:firstLineChars="1750" w:firstLine="5600"/>
        <w:rPr>
          <w:rFonts w:ascii="楷体_GB2312" w:eastAsia="楷体_GB2312"/>
          <w:sz w:val="32"/>
          <w:szCs w:val="32"/>
        </w:rPr>
      </w:pPr>
      <w:r w:rsidRPr="00B249CC">
        <w:rPr>
          <w:rFonts w:ascii="楷体_GB2312" w:eastAsia="楷体_GB2312" w:hint="eastAsia"/>
          <w:sz w:val="32"/>
          <w:szCs w:val="32"/>
        </w:rPr>
        <w:t>南雄市“精准”办</w:t>
      </w:r>
    </w:p>
    <w:p w:rsidR="00B13D83" w:rsidRPr="00B249CC" w:rsidRDefault="00B13D83" w:rsidP="00B249CC">
      <w:pPr>
        <w:spacing w:line="560" w:lineRule="exact"/>
        <w:ind w:right="640" w:firstLineChars="200" w:firstLine="640"/>
        <w:jc w:val="right"/>
        <w:rPr>
          <w:rFonts w:ascii="楷体_GB2312" w:eastAsia="楷体_GB2312"/>
          <w:sz w:val="32"/>
          <w:szCs w:val="32"/>
        </w:rPr>
      </w:pPr>
      <w:r w:rsidRPr="00B249CC">
        <w:rPr>
          <w:rFonts w:ascii="Times New Roman" w:eastAsia="仿宋" w:hAnsi="Times New Roman" w:hint="eastAsia"/>
          <w:sz w:val="32"/>
        </w:rPr>
        <w:t>201</w:t>
      </w:r>
      <w:r w:rsidR="00B249CC" w:rsidRPr="00B249CC">
        <w:rPr>
          <w:rFonts w:ascii="Times New Roman" w:eastAsia="仿宋" w:hAnsi="Times New Roman" w:hint="eastAsia"/>
          <w:sz w:val="32"/>
        </w:rPr>
        <w:t>8</w:t>
      </w:r>
      <w:r w:rsidRPr="00B249CC">
        <w:rPr>
          <w:rFonts w:ascii="楷体_GB2312" w:eastAsia="楷体_GB2312" w:hint="eastAsia"/>
          <w:sz w:val="32"/>
          <w:szCs w:val="32"/>
        </w:rPr>
        <w:t>年</w:t>
      </w:r>
      <w:r w:rsidR="00B249CC" w:rsidRPr="00B249CC">
        <w:rPr>
          <w:rFonts w:ascii="Times New Roman" w:eastAsia="仿宋" w:hAnsi="Times New Roman" w:hint="eastAsia"/>
          <w:sz w:val="32"/>
        </w:rPr>
        <w:t>9</w:t>
      </w:r>
      <w:r w:rsidRPr="00B249CC">
        <w:rPr>
          <w:rFonts w:ascii="楷体_GB2312" w:eastAsia="楷体_GB2312" w:hint="eastAsia"/>
          <w:sz w:val="32"/>
          <w:szCs w:val="32"/>
        </w:rPr>
        <w:t>月</w:t>
      </w:r>
      <w:r w:rsidR="00B249CC" w:rsidRPr="00B249CC">
        <w:rPr>
          <w:rFonts w:ascii="Times New Roman" w:eastAsia="仿宋" w:hAnsi="Times New Roman" w:hint="eastAsia"/>
          <w:sz w:val="32"/>
        </w:rPr>
        <w:t>7</w:t>
      </w:r>
      <w:r w:rsidRPr="00B249CC">
        <w:rPr>
          <w:rFonts w:ascii="楷体_GB2312" w:eastAsia="楷体_GB2312" w:hint="eastAsia"/>
          <w:sz w:val="32"/>
          <w:szCs w:val="32"/>
        </w:rPr>
        <w:t>日</w:t>
      </w:r>
    </w:p>
    <w:p w:rsidR="00B13D83" w:rsidRDefault="00B13D83" w:rsidP="001E30FB">
      <w:pPr>
        <w:ind w:firstLineChars="200" w:firstLine="640"/>
        <w:jc w:val="left"/>
        <w:rPr>
          <w:rFonts w:ascii="Times New Roman" w:eastAsia="仿宋_GB2312" w:hAnsi="Times New Roman"/>
          <w:sz w:val="32"/>
          <w:szCs w:val="32"/>
        </w:rPr>
      </w:pPr>
    </w:p>
    <w:p w:rsidR="00B249CC" w:rsidRDefault="00B249CC" w:rsidP="001E30FB">
      <w:pPr>
        <w:ind w:firstLineChars="200" w:firstLine="640"/>
        <w:jc w:val="left"/>
        <w:rPr>
          <w:rFonts w:ascii="Times New Roman" w:eastAsia="仿宋_GB2312" w:hAnsi="Times New Roman"/>
          <w:sz w:val="32"/>
          <w:szCs w:val="32"/>
        </w:rPr>
      </w:pPr>
    </w:p>
    <w:p w:rsidR="00B249CC" w:rsidRDefault="00B249CC" w:rsidP="001E30FB">
      <w:pPr>
        <w:ind w:firstLineChars="200" w:firstLine="640"/>
        <w:jc w:val="left"/>
        <w:rPr>
          <w:rFonts w:ascii="Times New Roman" w:eastAsia="仿宋_GB2312" w:hAnsi="Times New Roman"/>
          <w:sz w:val="32"/>
          <w:szCs w:val="32"/>
        </w:rPr>
      </w:pPr>
    </w:p>
    <w:p w:rsidR="00B249CC" w:rsidRDefault="00B249CC" w:rsidP="001E30FB">
      <w:pPr>
        <w:ind w:firstLineChars="200" w:firstLine="640"/>
        <w:jc w:val="left"/>
        <w:rPr>
          <w:rFonts w:ascii="Times New Roman" w:eastAsia="仿宋_GB2312" w:hAnsi="Times New Roman"/>
          <w:sz w:val="32"/>
          <w:szCs w:val="32"/>
        </w:rPr>
      </w:pPr>
    </w:p>
    <w:p w:rsidR="00B249CC" w:rsidRDefault="00B249CC" w:rsidP="00B249CC">
      <w:pPr>
        <w:spacing w:line="560" w:lineRule="exact"/>
        <w:jc w:val="center"/>
        <w:rPr>
          <w:rFonts w:ascii="方正小标宋简体" w:eastAsia="方正小标宋简体" w:hAnsi="黑体" w:cs="黑体"/>
          <w:sz w:val="44"/>
          <w:szCs w:val="44"/>
        </w:rPr>
      </w:pPr>
      <w:r w:rsidRPr="00B249CC">
        <w:rPr>
          <w:rFonts w:ascii="方正小标宋简体" w:eastAsia="方正小标宋简体" w:hAnsi="黑体" w:cs="黑体" w:hint="eastAsia"/>
          <w:sz w:val="44"/>
          <w:szCs w:val="44"/>
        </w:rPr>
        <w:t>南雄市建档立卡贫困户应纳入兜底保障</w:t>
      </w:r>
    </w:p>
    <w:p w:rsidR="00B249CC" w:rsidRDefault="00B249CC" w:rsidP="00B249CC">
      <w:pPr>
        <w:spacing w:line="560" w:lineRule="exact"/>
        <w:jc w:val="center"/>
        <w:rPr>
          <w:rFonts w:ascii="方正小标宋简体" w:eastAsia="方正小标宋简体" w:hAnsi="黑体" w:cs="黑体"/>
          <w:sz w:val="44"/>
          <w:szCs w:val="44"/>
        </w:rPr>
      </w:pPr>
      <w:r w:rsidRPr="00B249CC">
        <w:rPr>
          <w:rFonts w:ascii="方正小标宋简体" w:eastAsia="方正小标宋简体" w:hAnsi="黑体" w:cs="黑体" w:hint="eastAsia"/>
          <w:sz w:val="44"/>
          <w:szCs w:val="44"/>
        </w:rPr>
        <w:t>而不符合民政保障政策的贫困人口</w:t>
      </w:r>
    </w:p>
    <w:p w:rsidR="00B249CC" w:rsidRPr="00B249CC" w:rsidRDefault="00B249CC" w:rsidP="00B249CC">
      <w:pPr>
        <w:spacing w:line="560" w:lineRule="exact"/>
        <w:jc w:val="center"/>
        <w:rPr>
          <w:rFonts w:ascii="方正小标宋简体" w:eastAsia="方正小标宋简体" w:hAnsi="黑体" w:cs="黑体"/>
          <w:sz w:val="44"/>
          <w:szCs w:val="44"/>
        </w:rPr>
      </w:pPr>
      <w:r w:rsidRPr="00B249CC">
        <w:rPr>
          <w:rFonts w:ascii="方正小标宋简体" w:eastAsia="方正小标宋简体" w:hAnsi="黑体" w:cs="黑体" w:hint="eastAsia"/>
          <w:sz w:val="44"/>
          <w:szCs w:val="44"/>
        </w:rPr>
        <w:t>纳入本级财政兜底保障方案</w:t>
      </w:r>
    </w:p>
    <w:p w:rsidR="00B249CC" w:rsidRPr="00B249CC" w:rsidRDefault="00B249CC" w:rsidP="00B249CC">
      <w:pPr>
        <w:spacing w:line="560" w:lineRule="exact"/>
        <w:jc w:val="center"/>
        <w:rPr>
          <w:rFonts w:ascii="仿宋_GB2312" w:eastAsia="仿宋_GB2312" w:hAnsi="黑体" w:cs="黑体"/>
          <w:sz w:val="32"/>
          <w:szCs w:val="32"/>
        </w:rPr>
      </w:pPr>
    </w:p>
    <w:p w:rsidR="00B249CC" w:rsidRDefault="00B249CC" w:rsidP="00B249C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根据《中共广东省委广东省人民政府关于新时期精准扶贫精准脱贫三年攻坚的实施意见》文件要求，对无</w:t>
      </w:r>
      <w:bookmarkStart w:id="0" w:name="_GoBack"/>
      <w:bookmarkEnd w:id="0"/>
      <w:r>
        <w:rPr>
          <w:rFonts w:ascii="仿宋" w:eastAsia="仿宋" w:hAnsi="仿宋" w:cs="仿宋" w:hint="eastAsia"/>
          <w:sz w:val="32"/>
          <w:szCs w:val="32"/>
        </w:rPr>
        <w:t>法依靠产业扶持和就业帮助脱贫的贫困家庭实行政策性兜底保障，特制定此方案。</w:t>
      </w:r>
    </w:p>
    <w:p w:rsidR="00B249CC" w:rsidRPr="00B249CC" w:rsidRDefault="00B249CC" w:rsidP="00B249CC">
      <w:pPr>
        <w:spacing w:line="560" w:lineRule="exact"/>
        <w:ind w:firstLineChars="200" w:firstLine="640"/>
        <w:rPr>
          <w:rFonts w:ascii="黑体" w:eastAsia="黑体" w:hAnsi="黑体" w:cs="楷体"/>
          <w:sz w:val="32"/>
          <w:szCs w:val="32"/>
        </w:rPr>
      </w:pPr>
      <w:r w:rsidRPr="00B249CC">
        <w:rPr>
          <w:rFonts w:ascii="黑体" w:eastAsia="黑体" w:hAnsi="黑体" w:cs="楷体" w:hint="eastAsia"/>
          <w:sz w:val="32"/>
          <w:szCs w:val="32"/>
        </w:rPr>
        <w:t>一、兜底保障对象</w:t>
      </w:r>
    </w:p>
    <w:p w:rsidR="00B249CC" w:rsidRDefault="00B249CC" w:rsidP="00B249C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本级财政兜底对象为建档立卡信息系统中无劳动能力贫困户应纳入兜底保障而不符合民政保障政策的贫困人口。</w:t>
      </w:r>
    </w:p>
    <w:p w:rsidR="00B249CC" w:rsidRPr="00B249CC" w:rsidRDefault="00B249CC" w:rsidP="00B249CC">
      <w:pPr>
        <w:spacing w:line="560" w:lineRule="exact"/>
        <w:ind w:firstLineChars="200" w:firstLine="640"/>
        <w:rPr>
          <w:rFonts w:ascii="黑体" w:eastAsia="黑体" w:hAnsi="黑体" w:cs="楷体"/>
          <w:sz w:val="32"/>
          <w:szCs w:val="32"/>
        </w:rPr>
      </w:pPr>
      <w:r w:rsidRPr="00B249CC">
        <w:rPr>
          <w:rFonts w:ascii="黑体" w:eastAsia="黑体" w:hAnsi="黑体" w:cs="楷体" w:hint="eastAsia"/>
          <w:sz w:val="32"/>
          <w:szCs w:val="32"/>
        </w:rPr>
        <w:t>二、兜底保障标准及来源</w:t>
      </w:r>
    </w:p>
    <w:p w:rsidR="00B249CC" w:rsidRDefault="00B249CC" w:rsidP="00B249C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对纳入本级财政兜底保障的精准扶贫帮扶对象，参照南雄市当年度农村低保金补差标准予以发放兜底保障金，资金来源为南雄市本级财政资金。</w:t>
      </w:r>
    </w:p>
    <w:p w:rsidR="00B249CC" w:rsidRPr="00B249CC" w:rsidRDefault="00B249CC" w:rsidP="00B249CC">
      <w:pPr>
        <w:spacing w:line="560" w:lineRule="exact"/>
        <w:ind w:firstLineChars="200" w:firstLine="640"/>
        <w:rPr>
          <w:rFonts w:ascii="黑体" w:eastAsia="黑体" w:hAnsi="黑体" w:cs="楷体"/>
          <w:sz w:val="32"/>
          <w:szCs w:val="32"/>
        </w:rPr>
      </w:pPr>
      <w:r w:rsidRPr="00B249CC">
        <w:rPr>
          <w:rFonts w:ascii="黑体" w:eastAsia="黑体" w:hAnsi="黑体" w:cs="楷体" w:hint="eastAsia"/>
          <w:sz w:val="32"/>
          <w:szCs w:val="32"/>
        </w:rPr>
        <w:t>三、兜底对象确认</w:t>
      </w:r>
    </w:p>
    <w:p w:rsidR="00B249CC" w:rsidRDefault="00B249CC" w:rsidP="00B249C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（一）市“精准”办将建档立卡信息系统中无劳动能力贫困户未纳入政策性保障的贫困户名单发民政部门，由民政部门核查确认名单内的贫困户不符合民政保障政策。</w:t>
      </w:r>
    </w:p>
    <w:p w:rsidR="00B249CC" w:rsidRDefault="00B249CC" w:rsidP="00B249C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（二）市“精准”办将由民政确认后的名单下发给各镇（街道），各镇（街道）组成由镇驻村班子为组长，镇驻村干部、驻村工作队、村委会干部为成员的核查工作组，对名单内贫困户进</w:t>
      </w:r>
      <w:r>
        <w:rPr>
          <w:rFonts w:ascii="仿宋" w:eastAsia="仿宋" w:hAnsi="仿宋" w:cs="仿宋" w:hint="eastAsia"/>
          <w:sz w:val="32"/>
          <w:szCs w:val="32"/>
        </w:rPr>
        <w:lastRenderedPageBreak/>
        <w:t>行入户核实，会议讨论通过，并在镇、村进行公示，公示无异议后确认纳入本级财政政策兜底对象后，报送市“精准”办，由市“精准”办确认应纳入兜底保障贫困对象。</w:t>
      </w:r>
    </w:p>
    <w:p w:rsidR="00B249CC" w:rsidRPr="00B249CC" w:rsidRDefault="00B249CC" w:rsidP="00B249CC">
      <w:pPr>
        <w:spacing w:line="560" w:lineRule="exact"/>
        <w:ind w:firstLineChars="200" w:firstLine="640"/>
        <w:rPr>
          <w:rFonts w:ascii="黑体" w:eastAsia="黑体" w:hAnsi="黑体" w:cs="楷体"/>
          <w:sz w:val="32"/>
          <w:szCs w:val="32"/>
        </w:rPr>
      </w:pPr>
      <w:r w:rsidRPr="00B249CC">
        <w:rPr>
          <w:rFonts w:ascii="黑体" w:eastAsia="黑体" w:hAnsi="黑体" w:cs="楷体" w:hint="eastAsia"/>
          <w:sz w:val="32"/>
          <w:szCs w:val="32"/>
        </w:rPr>
        <w:t>三、发放方式</w:t>
      </w:r>
    </w:p>
    <w:p w:rsidR="00B249CC" w:rsidRDefault="00B249CC" w:rsidP="00B249C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镇（街）每月将实际应兜底的对象和金额报表经公示7天，无异议后报市“精准”办，由市“精准”办报市财政局申请本级财政兜底资金，将兜底保障金通过</w:t>
      </w:r>
      <w:r>
        <w:rPr>
          <w:rFonts w:ascii="仿宋_GB2312" w:eastAsia="仿宋_GB2312" w:hint="eastAsia"/>
          <w:sz w:val="28"/>
          <w:szCs w:val="32"/>
        </w:rPr>
        <w:t>一卡通账户发放到户</w:t>
      </w:r>
      <w:r>
        <w:rPr>
          <w:rFonts w:ascii="仿宋" w:eastAsia="仿宋" w:hAnsi="仿宋" w:cs="仿宋" w:hint="eastAsia"/>
          <w:sz w:val="32"/>
          <w:szCs w:val="32"/>
        </w:rPr>
        <w:t>。</w:t>
      </w:r>
    </w:p>
    <w:p w:rsidR="00B249CC" w:rsidRPr="00B249CC" w:rsidRDefault="00B249CC" w:rsidP="00B249CC">
      <w:pPr>
        <w:spacing w:line="560" w:lineRule="exact"/>
        <w:ind w:firstLineChars="200" w:firstLine="640"/>
        <w:rPr>
          <w:rFonts w:ascii="黑体" w:eastAsia="黑体" w:hAnsi="黑体" w:cs="楷体"/>
          <w:sz w:val="32"/>
          <w:szCs w:val="32"/>
        </w:rPr>
      </w:pPr>
      <w:r w:rsidRPr="00B249CC">
        <w:rPr>
          <w:rFonts w:ascii="黑体" w:eastAsia="黑体" w:hAnsi="黑体" w:cs="楷体" w:hint="eastAsia"/>
          <w:sz w:val="32"/>
          <w:szCs w:val="32"/>
        </w:rPr>
        <w:t>四、动态管理</w:t>
      </w:r>
    </w:p>
    <w:p w:rsidR="00B249CC" w:rsidRDefault="00B249CC" w:rsidP="00B249C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各镇（街道）要建立兜底保障工作台账，对保障对象实行按月动态管理制度。定期跟踪保障对象人口、收入、财产等变化情况，对不再符合保障政策的及时上报进行终止；对新发生的需保障人口，符合条件的要按照有关程序及时纳入保障范围，形成有进有出的动态管理机制。</w:t>
      </w:r>
    </w:p>
    <w:p w:rsidR="00B249CC" w:rsidRPr="00B249CC" w:rsidRDefault="00B249CC" w:rsidP="00B249CC">
      <w:pPr>
        <w:spacing w:line="560" w:lineRule="exact"/>
        <w:ind w:firstLineChars="200" w:firstLine="640"/>
        <w:rPr>
          <w:rFonts w:ascii="黑体" w:eastAsia="黑体" w:hAnsi="黑体" w:cs="楷体"/>
          <w:sz w:val="32"/>
          <w:szCs w:val="32"/>
        </w:rPr>
      </w:pPr>
      <w:r w:rsidRPr="00B249CC">
        <w:rPr>
          <w:rFonts w:ascii="黑体" w:eastAsia="黑体" w:hAnsi="黑体" w:cs="楷体" w:hint="eastAsia"/>
          <w:sz w:val="32"/>
          <w:szCs w:val="32"/>
        </w:rPr>
        <w:t>五、本方案自印发之日起实施。本方案未尽事宜，由市委、市政府会议另行研讨决定。</w:t>
      </w:r>
    </w:p>
    <w:p w:rsidR="00B249CC" w:rsidRPr="00B13D83" w:rsidRDefault="00B249CC" w:rsidP="001E30FB">
      <w:pPr>
        <w:ind w:firstLineChars="200" w:firstLine="640"/>
        <w:jc w:val="left"/>
        <w:rPr>
          <w:rFonts w:ascii="Times New Roman" w:eastAsia="仿宋_GB2312" w:hAnsi="Times New Roman"/>
          <w:sz w:val="32"/>
          <w:szCs w:val="32"/>
        </w:rPr>
      </w:pPr>
    </w:p>
    <w:sectPr w:rsidR="00B249CC" w:rsidRPr="00B13D83" w:rsidSect="009E35ED">
      <w:footerReference w:type="even" r:id="rId7"/>
      <w:footerReference w:type="default" r:id="rId8"/>
      <w:pgSz w:w="11906" w:h="16838"/>
      <w:pgMar w:top="2041" w:right="1531" w:bottom="2041"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441" w:rsidRDefault="00244441">
      <w:r>
        <w:separator/>
      </w:r>
    </w:p>
  </w:endnote>
  <w:endnote w:type="continuationSeparator" w:id="0">
    <w:p w:rsidR="00244441" w:rsidRDefault="002444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6CA" w:rsidRDefault="00E50B40" w:rsidP="00CD7897">
    <w:pPr>
      <w:pStyle w:val="a6"/>
      <w:framePr w:wrap="around" w:vAnchor="text" w:hAnchor="margin" w:xAlign="center" w:y="1"/>
      <w:rPr>
        <w:rStyle w:val="a7"/>
      </w:rPr>
    </w:pPr>
    <w:r>
      <w:rPr>
        <w:rStyle w:val="a7"/>
      </w:rPr>
      <w:fldChar w:fldCharType="begin"/>
    </w:r>
    <w:r w:rsidR="00C426CA">
      <w:rPr>
        <w:rStyle w:val="a7"/>
      </w:rPr>
      <w:instrText xml:space="preserve">PAGE  </w:instrText>
    </w:r>
    <w:r>
      <w:rPr>
        <w:rStyle w:val="a7"/>
      </w:rPr>
      <w:fldChar w:fldCharType="end"/>
    </w:r>
  </w:p>
  <w:p w:rsidR="00C426CA" w:rsidRDefault="00C426C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6CA" w:rsidRPr="009E35ED" w:rsidRDefault="00E50B40" w:rsidP="00CD7897">
    <w:pPr>
      <w:pStyle w:val="a6"/>
      <w:framePr w:wrap="around" w:vAnchor="text" w:hAnchor="margin" w:xAlign="center" w:y="1"/>
      <w:rPr>
        <w:rStyle w:val="a7"/>
        <w:rFonts w:ascii="Times New Roman" w:hAnsi="Times New Roman"/>
        <w:sz w:val="30"/>
        <w:szCs w:val="30"/>
      </w:rPr>
    </w:pPr>
    <w:r w:rsidRPr="009E35ED">
      <w:rPr>
        <w:rStyle w:val="a7"/>
        <w:rFonts w:ascii="Times New Roman" w:hAnsi="Times New Roman"/>
        <w:sz w:val="30"/>
        <w:szCs w:val="30"/>
      </w:rPr>
      <w:fldChar w:fldCharType="begin"/>
    </w:r>
    <w:r w:rsidR="00C426CA" w:rsidRPr="009E35ED">
      <w:rPr>
        <w:rStyle w:val="a7"/>
        <w:rFonts w:ascii="Times New Roman" w:hAnsi="Times New Roman"/>
        <w:sz w:val="30"/>
        <w:szCs w:val="30"/>
      </w:rPr>
      <w:instrText xml:space="preserve">PAGE  </w:instrText>
    </w:r>
    <w:r w:rsidRPr="009E35ED">
      <w:rPr>
        <w:rStyle w:val="a7"/>
        <w:rFonts w:ascii="Times New Roman" w:hAnsi="Times New Roman"/>
        <w:sz w:val="30"/>
        <w:szCs w:val="30"/>
      </w:rPr>
      <w:fldChar w:fldCharType="separate"/>
    </w:r>
    <w:r w:rsidR="008D2F62">
      <w:rPr>
        <w:rStyle w:val="a7"/>
        <w:rFonts w:ascii="Times New Roman" w:hAnsi="Times New Roman"/>
        <w:noProof/>
        <w:sz w:val="30"/>
        <w:szCs w:val="30"/>
      </w:rPr>
      <w:t>- 2 -</w:t>
    </w:r>
    <w:r w:rsidRPr="009E35ED">
      <w:rPr>
        <w:rStyle w:val="a7"/>
        <w:rFonts w:ascii="Times New Roman" w:hAnsi="Times New Roman"/>
        <w:sz w:val="30"/>
        <w:szCs w:val="30"/>
      </w:rPr>
      <w:fldChar w:fldCharType="end"/>
    </w:r>
  </w:p>
  <w:p w:rsidR="00C426CA" w:rsidRDefault="00C426C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441" w:rsidRDefault="00244441">
      <w:r>
        <w:separator/>
      </w:r>
    </w:p>
  </w:footnote>
  <w:footnote w:type="continuationSeparator" w:id="0">
    <w:p w:rsidR="00244441" w:rsidRDefault="002444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C0952"/>
    <w:multiLevelType w:val="hybridMultilevel"/>
    <w:tmpl w:val="8E7EDA32"/>
    <w:lvl w:ilvl="0" w:tplc="3CCCB9D6">
      <w:start w:val="1"/>
      <w:numFmt w:val="japaneseCounting"/>
      <w:lvlText w:val="%1、"/>
      <w:lvlJc w:val="left"/>
      <w:pPr>
        <w:ind w:left="13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93E09BA"/>
    <w:multiLevelType w:val="hybridMultilevel"/>
    <w:tmpl w:val="8E388A28"/>
    <w:lvl w:ilvl="0" w:tplc="3CCCB9D6">
      <w:start w:val="1"/>
      <w:numFmt w:val="japaneseCounting"/>
      <w:lvlText w:val="%1、"/>
      <w:lvlJc w:val="left"/>
      <w:pPr>
        <w:ind w:left="13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3147"/>
    <w:rsid w:val="00013E74"/>
    <w:rsid w:val="0002458C"/>
    <w:rsid w:val="00031783"/>
    <w:rsid w:val="0005654A"/>
    <w:rsid w:val="00066ACA"/>
    <w:rsid w:val="00074C53"/>
    <w:rsid w:val="000779E1"/>
    <w:rsid w:val="00083976"/>
    <w:rsid w:val="00087282"/>
    <w:rsid w:val="000B067B"/>
    <w:rsid w:val="000B4E33"/>
    <w:rsid w:val="000B52C6"/>
    <w:rsid w:val="000F06BE"/>
    <w:rsid w:val="000F64E8"/>
    <w:rsid w:val="000F7109"/>
    <w:rsid w:val="0010424E"/>
    <w:rsid w:val="00132E2A"/>
    <w:rsid w:val="00133DF4"/>
    <w:rsid w:val="00180DB6"/>
    <w:rsid w:val="001862CF"/>
    <w:rsid w:val="001A5311"/>
    <w:rsid w:val="001A7033"/>
    <w:rsid w:val="001B2F49"/>
    <w:rsid w:val="001B78F6"/>
    <w:rsid w:val="001C6C34"/>
    <w:rsid w:val="001D277D"/>
    <w:rsid w:val="001D3B59"/>
    <w:rsid w:val="001E22D7"/>
    <w:rsid w:val="001E30FB"/>
    <w:rsid w:val="001E7C5E"/>
    <w:rsid w:val="001F2AF1"/>
    <w:rsid w:val="001F31E4"/>
    <w:rsid w:val="00201E16"/>
    <w:rsid w:val="002206DE"/>
    <w:rsid w:val="002226D9"/>
    <w:rsid w:val="00222C1E"/>
    <w:rsid w:val="00227BCF"/>
    <w:rsid w:val="002309DD"/>
    <w:rsid w:val="00244441"/>
    <w:rsid w:val="00251617"/>
    <w:rsid w:val="00255A3A"/>
    <w:rsid w:val="00260335"/>
    <w:rsid w:val="00264F09"/>
    <w:rsid w:val="00267ADA"/>
    <w:rsid w:val="002866C1"/>
    <w:rsid w:val="00286CBC"/>
    <w:rsid w:val="002943E0"/>
    <w:rsid w:val="0029765D"/>
    <w:rsid w:val="002B2562"/>
    <w:rsid w:val="002D5A64"/>
    <w:rsid w:val="002D64DE"/>
    <w:rsid w:val="002E1EED"/>
    <w:rsid w:val="002E5AB3"/>
    <w:rsid w:val="002E7C8F"/>
    <w:rsid w:val="003047B7"/>
    <w:rsid w:val="00315FAD"/>
    <w:rsid w:val="00316CE8"/>
    <w:rsid w:val="00330F3B"/>
    <w:rsid w:val="00335886"/>
    <w:rsid w:val="00336774"/>
    <w:rsid w:val="003422AD"/>
    <w:rsid w:val="003463E9"/>
    <w:rsid w:val="003466CF"/>
    <w:rsid w:val="003804B8"/>
    <w:rsid w:val="003A26F3"/>
    <w:rsid w:val="003A2A1E"/>
    <w:rsid w:val="003B26A1"/>
    <w:rsid w:val="003C04F8"/>
    <w:rsid w:val="003C7BEE"/>
    <w:rsid w:val="003D229E"/>
    <w:rsid w:val="003D345F"/>
    <w:rsid w:val="003E3EBB"/>
    <w:rsid w:val="003F062D"/>
    <w:rsid w:val="003F1DDE"/>
    <w:rsid w:val="003F2F00"/>
    <w:rsid w:val="003F71C1"/>
    <w:rsid w:val="00407A20"/>
    <w:rsid w:val="0041572A"/>
    <w:rsid w:val="00437422"/>
    <w:rsid w:val="004414EF"/>
    <w:rsid w:val="00446174"/>
    <w:rsid w:val="0047355C"/>
    <w:rsid w:val="004801CC"/>
    <w:rsid w:val="00492D03"/>
    <w:rsid w:val="00497236"/>
    <w:rsid w:val="004A0AE1"/>
    <w:rsid w:val="004B34C4"/>
    <w:rsid w:val="004C56EB"/>
    <w:rsid w:val="004E5974"/>
    <w:rsid w:val="004E69D9"/>
    <w:rsid w:val="0051647C"/>
    <w:rsid w:val="00523137"/>
    <w:rsid w:val="0053138F"/>
    <w:rsid w:val="005439C7"/>
    <w:rsid w:val="005460C3"/>
    <w:rsid w:val="0055682F"/>
    <w:rsid w:val="00561E44"/>
    <w:rsid w:val="005749E1"/>
    <w:rsid w:val="00596F10"/>
    <w:rsid w:val="005A6821"/>
    <w:rsid w:val="005A6BB1"/>
    <w:rsid w:val="005E4D84"/>
    <w:rsid w:val="005E7461"/>
    <w:rsid w:val="0062424D"/>
    <w:rsid w:val="00640A43"/>
    <w:rsid w:val="006455C6"/>
    <w:rsid w:val="0065037F"/>
    <w:rsid w:val="00655D37"/>
    <w:rsid w:val="006A06FB"/>
    <w:rsid w:val="006A61F8"/>
    <w:rsid w:val="006F062A"/>
    <w:rsid w:val="006F5F92"/>
    <w:rsid w:val="007145FC"/>
    <w:rsid w:val="00725410"/>
    <w:rsid w:val="00726BF8"/>
    <w:rsid w:val="00730E44"/>
    <w:rsid w:val="007423BD"/>
    <w:rsid w:val="00747EB5"/>
    <w:rsid w:val="00763D24"/>
    <w:rsid w:val="00776F00"/>
    <w:rsid w:val="00777C1B"/>
    <w:rsid w:val="0078254E"/>
    <w:rsid w:val="00787E58"/>
    <w:rsid w:val="00791185"/>
    <w:rsid w:val="007A4DD5"/>
    <w:rsid w:val="007B5348"/>
    <w:rsid w:val="007B6E59"/>
    <w:rsid w:val="007C1E2F"/>
    <w:rsid w:val="007E651D"/>
    <w:rsid w:val="00805A5A"/>
    <w:rsid w:val="00816119"/>
    <w:rsid w:val="00826F6D"/>
    <w:rsid w:val="00826FA6"/>
    <w:rsid w:val="008731FC"/>
    <w:rsid w:val="00877AC6"/>
    <w:rsid w:val="00881B8B"/>
    <w:rsid w:val="008965C7"/>
    <w:rsid w:val="008A4252"/>
    <w:rsid w:val="008A6AEB"/>
    <w:rsid w:val="008B7FBE"/>
    <w:rsid w:val="008D2F62"/>
    <w:rsid w:val="008D5E2A"/>
    <w:rsid w:val="008D69D7"/>
    <w:rsid w:val="008F3F2F"/>
    <w:rsid w:val="008F58F4"/>
    <w:rsid w:val="00912A2C"/>
    <w:rsid w:val="00913B2C"/>
    <w:rsid w:val="0092118E"/>
    <w:rsid w:val="00925B1F"/>
    <w:rsid w:val="00926E1E"/>
    <w:rsid w:val="00936AE1"/>
    <w:rsid w:val="00943AEE"/>
    <w:rsid w:val="009477B4"/>
    <w:rsid w:val="00951738"/>
    <w:rsid w:val="009556B3"/>
    <w:rsid w:val="0097733D"/>
    <w:rsid w:val="00977483"/>
    <w:rsid w:val="0099265D"/>
    <w:rsid w:val="00996901"/>
    <w:rsid w:val="009A19DD"/>
    <w:rsid w:val="009C75C4"/>
    <w:rsid w:val="009E03F7"/>
    <w:rsid w:val="009E35ED"/>
    <w:rsid w:val="009E547F"/>
    <w:rsid w:val="009E5546"/>
    <w:rsid w:val="00A30665"/>
    <w:rsid w:val="00A32627"/>
    <w:rsid w:val="00A3316D"/>
    <w:rsid w:val="00A60C15"/>
    <w:rsid w:val="00A63163"/>
    <w:rsid w:val="00A67145"/>
    <w:rsid w:val="00A7584A"/>
    <w:rsid w:val="00A81EAA"/>
    <w:rsid w:val="00AB48FD"/>
    <w:rsid w:val="00AE016F"/>
    <w:rsid w:val="00AF03F0"/>
    <w:rsid w:val="00B13D83"/>
    <w:rsid w:val="00B15D4E"/>
    <w:rsid w:val="00B249CC"/>
    <w:rsid w:val="00B25833"/>
    <w:rsid w:val="00B3042D"/>
    <w:rsid w:val="00B31D15"/>
    <w:rsid w:val="00B443B2"/>
    <w:rsid w:val="00B44F67"/>
    <w:rsid w:val="00B45205"/>
    <w:rsid w:val="00B60A8D"/>
    <w:rsid w:val="00B85F02"/>
    <w:rsid w:val="00B90F17"/>
    <w:rsid w:val="00B932EF"/>
    <w:rsid w:val="00BA635C"/>
    <w:rsid w:val="00BD0422"/>
    <w:rsid w:val="00BF56CA"/>
    <w:rsid w:val="00C001A0"/>
    <w:rsid w:val="00C00EE6"/>
    <w:rsid w:val="00C013AE"/>
    <w:rsid w:val="00C21996"/>
    <w:rsid w:val="00C33812"/>
    <w:rsid w:val="00C340A0"/>
    <w:rsid w:val="00C426CA"/>
    <w:rsid w:val="00C81DCF"/>
    <w:rsid w:val="00C86BD3"/>
    <w:rsid w:val="00C94AB9"/>
    <w:rsid w:val="00C961BE"/>
    <w:rsid w:val="00CC0BE2"/>
    <w:rsid w:val="00CD4E16"/>
    <w:rsid w:val="00CD529E"/>
    <w:rsid w:val="00CD7757"/>
    <w:rsid w:val="00CD7897"/>
    <w:rsid w:val="00CF5D2F"/>
    <w:rsid w:val="00D22345"/>
    <w:rsid w:val="00D45E13"/>
    <w:rsid w:val="00D4734E"/>
    <w:rsid w:val="00D67B43"/>
    <w:rsid w:val="00D7056A"/>
    <w:rsid w:val="00D82D07"/>
    <w:rsid w:val="00D82D2D"/>
    <w:rsid w:val="00D86DF1"/>
    <w:rsid w:val="00DA1E52"/>
    <w:rsid w:val="00DA5302"/>
    <w:rsid w:val="00DB0D67"/>
    <w:rsid w:val="00DC0FFC"/>
    <w:rsid w:val="00DF2957"/>
    <w:rsid w:val="00DF3627"/>
    <w:rsid w:val="00E02855"/>
    <w:rsid w:val="00E1084F"/>
    <w:rsid w:val="00E26659"/>
    <w:rsid w:val="00E31B55"/>
    <w:rsid w:val="00E50B40"/>
    <w:rsid w:val="00E616CB"/>
    <w:rsid w:val="00E617A5"/>
    <w:rsid w:val="00E65328"/>
    <w:rsid w:val="00E70766"/>
    <w:rsid w:val="00E81662"/>
    <w:rsid w:val="00E821A9"/>
    <w:rsid w:val="00E84E4F"/>
    <w:rsid w:val="00E87D55"/>
    <w:rsid w:val="00E9155E"/>
    <w:rsid w:val="00E969F5"/>
    <w:rsid w:val="00EA6778"/>
    <w:rsid w:val="00EB06D4"/>
    <w:rsid w:val="00EC1662"/>
    <w:rsid w:val="00EC3AD5"/>
    <w:rsid w:val="00EE0EEC"/>
    <w:rsid w:val="00F01F64"/>
    <w:rsid w:val="00F263E7"/>
    <w:rsid w:val="00F264F8"/>
    <w:rsid w:val="00F269CB"/>
    <w:rsid w:val="00F421C1"/>
    <w:rsid w:val="00F42524"/>
    <w:rsid w:val="00F44F72"/>
    <w:rsid w:val="00F51050"/>
    <w:rsid w:val="00F53147"/>
    <w:rsid w:val="00F577C3"/>
    <w:rsid w:val="00F868F7"/>
    <w:rsid w:val="00F87897"/>
    <w:rsid w:val="00FB317A"/>
    <w:rsid w:val="00FB5B1E"/>
    <w:rsid w:val="00FE2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B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5205"/>
    <w:pPr>
      <w:ind w:firstLineChars="200" w:firstLine="420"/>
    </w:pPr>
  </w:style>
  <w:style w:type="paragraph" w:styleId="a4">
    <w:name w:val="Date"/>
    <w:basedOn w:val="a"/>
    <w:next w:val="a"/>
    <w:link w:val="Char"/>
    <w:uiPriority w:val="99"/>
    <w:semiHidden/>
    <w:unhideWhenUsed/>
    <w:rsid w:val="00F87897"/>
    <w:pPr>
      <w:ind w:leftChars="2500" w:left="100"/>
    </w:pPr>
  </w:style>
  <w:style w:type="character" w:customStyle="1" w:styleId="Char">
    <w:name w:val="日期 Char"/>
    <w:basedOn w:val="a0"/>
    <w:link w:val="a4"/>
    <w:uiPriority w:val="99"/>
    <w:semiHidden/>
    <w:rsid w:val="00F87897"/>
    <w:rPr>
      <w:kern w:val="2"/>
      <w:sz w:val="21"/>
      <w:szCs w:val="22"/>
    </w:rPr>
  </w:style>
  <w:style w:type="character" w:styleId="a5">
    <w:name w:val="Hyperlink"/>
    <w:basedOn w:val="a0"/>
    <w:uiPriority w:val="99"/>
    <w:unhideWhenUsed/>
    <w:rsid w:val="00F577C3"/>
    <w:rPr>
      <w:color w:val="0000FF"/>
      <w:u w:val="single"/>
    </w:rPr>
  </w:style>
  <w:style w:type="paragraph" w:styleId="a6">
    <w:name w:val="footer"/>
    <w:basedOn w:val="a"/>
    <w:rsid w:val="006455C6"/>
    <w:pPr>
      <w:tabs>
        <w:tab w:val="center" w:pos="4153"/>
        <w:tab w:val="right" w:pos="8306"/>
      </w:tabs>
      <w:snapToGrid w:val="0"/>
      <w:jc w:val="left"/>
    </w:pPr>
    <w:rPr>
      <w:sz w:val="18"/>
      <w:szCs w:val="18"/>
    </w:rPr>
  </w:style>
  <w:style w:type="character" w:styleId="a7">
    <w:name w:val="page number"/>
    <w:basedOn w:val="a0"/>
    <w:rsid w:val="006455C6"/>
  </w:style>
  <w:style w:type="paragraph" w:customStyle="1" w:styleId="Char0">
    <w:name w:val="Char"/>
    <w:basedOn w:val="a"/>
    <w:rsid w:val="00BF56CA"/>
    <w:pPr>
      <w:widowControl/>
      <w:spacing w:after="160" w:line="240" w:lineRule="exact"/>
      <w:jc w:val="left"/>
    </w:pPr>
    <w:rPr>
      <w:rFonts w:ascii="Arial" w:eastAsia="Times New Roman" w:hAnsi="Arial" w:cs="Verdana"/>
      <w:b/>
      <w:kern w:val="0"/>
      <w:sz w:val="24"/>
      <w:szCs w:val="20"/>
      <w:lang w:eastAsia="en-US"/>
    </w:rPr>
  </w:style>
  <w:style w:type="paragraph" w:styleId="a8">
    <w:name w:val="Balloon Text"/>
    <w:basedOn w:val="a"/>
    <w:semiHidden/>
    <w:rsid w:val="00523137"/>
    <w:rPr>
      <w:sz w:val="18"/>
      <w:szCs w:val="18"/>
    </w:rPr>
  </w:style>
  <w:style w:type="paragraph" w:styleId="a9">
    <w:name w:val="header"/>
    <w:basedOn w:val="a"/>
    <w:link w:val="Char1"/>
    <w:uiPriority w:val="99"/>
    <w:semiHidden/>
    <w:unhideWhenUsed/>
    <w:rsid w:val="00B249C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semiHidden/>
    <w:rsid w:val="00B249CC"/>
    <w:rPr>
      <w:kern w:val="2"/>
      <w:sz w:val="18"/>
      <w:szCs w:val="18"/>
    </w:rPr>
  </w:style>
</w:styles>
</file>

<file path=word/webSettings.xml><?xml version="1.0" encoding="utf-8"?>
<w:webSettings xmlns:r="http://schemas.openxmlformats.org/officeDocument/2006/relationships" xmlns:w="http://schemas.openxmlformats.org/wordprocessingml/2006/main">
  <w:divs>
    <w:div w:id="175744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149</Words>
  <Characters>852</Characters>
  <Application>Microsoft Office Word</Application>
  <DocSecurity>0</DocSecurity>
  <Lines>7</Lines>
  <Paragraphs>1</Paragraphs>
  <ScaleCrop>false</ScaleCrop>
  <Company>Chinese ORG</Company>
  <LinksUpToDate>false</LinksUpToDate>
  <CharactersWithSpaces>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温馨提示：以下内容涉及相关领导和工作人员个人信息及联系方式，仅供内部使用，请妥善保管，切勿外传</dc:title>
  <dc:creator>Chinese User</dc:creator>
  <cp:lastModifiedBy>Administrator</cp:lastModifiedBy>
  <cp:revision>4</cp:revision>
  <cp:lastPrinted>2016-05-23T01:39:00Z</cp:lastPrinted>
  <dcterms:created xsi:type="dcterms:W3CDTF">2018-09-07T02:37:00Z</dcterms:created>
  <dcterms:modified xsi:type="dcterms:W3CDTF">2018-09-07T03:31:00Z</dcterms:modified>
</cp:coreProperties>
</file>