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方正仿宋_GBK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仿宋_GBK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方正仿宋_GBK"/>
          <w:b w:val="0"/>
          <w:color w:val="auto"/>
          <w:sz w:val="32"/>
          <w:szCs w:val="32"/>
          <w:lang w:val="en-US" w:eastAsia="zh-CN"/>
        </w:rPr>
        <w:t>1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  <w:t>广东省省级广告产业园区认定申报表</w:t>
      </w:r>
    </w:p>
    <w:bookmarkEnd w:id="0"/>
    <w:p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30"/>
        <w:textAlignment w:val="auto"/>
        <w:outlineLvl w:val="9"/>
        <w:rPr>
          <w:rFonts w:hint="eastAsia" w:ascii="Times New Roman" w:hAnsi="Times New Roman" w:eastAsia="仿宋_GB2312" w:cs="仿宋_GB2312"/>
          <w:color w:va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9"/>
        <w:textAlignment w:val="auto"/>
        <w:outlineLvl w:val="9"/>
        <w:rPr>
          <w:rFonts w:hint="default" w:ascii="Times New Roman" w:hAnsi="Times New Roman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申报园区名称：</w:t>
      </w:r>
      <w:r>
        <w:rPr>
          <w:rFonts w:hint="eastAsia" w:ascii="Times New Roman" w:hAnsi="Times New Roman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9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申报园区地址：</w:t>
      </w:r>
      <w:r>
        <w:rPr>
          <w:rFonts w:hint="eastAsia" w:ascii="Times New Roman" w:hAnsi="Times New Roman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9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运营主体名称：</w:t>
      </w:r>
      <w:r>
        <w:rPr>
          <w:rFonts w:hint="eastAsia" w:ascii="Times New Roman" w:hAnsi="Times New Roman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>（盖章）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9"/>
        <w:textAlignment w:val="auto"/>
        <w:outlineLvl w:val="9"/>
        <w:rPr>
          <w:rFonts w:hint="default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统一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社会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信用代码：</w:t>
      </w:r>
      <w:r>
        <w:rPr>
          <w:rFonts w:hint="eastAsia" w:ascii="Times New Roman" w:hAnsi="Times New Roman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9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45"/>
          <w:sz w:val="32"/>
          <w:szCs w:val="32"/>
          <w:shd w:val="clear" w:color="auto" w:fill="FFFFFF"/>
        </w:rPr>
        <w:t>法定代表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人：</w:t>
      </w:r>
      <w:r>
        <w:rPr>
          <w:rFonts w:hint="eastAsia" w:ascii="Times New Roman" w:hAnsi="Times New Roman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（签名）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9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105"/>
          <w:sz w:val="32"/>
          <w:szCs w:val="32"/>
          <w:shd w:val="clear" w:color="auto" w:fill="FFFFFF"/>
        </w:rPr>
        <w:t>申报日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期：</w:t>
      </w:r>
      <w:r>
        <w:rPr>
          <w:rFonts w:hint="eastAsia" w:ascii="Times New Roman" w:hAnsi="Times New Roman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30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30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30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firstLine="629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</w:pPr>
    </w:p>
    <w:tbl>
      <w:tblPr>
        <w:tblStyle w:val="5"/>
        <w:tblW w:w="87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6"/>
        <w:gridCol w:w="415"/>
        <w:gridCol w:w="1835"/>
        <w:gridCol w:w="1735"/>
        <w:gridCol w:w="2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60"/>
                <w:sz w:val="28"/>
                <w:szCs w:val="28"/>
              </w:rPr>
              <w:t>园区基本情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4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园区成立时间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年  月   日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投资总额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园区面积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（选填一行）</w:t>
            </w:r>
          </w:p>
        </w:tc>
        <w:tc>
          <w:tcPr>
            <w:tcW w:w="39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规划总面积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：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   平方米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已建面积：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泛广告产业园区面积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70" w:firstLineChars="70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入驻企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事业单位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总数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        户（个）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入驻广告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企事业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总数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1470" w:firstLineChars="7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户（个）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上年度园区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营业收入合计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万元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其中广告营业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收入合计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当期园区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营业收入合计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月至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月）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万元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其中广告营业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收入合计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876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60"/>
                <w:sz w:val="28"/>
                <w:szCs w:val="28"/>
              </w:rPr>
              <w:t>审核意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287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所在地地级以上市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市场监管局审查意见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17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17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287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所在地地级以上市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人民政府意见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17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17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jc w:val="center"/>
        </w:trPr>
        <w:tc>
          <w:tcPr>
            <w:tcW w:w="287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认定评估组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结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论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（具体评估意见另附页）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243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组长签字：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2871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市场监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审 核 意 见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业务处室：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2871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分管领导：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2871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局务会议审议结论：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广告产业园区入驻企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事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业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名单</w:t>
      </w:r>
    </w:p>
    <w:tbl>
      <w:tblPr>
        <w:tblStyle w:val="5"/>
        <w:tblpPr w:leftFromText="180" w:rightFromText="180" w:vertAnchor="text" w:horzAnchor="page" w:tblpX="1449" w:tblpY="579"/>
        <w:tblOverlap w:val="never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760"/>
        <w:gridCol w:w="1947"/>
        <w:gridCol w:w="1378"/>
        <w:gridCol w:w="168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</w:rPr>
              <w:t>名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</w:rPr>
              <w:t>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  <w:lang w:eastAsia="zh-CN"/>
              </w:rPr>
              <w:t>是否为广告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  <w:lang w:eastAsia="zh-CN"/>
              </w:rPr>
              <w:t>及关联产业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</w:rPr>
              <w:t>上年度营业收入合计（万元）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上年度广告业务收入（万元）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="汉仪中秀体简" w:cs="汉仪中秀体简"/>
                <w:color w:val="auto"/>
                <w:vertAlign w:val="baseline"/>
              </w:rPr>
              <w:t>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color w:val="auto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eastAsia="zh-CN"/>
        </w:rPr>
        <w:t>广告产业园区管理人员名单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/>
        <w:textAlignment w:val="auto"/>
        <w:outlineLvl w:val="9"/>
        <w:rPr>
          <w:rFonts w:hint="eastAsia" w:ascii="Times New Roman" w:hAnsi="Times New Roman" w:eastAsia="仿宋_GB2312" w:cs="仿宋_GB2312"/>
          <w:color w:val="auto"/>
        </w:rPr>
      </w:pPr>
    </w:p>
    <w:tbl>
      <w:tblPr>
        <w:tblStyle w:val="5"/>
        <w:tblW w:w="796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2565"/>
        <w:gridCol w:w="1245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25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</w:tbl>
    <w:p>
      <w:pP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  <w:t>园区联系方式</w:t>
      </w:r>
    </w:p>
    <w:p>
      <w:pPr>
        <w:pStyle w:val="2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  园区办公电话：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3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园区联系人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职务：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3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联系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电话（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手机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园区联系人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职务：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3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联系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电话（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手机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30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园区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电子邮箱地址：</w:t>
      </w:r>
      <w:r>
        <w:rPr>
          <w:rFonts w:hint="eastAsia" w:ascii="Times New Roman" w:hAnsi="Times New Roman" w:cs="仿宋_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秀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7571C"/>
    <w:rsid w:val="14175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uiPriority w:val="0"/>
    <w:pPr>
      <w:widowControl w:val="0"/>
      <w:jc w:val="center"/>
      <w:outlineLvl w:val="0"/>
    </w:pPr>
    <w:rPr>
      <w:rFonts w:ascii="方正小标宋简体" w:hAnsi="Times New Roman" w:eastAsia="方正小标宋简体" w:cs="Times New Roman"/>
      <w:kern w:val="44"/>
      <w:sz w:val="3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2023-07-13T10:51:00Z</dcterms:created>
  <dc:creator>胡翌婧</dc:creator>
  <cp:lastModifiedBy>胡翌婧</cp:lastModifiedBy>
  <dcterms:modified xsi:type="dcterms:W3CDTF">2023-07-13T10:52:22Z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