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：审查流程图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</w:pPr>
    </w:p>
    <w:p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4810125" cy="4705350"/>
            <wp:effectExtent l="0" t="0" r="5715" b="3810"/>
            <wp:docPr id="1" name="图片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_image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52433"/>
    <w:rsid w:val="43B52433"/>
    <w:rsid w:val="6A20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2020-11-27T08:34:00Z</dcterms:created>
  <dc:creator>谢艳文</dc:creator>
  <cp:lastModifiedBy>谢艳文</cp:lastModifiedBy>
  <dcterms:modified xsi:type="dcterms:W3CDTF">2020-11-27T08:39:08Z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