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hint="eastAsia" w:eastAsia="方正小标宋简体"/>
          <w:sz w:val="44"/>
          <w:szCs w:val="44"/>
          <w:lang w:eastAsia="zh-CN"/>
        </w:rPr>
        <w:t>项目</w:t>
      </w:r>
      <w:r>
        <w:rPr>
          <w:rFonts w:eastAsia="方正小标宋简体"/>
          <w:sz w:val="44"/>
          <w:szCs w:val="44"/>
        </w:rPr>
        <w:t>榜单</w:t>
      </w:r>
    </w:p>
    <w:tbl>
      <w:tblPr>
        <w:tblStyle w:val="7"/>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90"/>
        <w:gridCol w:w="3326"/>
        <w:gridCol w:w="1594"/>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榜单名称</w:t>
            </w:r>
          </w:p>
        </w:tc>
        <w:tc>
          <w:tcPr>
            <w:tcW w:w="7771" w:type="dxa"/>
            <w:gridSpan w:val="3"/>
            <w:tcBorders>
              <w:top w:val="single" w:color="auto" w:sz="4" w:space="0"/>
              <w:left w:val="nil"/>
              <w:bottom w:val="single" w:color="auto" w:sz="4" w:space="0"/>
              <w:right w:val="single" w:color="auto" w:sz="4" w:space="0"/>
            </w:tcBorders>
            <w:vAlign w:val="center"/>
          </w:tcPr>
          <w:p>
            <w:pPr>
              <w:jc w:val="center"/>
              <w:rPr>
                <w:rFonts w:hint="eastAsia"/>
                <w:szCs w:val="21"/>
                <w:highlight w:val="none"/>
              </w:rPr>
            </w:pPr>
            <w:r>
              <w:rPr>
                <w:rFonts w:hint="eastAsia"/>
                <w:szCs w:val="21"/>
                <w:highlight w:val="none"/>
              </w:rPr>
              <w:t>工业机器人关节振动抑制技术研究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专业领域及方向</w:t>
            </w:r>
          </w:p>
        </w:tc>
        <w:tc>
          <w:tcPr>
            <w:tcW w:w="7771" w:type="dxa"/>
            <w:gridSpan w:val="3"/>
            <w:tcBorders>
              <w:top w:val="single" w:color="auto" w:sz="4" w:space="0"/>
              <w:left w:val="nil"/>
              <w:bottom w:val="single" w:color="auto" w:sz="4" w:space="0"/>
              <w:right w:val="single" w:color="auto" w:sz="4" w:space="0"/>
            </w:tcBorders>
            <w:vAlign w:val="center"/>
          </w:tcPr>
          <w:p>
            <w:pPr>
              <w:jc w:val="center"/>
              <w:rPr>
                <w:rFonts w:hint="default" w:eastAsia="宋体"/>
                <w:szCs w:val="21"/>
                <w:highlight w:val="none"/>
                <w:lang w:val="en-US" w:eastAsia="zh-CN"/>
              </w:rPr>
            </w:pPr>
            <w:r>
              <w:rPr>
                <w:rFonts w:hint="eastAsia"/>
                <w:szCs w:val="21"/>
                <w:highlight w:val="none"/>
                <w:lang w:eastAsia="zh-CN"/>
              </w:rPr>
              <w:t>高端装备</w:t>
            </w:r>
            <w:r>
              <w:rPr>
                <w:rFonts w:hint="eastAsia"/>
                <w:szCs w:val="21"/>
                <w:highlight w:val="none"/>
                <w:lang w:val="en-US" w:eastAsia="zh-CN"/>
              </w:rPr>
              <w:t>-智能机器人领域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rPr>
                <w:szCs w:val="21"/>
                <w:highlight w:val="none"/>
              </w:rPr>
            </w:pPr>
            <w:r>
              <w:rPr>
                <w:szCs w:val="21"/>
                <w:highlight w:val="none"/>
              </w:rPr>
              <w:t>启动时间</w:t>
            </w:r>
          </w:p>
        </w:tc>
        <w:tc>
          <w:tcPr>
            <w:tcW w:w="3326" w:type="dxa"/>
            <w:tcBorders>
              <w:top w:val="single" w:color="auto" w:sz="4" w:space="0"/>
              <w:left w:val="nil"/>
              <w:bottom w:val="single" w:color="auto" w:sz="4" w:space="0"/>
              <w:right w:val="single" w:color="auto" w:sz="4" w:space="0"/>
            </w:tcBorders>
            <w:vAlign w:val="center"/>
          </w:tcPr>
          <w:p>
            <w:pPr>
              <w:jc w:val="center"/>
              <w:rPr>
                <w:rFonts w:hint="default" w:eastAsia="宋体"/>
                <w:szCs w:val="21"/>
                <w:highlight w:val="none"/>
                <w:lang w:val="en-US" w:eastAsia="zh-CN"/>
              </w:rPr>
            </w:pPr>
            <w:r>
              <w:rPr>
                <w:rFonts w:hint="eastAsia"/>
                <w:szCs w:val="21"/>
                <w:highlight w:val="none"/>
              </w:rPr>
              <w:t>2</w:t>
            </w:r>
            <w:r>
              <w:rPr>
                <w:szCs w:val="21"/>
                <w:highlight w:val="none"/>
              </w:rPr>
              <w:t>02</w:t>
            </w:r>
            <w:r>
              <w:rPr>
                <w:rFonts w:hint="eastAsia"/>
                <w:szCs w:val="21"/>
                <w:highlight w:val="none"/>
                <w:lang w:val="en-US" w:eastAsia="zh-CN"/>
              </w:rPr>
              <w:t>4</w:t>
            </w:r>
            <w:r>
              <w:rPr>
                <w:rFonts w:hint="eastAsia"/>
                <w:szCs w:val="21"/>
                <w:highlight w:val="none"/>
              </w:rPr>
              <w:t>年</w:t>
            </w:r>
            <w:r>
              <w:rPr>
                <w:rFonts w:hint="eastAsia"/>
                <w:szCs w:val="21"/>
                <w:highlight w:val="none"/>
                <w:lang w:val="en-US" w:eastAsia="zh-CN"/>
              </w:rPr>
              <w:t>01月</w:t>
            </w:r>
          </w:p>
        </w:tc>
        <w:tc>
          <w:tcPr>
            <w:tcW w:w="1594" w:type="dxa"/>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lang w:val="en" w:eastAsia="en"/>
              </w:rPr>
              <w:t>计划完成</w:t>
            </w:r>
            <w:r>
              <w:rPr>
                <w:szCs w:val="21"/>
                <w:highlight w:val="none"/>
              </w:rPr>
              <w:t>时间</w:t>
            </w:r>
          </w:p>
        </w:tc>
        <w:tc>
          <w:tcPr>
            <w:tcW w:w="2851" w:type="dxa"/>
            <w:tcBorders>
              <w:top w:val="single" w:color="auto" w:sz="4" w:space="0"/>
              <w:left w:val="nil"/>
              <w:bottom w:val="single" w:color="auto" w:sz="4" w:space="0"/>
              <w:right w:val="single" w:color="auto" w:sz="4" w:space="0"/>
            </w:tcBorders>
            <w:vAlign w:val="center"/>
          </w:tcPr>
          <w:p>
            <w:pPr>
              <w:jc w:val="center"/>
              <w:rPr>
                <w:rFonts w:hint="default" w:eastAsia="宋体"/>
                <w:szCs w:val="21"/>
                <w:highlight w:val="none"/>
                <w:lang w:val="en-US" w:eastAsia="zh-CN"/>
              </w:rPr>
            </w:pPr>
            <w:r>
              <w:rPr>
                <w:rFonts w:hint="eastAsia"/>
                <w:szCs w:val="21"/>
                <w:highlight w:val="none"/>
              </w:rPr>
              <w:t>2</w:t>
            </w:r>
            <w:r>
              <w:rPr>
                <w:szCs w:val="21"/>
                <w:highlight w:val="none"/>
              </w:rPr>
              <w:t>026</w:t>
            </w:r>
            <w:r>
              <w:rPr>
                <w:rFonts w:hint="eastAsia"/>
                <w:szCs w:val="21"/>
                <w:highlight w:val="none"/>
              </w:rPr>
              <w:t>年</w:t>
            </w:r>
            <w:r>
              <w:rPr>
                <w:rFonts w:hint="eastAsia"/>
                <w:szCs w:val="21"/>
                <w:highlight w:val="none"/>
                <w:lang w:val="en-US" w:eastAsia="zh-CN"/>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szCs w:val="21"/>
                <w:highlight w:val="yellow"/>
              </w:rPr>
            </w:pPr>
            <w:r>
              <w:rPr>
                <w:szCs w:val="21"/>
                <w:highlight w:val="none"/>
              </w:rPr>
              <w:t>榜单具体内容</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rPr>
            </w:pPr>
            <w:r>
              <w:rPr>
                <w:rFonts w:hint="eastAsia"/>
              </w:rPr>
              <w:t>全闭环方法需要关节的真实运动位置或关节力矩、刚度信息等来重构机器人的动力学模型与状态方程，现有常规工业机器人并不具备这些传感器，加装这些传感器需改变机器人的关节结构而难以实现。因此，利用易安装的传感器来改进已有工业机器人的振动抑制性能，具有重要的应用意义。</w:t>
            </w:r>
          </w:p>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rPr>
            </w:pPr>
            <w:r>
              <w:rPr>
                <w:rFonts w:hint="eastAsia"/>
              </w:rPr>
              <w:t>加速度传感器在含有柔性件系统的振动抑制研究中得到重要应用，然而，由末端信息计算各连杆的振动信息时需要计算近似雅可比矩阵的逆，而近似雅可比矩阵并非良态矩阵，且加速度传感器易受到重力、噪声与漂移等的影响，由此影响测控计算的稳定性。需要研究一种新的末端加速度反馈控制方法，避免对近似雅可比矩阵的求逆过程，利用神经网络搭建自适应控制器，并进行仿真分析。</w:t>
            </w:r>
          </w:p>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rPr>
            </w:pPr>
            <w:r>
              <w:rPr>
                <w:rFonts w:hint="eastAsia"/>
              </w:rPr>
              <w:t>为进一步的提升振动抑制性能，在控制器前端添加轨迹预处理过程。输入整形技术由于其结构形式简单、振动抑制效果好、无需附加的传感器等优点，广泛用于各类柔性系统的振动抑制中。然而，输入整形技术会对原始轨迹造成较大的畸变，与最优能量法、避障等其他的关节轨迹获得方法有较大的冲突，无法兼容。</w:t>
            </w:r>
          </w:p>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rPr>
            </w:pPr>
            <w:r>
              <w:rPr>
                <w:rFonts w:hint="eastAsia"/>
              </w:rPr>
              <w:t>鉴于上述问题，需要利用输入整形方法的原理，给出一种新型轨迹处理方法，在一定程度上解决该问题。针对加装末端加速度传感器的工业机器人平台，基于末端加速度反馈的振动抑制方法在抑制残余振动上具有较好的效果，相比传统方法上缩小50%以上的残余振动抑制时间，并在电机输入端有较好的轨迹跟踪性能，轨迹跟踪误差降低40%以上，该方法可以有效的处理运动过程中由外力引起的持续振动，基于输入整形的轨迹预处理方法在运动启停阶段的振动抑制效果上与典型的输入整形方法一致，均可有效的抑制残余振动，在实验中相比未经预处理的轨迹减少残余振动80%以上，同时比输入整形方法减少90%的轨迹畸变，表明该方法与其它轨迹获得方法有较好的兼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szCs w:val="21"/>
                <w:highlight w:val="yellow"/>
              </w:rPr>
            </w:pPr>
            <w:r>
              <w:rPr>
                <w:szCs w:val="21"/>
                <w:highlight w:val="none"/>
              </w:rPr>
              <w:t>榜单效益目标</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rPr>
            </w:pPr>
            <w:r>
              <w:rPr>
                <w:rFonts w:hint="eastAsia"/>
              </w:rPr>
              <w:t>在工业机器人应用中，采用传统控制结构的伺服系统在高动态轨迹指令时会产生明显的机械振动，从而导致工业机器人定位精度与响应速度降低。长时间的振动会导致工业机器人减速机传递转矩过大而损坏轴系系统并降低使用寿命，更严重者甚至会直接使工业机器人报废。作为工业机器人动力输出的高性能伺服系统，应具有较高的瞬时过载能力、跟踪精度、响应能力以及良好的通用性和扩展性。因此，降低关节振动现象是目前工业机器人关节伺服控制系统研究的一个重点问题，可以大幅提升国内工业机器人产品的核心竞争力，适用更多高端制造场景，提高产品附加值。</w:t>
            </w:r>
          </w:p>
        </w:tc>
      </w:tr>
    </w:tbl>
    <w:p>
      <w:pPr>
        <w:ind w:firstLine="420" w:firstLineChars="200"/>
      </w:pPr>
      <w:bookmarkStart w:id="0" w:name="_GoBack"/>
      <w:bookmarkEnd w:id="0"/>
    </w:p>
    <w:sectPr>
      <w:pgSz w:w="11906" w:h="16838"/>
      <w:pgMar w:top="1440" w:right="1474" w:bottom="144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5ODE3NDdhOTI3ZmI5MDhjY2I5MWNlZGNiMmNmNjEifQ=="/>
  </w:docVars>
  <w:rsids>
    <w:rsidRoot w:val="BFFBE3D6"/>
    <w:rsid w:val="0003237C"/>
    <w:rsid w:val="00042C09"/>
    <w:rsid w:val="0005444E"/>
    <w:rsid w:val="00064AD3"/>
    <w:rsid w:val="000904DD"/>
    <w:rsid w:val="000B62D5"/>
    <w:rsid w:val="000F2E56"/>
    <w:rsid w:val="000F33F1"/>
    <w:rsid w:val="00120A98"/>
    <w:rsid w:val="00141349"/>
    <w:rsid w:val="00161C63"/>
    <w:rsid w:val="001658C6"/>
    <w:rsid w:val="00170D76"/>
    <w:rsid w:val="001808E2"/>
    <w:rsid w:val="00194FF0"/>
    <w:rsid w:val="00195087"/>
    <w:rsid w:val="001A4DC5"/>
    <w:rsid w:val="001B607E"/>
    <w:rsid w:val="001C2A5E"/>
    <w:rsid w:val="002173BC"/>
    <w:rsid w:val="00263D7F"/>
    <w:rsid w:val="002657D7"/>
    <w:rsid w:val="002828A0"/>
    <w:rsid w:val="0029118D"/>
    <w:rsid w:val="00293A2F"/>
    <w:rsid w:val="0029539B"/>
    <w:rsid w:val="002C08A8"/>
    <w:rsid w:val="002C4B96"/>
    <w:rsid w:val="002D1E23"/>
    <w:rsid w:val="002D700A"/>
    <w:rsid w:val="002E7775"/>
    <w:rsid w:val="00304316"/>
    <w:rsid w:val="003175B4"/>
    <w:rsid w:val="0032120E"/>
    <w:rsid w:val="00335B17"/>
    <w:rsid w:val="00344EEB"/>
    <w:rsid w:val="00370BB3"/>
    <w:rsid w:val="00385608"/>
    <w:rsid w:val="003915DF"/>
    <w:rsid w:val="003E0658"/>
    <w:rsid w:val="003E3145"/>
    <w:rsid w:val="00411CD8"/>
    <w:rsid w:val="00417906"/>
    <w:rsid w:val="00420FE4"/>
    <w:rsid w:val="004316AE"/>
    <w:rsid w:val="00446077"/>
    <w:rsid w:val="00487AEB"/>
    <w:rsid w:val="00493719"/>
    <w:rsid w:val="004C2F19"/>
    <w:rsid w:val="004D083A"/>
    <w:rsid w:val="004E57A7"/>
    <w:rsid w:val="004F2377"/>
    <w:rsid w:val="005078B7"/>
    <w:rsid w:val="00515C5D"/>
    <w:rsid w:val="0051670B"/>
    <w:rsid w:val="00517622"/>
    <w:rsid w:val="00533C54"/>
    <w:rsid w:val="00533D36"/>
    <w:rsid w:val="00543F64"/>
    <w:rsid w:val="00544679"/>
    <w:rsid w:val="00583D28"/>
    <w:rsid w:val="005B0A2E"/>
    <w:rsid w:val="005C2761"/>
    <w:rsid w:val="005D2BBF"/>
    <w:rsid w:val="005D2E01"/>
    <w:rsid w:val="005E2096"/>
    <w:rsid w:val="00636934"/>
    <w:rsid w:val="00640362"/>
    <w:rsid w:val="0064445A"/>
    <w:rsid w:val="006617C8"/>
    <w:rsid w:val="006703EE"/>
    <w:rsid w:val="00670414"/>
    <w:rsid w:val="00671966"/>
    <w:rsid w:val="006737E3"/>
    <w:rsid w:val="00684A0D"/>
    <w:rsid w:val="006A0548"/>
    <w:rsid w:val="006C0E83"/>
    <w:rsid w:val="006C20AB"/>
    <w:rsid w:val="006D109E"/>
    <w:rsid w:val="006D5236"/>
    <w:rsid w:val="006D58C4"/>
    <w:rsid w:val="006D6340"/>
    <w:rsid w:val="006E637F"/>
    <w:rsid w:val="00711551"/>
    <w:rsid w:val="00712219"/>
    <w:rsid w:val="00716EC7"/>
    <w:rsid w:val="00762A99"/>
    <w:rsid w:val="00770A50"/>
    <w:rsid w:val="007763BE"/>
    <w:rsid w:val="00780EA3"/>
    <w:rsid w:val="007856FF"/>
    <w:rsid w:val="007A23ED"/>
    <w:rsid w:val="007A3892"/>
    <w:rsid w:val="007B2454"/>
    <w:rsid w:val="007B2487"/>
    <w:rsid w:val="007C707A"/>
    <w:rsid w:val="00801404"/>
    <w:rsid w:val="008072AD"/>
    <w:rsid w:val="0081111E"/>
    <w:rsid w:val="0082587F"/>
    <w:rsid w:val="0083689B"/>
    <w:rsid w:val="008423EC"/>
    <w:rsid w:val="00874537"/>
    <w:rsid w:val="0087512F"/>
    <w:rsid w:val="00885B37"/>
    <w:rsid w:val="00885B89"/>
    <w:rsid w:val="008C5F2C"/>
    <w:rsid w:val="008F6DB4"/>
    <w:rsid w:val="0091085F"/>
    <w:rsid w:val="00953E74"/>
    <w:rsid w:val="00973149"/>
    <w:rsid w:val="00973431"/>
    <w:rsid w:val="009A0CD3"/>
    <w:rsid w:val="009A2017"/>
    <w:rsid w:val="009A43D2"/>
    <w:rsid w:val="009C42EA"/>
    <w:rsid w:val="00A278B9"/>
    <w:rsid w:val="00A36EB8"/>
    <w:rsid w:val="00A436B9"/>
    <w:rsid w:val="00A671BB"/>
    <w:rsid w:val="00A7348F"/>
    <w:rsid w:val="00A857FF"/>
    <w:rsid w:val="00AA1C82"/>
    <w:rsid w:val="00AA426F"/>
    <w:rsid w:val="00AC16F0"/>
    <w:rsid w:val="00AF3A53"/>
    <w:rsid w:val="00B04D38"/>
    <w:rsid w:val="00B079AF"/>
    <w:rsid w:val="00B333B0"/>
    <w:rsid w:val="00B4274C"/>
    <w:rsid w:val="00B53C37"/>
    <w:rsid w:val="00B56C1A"/>
    <w:rsid w:val="00B96902"/>
    <w:rsid w:val="00BA5FDD"/>
    <w:rsid w:val="00BA7D1C"/>
    <w:rsid w:val="00BB5739"/>
    <w:rsid w:val="00BE6C3A"/>
    <w:rsid w:val="00C43870"/>
    <w:rsid w:val="00C64725"/>
    <w:rsid w:val="00C7196A"/>
    <w:rsid w:val="00C727EE"/>
    <w:rsid w:val="00C83EF9"/>
    <w:rsid w:val="00C90184"/>
    <w:rsid w:val="00C90642"/>
    <w:rsid w:val="00CC37A6"/>
    <w:rsid w:val="00CD6938"/>
    <w:rsid w:val="00CF2B0C"/>
    <w:rsid w:val="00D17877"/>
    <w:rsid w:val="00D36CD3"/>
    <w:rsid w:val="00D81F20"/>
    <w:rsid w:val="00D873D7"/>
    <w:rsid w:val="00D962A1"/>
    <w:rsid w:val="00DB20D6"/>
    <w:rsid w:val="00DB3E83"/>
    <w:rsid w:val="00DC3181"/>
    <w:rsid w:val="00DC3283"/>
    <w:rsid w:val="00DE413B"/>
    <w:rsid w:val="00DE7C95"/>
    <w:rsid w:val="00E152EC"/>
    <w:rsid w:val="00E17D9F"/>
    <w:rsid w:val="00E21625"/>
    <w:rsid w:val="00E65D78"/>
    <w:rsid w:val="00E85F41"/>
    <w:rsid w:val="00E958B3"/>
    <w:rsid w:val="00EB0181"/>
    <w:rsid w:val="00F0387E"/>
    <w:rsid w:val="00F612B4"/>
    <w:rsid w:val="00F77932"/>
    <w:rsid w:val="00F826CA"/>
    <w:rsid w:val="00FA055B"/>
    <w:rsid w:val="00FA3B1C"/>
    <w:rsid w:val="00FB7697"/>
    <w:rsid w:val="00FC13EB"/>
    <w:rsid w:val="00FD4680"/>
    <w:rsid w:val="35FEB90F"/>
    <w:rsid w:val="39FF5149"/>
    <w:rsid w:val="3B4976D0"/>
    <w:rsid w:val="3FB35A12"/>
    <w:rsid w:val="407C5E04"/>
    <w:rsid w:val="41B31EA0"/>
    <w:rsid w:val="46BD0BA5"/>
    <w:rsid w:val="508D1EB5"/>
    <w:rsid w:val="53FB0B3A"/>
    <w:rsid w:val="5DF76C0B"/>
    <w:rsid w:val="69E82E7D"/>
    <w:rsid w:val="6AEB3EAC"/>
    <w:rsid w:val="6DFD9D5B"/>
    <w:rsid w:val="715E3447"/>
    <w:rsid w:val="77EFEEBB"/>
    <w:rsid w:val="7FFBCEDE"/>
    <w:rsid w:val="BA7B23C6"/>
    <w:rsid w:val="BFFBE3D6"/>
    <w:rsid w:val="DDBD916D"/>
    <w:rsid w:val="DF9E4E39"/>
    <w:rsid w:val="DFEF4303"/>
    <w:rsid w:val="EBDC89B1"/>
    <w:rsid w:val="F770B565"/>
    <w:rsid w:val="FBF79A04"/>
    <w:rsid w:val="FE734873"/>
    <w:rsid w:val="FF338391"/>
    <w:rsid w:val="FF5D2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jc w:val="left"/>
      <w:outlineLvl w:val="1"/>
    </w:pPr>
    <w:rPr>
      <w:rFonts w:eastAsia="楷体_GB2312" w:cs="黑体"/>
      <w:bCs/>
      <w:color w:val="000000"/>
      <w:szCs w:val="32"/>
    </w:rPr>
  </w:style>
  <w:style w:type="paragraph" w:styleId="2">
    <w:name w:val="heading 6"/>
    <w:basedOn w:val="1"/>
    <w:next w:val="1"/>
    <w:qFormat/>
    <w:uiPriority w:val="0"/>
    <w:pPr>
      <w:keepNext/>
      <w:keepLines/>
      <w:spacing w:before="240" w:after="64" w:line="320" w:lineRule="auto"/>
      <w:outlineLvl w:val="5"/>
    </w:pPr>
    <w:rPr>
      <w:rFonts w:ascii="Cambria" w:hAnsi="Cambria"/>
      <w:b/>
      <w:bCs/>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ind w:firstLine="640" w:firstLine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2703</Words>
  <Characters>2788</Characters>
  <Lines>19</Lines>
  <Paragraphs>5</Paragraphs>
  <TotalTime>2</TotalTime>
  <ScaleCrop>false</ScaleCrop>
  <LinksUpToDate>false</LinksUpToDate>
  <CharactersWithSpaces>2797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2023-08-02T07:45:00Z</dcterms:created>
  <dc:creator>禤维强</dc:creator>
  <cp:lastModifiedBy>禤维强</cp:lastModifiedBy>
  <dcterms:modified xsi:type="dcterms:W3CDTF">2023-10-26T19:14:42Z</dcterms:modified>
  <cp:revision>178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5B7604E85D364392895B016F4D72CCC5</vt:lpwstr>
  </property>
</Properties>
</file>