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75" w:right="75"/>
        <w:jc w:val="center"/>
      </w:pPr>
      <w:r>
        <w:t>始兴县联合开展燃气安全生产监督检查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520" w:lineRule="exact"/>
        <w:ind w:left="0" w:leftChars="0" w:right="0" w:rightChars="0"/>
        <w:jc w:val="left"/>
      </w:pPr>
      <w:r>
        <w:rPr>
          <w:rFonts w:hint="eastAsia" w:ascii="仿宋_GB2312" w:hAnsi="Calibri" w:eastAsia="仿宋_GB2312" w:cs="仿宋_GB2312"/>
          <w:color w:val="000000"/>
          <w:kern w:val="2"/>
          <w:sz w:val="32"/>
          <w:szCs w:val="32"/>
          <w:lang w:val="en-US" w:eastAsia="zh-CN" w:bidi="ar"/>
        </w:rPr>
        <w:t xml:space="preserve">    </w:t>
      </w:r>
      <w:bookmarkStart w:id="0" w:name="_GoBack"/>
      <w:bookmarkEnd w:id="0"/>
      <w:r>
        <w:rPr>
          <w:rFonts w:ascii="仿宋_GB2312" w:hAnsi="Calibri" w:eastAsia="仿宋_GB2312" w:cs="仿宋_GB2312"/>
          <w:color w:val="000000"/>
          <w:kern w:val="2"/>
          <w:sz w:val="32"/>
          <w:szCs w:val="32"/>
          <w:lang w:val="en-US" w:eastAsia="zh-CN" w:bidi="ar"/>
        </w:rPr>
        <w:t>化解燃气安全风险，及时消除事故隐患，</w:t>
      </w:r>
      <w:r>
        <w:rPr>
          <w:rFonts w:hint="eastAsia" w:ascii="仿宋_GB2312" w:hAnsi="Calibri" w:eastAsia="仿宋_GB2312" w:cs="仿宋_GB2312"/>
          <w:color w:val="000000"/>
          <w:kern w:val="2"/>
          <w:sz w:val="32"/>
          <w:szCs w:val="32"/>
          <w:lang w:val="en-US" w:eastAsia="zh-CN" w:bidi="ar"/>
        </w:rPr>
        <w:t>近段时间来，始兴县市场监管局联合始兴县应急管理局、始兴县住管局开展全县燃气安全生产监督检查。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520" w:lineRule="exact"/>
        <w:ind w:left="0" w:leftChars="0" w:right="0" w:rightChars="0" w:firstLine="640" w:firstLineChars="200"/>
        <w:jc w:val="left"/>
      </w:pPr>
      <w:r>
        <w:rPr>
          <w:rFonts w:hint="eastAsia" w:ascii="仿宋_GB2312" w:hAnsi="Calibri" w:eastAsia="仿宋_GB2312" w:cs="仿宋_GB2312"/>
          <w:color w:val="000000"/>
          <w:kern w:val="2"/>
          <w:sz w:val="32"/>
          <w:szCs w:val="32"/>
          <w:lang w:val="en-US" w:eastAsia="zh-CN" w:bidi="ar"/>
        </w:rPr>
        <w:t>此次行动以主要从三个方面开展：一是增强责任感和紧迫感。通过对全县气站进行事故警示教育，增强气站安全生产意识，要求各气站开展风险隐患自纠自查。二是加大执法力度，开展“拉网式”检查。重点检查是否有充装非自有钢瓶、翻新钢瓶、超期未检钢瓶、检验不合格或已判废失去功能化的钢瓶等行为、充装前后是否按要求填写充装记录、是否按要求开展入户安检、是否按要求配置相应的消防器材、消防器材是否在有效期内等情况。此次行动检查全县在运营液化气充装站3家、天然气站1家。三是强化宣传教育，提高燃气安全防范意识和能力。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  <w:lang w:val="en-US" w:eastAsia="zh-CN" w:bidi="ar"/>
        </w:rPr>
        <w:t>充分利用网络、社区宣传栏等媒介，宣传燃气经营、储存、运输、使用等各环节的安全知识。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520" w:lineRule="exact"/>
        <w:ind w:left="0" w:leftChars="0" w:right="0" w:rightChars="0" w:firstLine="640" w:firstLineChars="200"/>
        <w:jc w:val="left"/>
      </w:pP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  <w:lang w:val="en-US" w:eastAsia="zh-CN" w:bidi="ar"/>
        </w:rPr>
        <w:t>此次检查发现家家乐液化气站、马市富文燃气有限公司存在报废气瓶、待检气瓶混放问题，且上述两家气站目前均未按要求开展入户安全使用指导检查工作。针对存在的隐患问题，均已要求相关气站进行整改，相关监管部门将对存在问题进行跟进处理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549B2"/>
    <w:rsid w:val="087549B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2020-09-18T02:41:00Z</dcterms:created>
  <dc:creator>LENOVO</dc:creator>
  <cp:lastModifiedBy>LENOVO</cp:lastModifiedBy>
  <dcterms:modified xsi:type="dcterms:W3CDTF">2020-09-18T02:41:52Z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