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关于韶关市2020年第三期政策性农业保险财政保费补贴情况的公示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根据有关文件的精神和要求，现将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我市20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第三期（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中国人寿财产保险股份有限公司韶关市支公司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政策性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农业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保险承保和财政保费补贴情况予以公示。公示期为20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日至20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8月2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日，共7天。如有异议，请在公示期内向韶关市农业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局、市财政局实名反映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联系电话：市农业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局 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</w:rPr>
        <w:t>0751-88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97524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</w:rPr>
        <w:t>市财政局 0751-8177081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</w:rPr>
        <w:t xml:space="preserve"> 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1.中国人寿财产保险股份有限公司韶关市支公司“关于申请拔付2020年政策性水稻种植保险（中、晚造）保费财政补贴资金的函”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2.第三期政策性农业保险财政保费补贴资金结算汇总表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   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韶关市农业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农村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局      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     韶关市财政局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                                            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5D7E"/>
    <w:rsid w:val="008E2395"/>
    <w:rsid w:val="013C64AF"/>
    <w:rsid w:val="017D558F"/>
    <w:rsid w:val="04345E9A"/>
    <w:rsid w:val="05BB329C"/>
    <w:rsid w:val="06F10361"/>
    <w:rsid w:val="083E1EC0"/>
    <w:rsid w:val="085E76C2"/>
    <w:rsid w:val="0B851FBC"/>
    <w:rsid w:val="0B877A84"/>
    <w:rsid w:val="0D514107"/>
    <w:rsid w:val="10250D63"/>
    <w:rsid w:val="10293EBC"/>
    <w:rsid w:val="12CE0C66"/>
    <w:rsid w:val="138F7071"/>
    <w:rsid w:val="15EA4029"/>
    <w:rsid w:val="17B7365D"/>
    <w:rsid w:val="17EF0C4B"/>
    <w:rsid w:val="19A800AD"/>
    <w:rsid w:val="19FA314B"/>
    <w:rsid w:val="1AAE6804"/>
    <w:rsid w:val="1B5E740E"/>
    <w:rsid w:val="270863C4"/>
    <w:rsid w:val="27CA0111"/>
    <w:rsid w:val="28214479"/>
    <w:rsid w:val="2AC10E19"/>
    <w:rsid w:val="2DE64731"/>
    <w:rsid w:val="31F20E6F"/>
    <w:rsid w:val="349D041D"/>
    <w:rsid w:val="370419A0"/>
    <w:rsid w:val="37B504BF"/>
    <w:rsid w:val="391A4E71"/>
    <w:rsid w:val="3E064C16"/>
    <w:rsid w:val="3F51383D"/>
    <w:rsid w:val="46562C9D"/>
    <w:rsid w:val="47781CC2"/>
    <w:rsid w:val="487C5C4A"/>
    <w:rsid w:val="48FB0A87"/>
    <w:rsid w:val="4BFA48A0"/>
    <w:rsid w:val="4EDD4895"/>
    <w:rsid w:val="50EA711F"/>
    <w:rsid w:val="54A95BDE"/>
    <w:rsid w:val="572941C7"/>
    <w:rsid w:val="59A0000D"/>
    <w:rsid w:val="5A8A783D"/>
    <w:rsid w:val="5DFF45A5"/>
    <w:rsid w:val="5F611B8F"/>
    <w:rsid w:val="62B07911"/>
    <w:rsid w:val="6313532C"/>
    <w:rsid w:val="640E2ACE"/>
    <w:rsid w:val="648945A0"/>
    <w:rsid w:val="65224FED"/>
    <w:rsid w:val="66775D7E"/>
    <w:rsid w:val="68EB6671"/>
    <w:rsid w:val="6BB639C1"/>
    <w:rsid w:val="6C0E6934"/>
    <w:rsid w:val="6FEE6EFA"/>
    <w:rsid w:val="717F254F"/>
    <w:rsid w:val="74333A3A"/>
    <w:rsid w:val="7B2708E5"/>
    <w:rsid w:val="7C8E13D3"/>
    <w:rsid w:val="7E58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2019-07-17T01:36:00Z</dcterms:created>
  <dc:creator>财务科</dc:creator>
  <cp:lastModifiedBy>NYK-Y</cp:lastModifiedBy>
  <cp:lastPrinted>2020-04-24T06:44:00Z</cp:lastPrinted>
  <dcterms:modified xsi:type="dcterms:W3CDTF">2020-07-27T07:48:31Z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ribbonExt">
    <vt:lpwstr>{"WPSExtOfficeTab":{"OnGetEnabled":false,"OnGetVisible":false}}</vt:lpwstr>
  </property>
</Properties>
</file>