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危险化学品重大危险源汇总表</w:t>
      </w:r>
    </w:p>
    <w:p>
      <w:pPr>
        <w:widowControl/>
        <w:adjustRightInd w:val="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地市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填报日期：      年     月   日</w:t>
      </w:r>
    </w:p>
    <w:tbl>
      <w:tblPr>
        <w:tblStyle w:val="7"/>
        <w:tblW w:w="145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704"/>
        <w:gridCol w:w="1875"/>
        <w:gridCol w:w="2753"/>
        <w:gridCol w:w="3082"/>
        <w:gridCol w:w="1206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3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企业类型（生产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/经营/使用/其他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重大危险源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重大危险源总数量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计划检查督导时间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具体描述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级别（一级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\二级\三级\四级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......有限公司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生产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汽油储罐区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二级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</w:pPr>
          </w:p>
        </w:tc>
        <w:tc>
          <w:tcPr>
            <w:tcW w:w="3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......仓库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......装置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66" w:type="dxa"/>
            <w:textDirection w:val="btL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仿宋" w:hAnsi="仿宋" w:eastAsia="宋体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备注：严格按照《危险化学品重大危险源辨识》（GB18218-2018）进行辨识。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填表人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联系电话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</w:t>
      </w:r>
      <w:bookmarkStart w:id="0" w:name="_GoBack"/>
      <w:bookmarkEnd w:id="0"/>
    </w:p>
    <w:sectPr>
      <w:pgSz w:w="16838" w:h="11906" w:orient="landscape"/>
      <w:pgMar w:top="1531" w:right="1984" w:bottom="1417" w:left="175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attachedTemplate r:id="rId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C6B2F"/>
    <w:rsid w:val="025E7C0C"/>
    <w:rsid w:val="0316303C"/>
    <w:rsid w:val="03D3753A"/>
    <w:rsid w:val="044364A1"/>
    <w:rsid w:val="04EC6547"/>
    <w:rsid w:val="06003B57"/>
    <w:rsid w:val="075D1CA4"/>
    <w:rsid w:val="08E71A9F"/>
    <w:rsid w:val="092B5636"/>
    <w:rsid w:val="09692D74"/>
    <w:rsid w:val="09F2717D"/>
    <w:rsid w:val="0A9915DB"/>
    <w:rsid w:val="0AAE2761"/>
    <w:rsid w:val="0AC0080B"/>
    <w:rsid w:val="0BAB12C8"/>
    <w:rsid w:val="0C0F036D"/>
    <w:rsid w:val="0D2B5004"/>
    <w:rsid w:val="0D5C5DE9"/>
    <w:rsid w:val="0DF067FB"/>
    <w:rsid w:val="0DFA6FEB"/>
    <w:rsid w:val="0E8F5706"/>
    <w:rsid w:val="1042266C"/>
    <w:rsid w:val="110B18FD"/>
    <w:rsid w:val="11FA7350"/>
    <w:rsid w:val="12C600D9"/>
    <w:rsid w:val="14BD7016"/>
    <w:rsid w:val="15156C0E"/>
    <w:rsid w:val="16E369ED"/>
    <w:rsid w:val="17414C22"/>
    <w:rsid w:val="17BA0587"/>
    <w:rsid w:val="18984C58"/>
    <w:rsid w:val="19774E94"/>
    <w:rsid w:val="1A7E6BE6"/>
    <w:rsid w:val="1B5E07B2"/>
    <w:rsid w:val="1C372C64"/>
    <w:rsid w:val="1EB76601"/>
    <w:rsid w:val="1F055A4C"/>
    <w:rsid w:val="21625E52"/>
    <w:rsid w:val="22012022"/>
    <w:rsid w:val="235A4F93"/>
    <w:rsid w:val="236244B4"/>
    <w:rsid w:val="23825035"/>
    <w:rsid w:val="23B70039"/>
    <w:rsid w:val="24884D72"/>
    <w:rsid w:val="25031973"/>
    <w:rsid w:val="2651458F"/>
    <w:rsid w:val="27366846"/>
    <w:rsid w:val="2BE765F6"/>
    <w:rsid w:val="2C4230E3"/>
    <w:rsid w:val="2C4C775F"/>
    <w:rsid w:val="2CC81046"/>
    <w:rsid w:val="2D3810AC"/>
    <w:rsid w:val="2D8E5E21"/>
    <w:rsid w:val="2E340F09"/>
    <w:rsid w:val="2F47036C"/>
    <w:rsid w:val="31253DBB"/>
    <w:rsid w:val="31766329"/>
    <w:rsid w:val="321C2931"/>
    <w:rsid w:val="326F5496"/>
    <w:rsid w:val="32BB4EFC"/>
    <w:rsid w:val="348C6B2F"/>
    <w:rsid w:val="34BF6DB3"/>
    <w:rsid w:val="35267EF9"/>
    <w:rsid w:val="36783979"/>
    <w:rsid w:val="36A26D0C"/>
    <w:rsid w:val="36C136BD"/>
    <w:rsid w:val="36F5104A"/>
    <w:rsid w:val="392E4595"/>
    <w:rsid w:val="3A6C61C1"/>
    <w:rsid w:val="3B804F0B"/>
    <w:rsid w:val="3C1D2AB4"/>
    <w:rsid w:val="3C6B104B"/>
    <w:rsid w:val="3D492E80"/>
    <w:rsid w:val="3E0926E9"/>
    <w:rsid w:val="3E5340C8"/>
    <w:rsid w:val="3EA023BC"/>
    <w:rsid w:val="3F664538"/>
    <w:rsid w:val="3FBE2ADA"/>
    <w:rsid w:val="3FF1708A"/>
    <w:rsid w:val="41A47008"/>
    <w:rsid w:val="427955EC"/>
    <w:rsid w:val="4301407C"/>
    <w:rsid w:val="43B047BF"/>
    <w:rsid w:val="443830FD"/>
    <w:rsid w:val="44C7492A"/>
    <w:rsid w:val="45C8257A"/>
    <w:rsid w:val="460C1D61"/>
    <w:rsid w:val="463626B7"/>
    <w:rsid w:val="478C7103"/>
    <w:rsid w:val="48396436"/>
    <w:rsid w:val="4C903F9D"/>
    <w:rsid w:val="4F5377DE"/>
    <w:rsid w:val="4FB556A5"/>
    <w:rsid w:val="4FFC0DD6"/>
    <w:rsid w:val="501B53F8"/>
    <w:rsid w:val="51613E7C"/>
    <w:rsid w:val="52EF36D4"/>
    <w:rsid w:val="5AC51D41"/>
    <w:rsid w:val="5B1411C6"/>
    <w:rsid w:val="5B2F1F8A"/>
    <w:rsid w:val="5E02114E"/>
    <w:rsid w:val="5E3B2C03"/>
    <w:rsid w:val="5EA24C3F"/>
    <w:rsid w:val="5F51213A"/>
    <w:rsid w:val="61272C14"/>
    <w:rsid w:val="62097FCD"/>
    <w:rsid w:val="634319BF"/>
    <w:rsid w:val="65014CE3"/>
    <w:rsid w:val="65200518"/>
    <w:rsid w:val="671365D3"/>
    <w:rsid w:val="685D0618"/>
    <w:rsid w:val="69806870"/>
    <w:rsid w:val="6A5C002F"/>
    <w:rsid w:val="6ACA1BB2"/>
    <w:rsid w:val="6B1936C5"/>
    <w:rsid w:val="6C3E1FDC"/>
    <w:rsid w:val="6D0E5F0A"/>
    <w:rsid w:val="6EC13D1C"/>
    <w:rsid w:val="6F4D359D"/>
    <w:rsid w:val="6FC47126"/>
    <w:rsid w:val="705B29CA"/>
    <w:rsid w:val="71385595"/>
    <w:rsid w:val="71A11B0F"/>
    <w:rsid w:val="71C0519E"/>
    <w:rsid w:val="723F5AC9"/>
    <w:rsid w:val="7260058C"/>
    <w:rsid w:val="72F43F9D"/>
    <w:rsid w:val="73916DA9"/>
    <w:rsid w:val="75213292"/>
    <w:rsid w:val="755E1BC3"/>
    <w:rsid w:val="76BC21CD"/>
    <w:rsid w:val="76C43448"/>
    <w:rsid w:val="76C762FD"/>
    <w:rsid w:val="77383742"/>
    <w:rsid w:val="77581309"/>
    <w:rsid w:val="778E3592"/>
    <w:rsid w:val="7819235F"/>
    <w:rsid w:val="79AA1AFA"/>
    <w:rsid w:val="7A723EAF"/>
    <w:rsid w:val="7AC14106"/>
    <w:rsid w:val="7BB43ABA"/>
    <w:rsid w:val="7D4E0EFE"/>
    <w:rsid w:val="7DA418BF"/>
    <w:rsid w:val="7E4C3D51"/>
    <w:rsid w:val="7FA6386F"/>
    <w:rsid w:val="7FE71A89"/>
    <w:rsid w:val="7FF13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10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oaassist\e8c551bde71275739ec3246007e2423249e304c2\OAAssist_Temp_&#24191;&#19996;&#30465;&#24212;&#24613;&#31649;&#29702;&#21381;+&#24191;&#19996;&#30465;&#28040;&#38450;&#25937;&#25588;&#24635;&#38431;&#20851;&#20110;&#21360;&#21457;&#12298;&#24191;&#19996;&#30465;&#21361;&#38505;&#21270;&#23398;&#21697;&#37325;&#22823;&#21361;&#38505;&#28304;&#20225;&#19994;&#19987;&#39033;&#26816;&#26597;&#30563;&#23548;&#24037;&#20316;&#26041;&#26696;&#12299;&#30340;&#36890;&#3069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OAAssist_Temp_广东省应急管理厅+广东省消防救援总队关于印发《广东省危险化学品重大危险源企业专项检查督导工作方案》的通知.doc</Template>
  <Company>省安全生产监督管理局</Company>
  <Pages>14</Pages>
  <Words>5782</Words>
  <Characters>5880</Characters>
  <Lines>0</Lines>
  <Paragraphs>0</Paragraphs>
  <TotalTime>0</TotalTime>
  <ScaleCrop>false</ScaleCrop>
  <LinksUpToDate>false</LinksUpToDate>
  <CharactersWithSpaces>6112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2020-05-11T03:47:00Z</dcterms:created>
  <dc:creator>张文海</dc:creator>
  <cp:lastModifiedBy>Mango</cp:lastModifiedBy>
  <cp:lastPrinted>2020-05-12T09:08:00Z</cp:lastPrinted>
  <dcterms:modified xsi:type="dcterms:W3CDTF">2020-06-11T10:39:47Z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073mue4xfqajk90msu3z6x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45362</vt:i4>
  </property>
  <property fmtid="{D5CDD505-2E9C-101B-9397-08002B2CF9AE}" pid="9" name="cp_itemType">
    <vt:lpwstr>missive</vt:lpwstr>
  </property>
  <property fmtid="{D5CDD505-2E9C-101B-9397-08002B2CF9AE}" pid="10" name="cp_title">
    <vt:lpwstr>广东省应急管理厅广东省消防救援总队关于印发《广东省危险化学品重大危险源企业专项检查督导工作方案》的通知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1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Flag">
    <vt:bool>false</vt:bool>
  </property>
  <property fmtid="{D5CDD505-2E9C-101B-9397-08002B2CF9AE}" pid="17" name="showButton">
    <vt:lpwstr>WPSExtOfficeTab;btnShowRevision;btnUploadOA;btnSaveAsLocal;btnClearRevDoc;btnUploadOAbeifen</vt:lpwstr>
  </property>
  <property fmtid="{D5CDD505-2E9C-101B-9397-08002B2CF9AE}" pid="18" name="uploadPath">
    <vt:lpwstr>http://xtbgsafe.gdzwfw.gov.cn/yjtoa/instance-web/minstone/wfDocBody/saveDocBodyWps?flowInid=45362&amp;stepInco=909096&amp;dealIndx=0&amp;openType=1&amp;flowId=140&amp;stepCode=7&amp;readOnly=0&amp;curUserCode=chenzhu&amp;sysCode=MD_YJT_OA&amp;tenantCode=GDSXXZX&amp;r=0.3586073641102321&amp;fileCode=daee9f2ecda5436088a38380554616a5&amp;id=daee9f2ecda5436088a38380554616a5&amp;docTempCode=&amp;userUuid=7b77c330206c46419433adab04970e1f</vt:lpwstr>
  </property>
  <property fmtid="{D5CDD505-2E9C-101B-9397-08002B2CF9AE}" pid="19" name="urlParams">
    <vt:lpwstr>flowInid=45362&amp;stepInco=909096&amp;dealIndx=0&amp;openType=1&amp;flowId=140&amp;stepCode=7&amp;readOnly=0&amp;curUserCode=chenzhu&amp;sysCode=MD_YJT_OA&amp;tenantCode=GDSXXZX&amp;r=0.3586073641102321&amp;fileCode=daee9f2ecda5436088a38380554616a5&amp;id=daee9f2ecda5436088a38380554616a5&amp;docTempCode=&amp;userUuid=7b77c330206c46419433adab04970e1f</vt:lpwstr>
  </property>
  <property fmtid="{D5CDD505-2E9C-101B-9397-08002B2CF9AE}" pid="20" name="lockDocUrl">
    <vt:lpwstr>http://xtbgsafe.gdzwfw.gov.cn/yjtoa/instance-web/minstone/wfDocBody/getLockInfo?flowInid=45362&amp;stepInco=909096&amp;dealIndx=0&amp;openType=1&amp;flowId=140&amp;stepCode=7&amp;readOnly=0&amp;curUserCode=chenzhu&amp;sysCode=MD_YJT_OA&amp;tenantCode=GDSXXZX&amp;r=0.3586073641102321&amp;fileCode=daee9f2ecda5436088a38380554616a5&amp;id=daee9f2ecda5436088a38380554616a5&amp;docTempCode=&amp;userUuid=7b77c330206c46419433adab04970e1f</vt:lpwstr>
  </property>
  <property fmtid="{D5CDD505-2E9C-101B-9397-08002B2CF9AE}" pid="21" name="copyUrl">
    <vt:lpwstr>http://xtbgsafe.gdzwfw.gov.cn/yjtoa/instance-web/minstone/wfDocBody/copyDoc?flowInid=45362&amp;stepInco=909096&amp;dealIndx=0&amp;openType=1&amp;flowId=140&amp;stepCode=7&amp;readOnly=0&amp;curUserCode=chenzhu&amp;sysCode=MD_YJT_OA&amp;tenantCode=GDSXXZX&amp;r=0.3586073641102321&amp;fileCode=daee9f2ecda5436088a38380554616a5&amp;id=daee9f2ecda5436088a38380554616a5&amp;docTempCode=&amp;userUuid=7b77c330206c46419433adab04970e1f</vt:lpwstr>
  </property>
  <property fmtid="{D5CDD505-2E9C-101B-9397-08002B2CF9AE}" pid="22" name="unLockDocurl">
    <vt:lpwstr>http://xtbgsafe.gdzwfw.gov.cn/yjtoa/instance-web/minstone/wfDocBody/unLockDoc?flowInid=45362&amp;stepInco=909096&amp;dealIndx=0&amp;openType=1&amp;flowId=140&amp;stepCode=7&amp;readOnly=0&amp;curUserCode=chenzhu&amp;sysCode=MD_YJT_OA&amp;tenantCode=GDSXXZX&amp;r=0.3586073641102321&amp;fileCode=daee9f2ecda5436088a38380554616a5&amp;id=daee9f2ecda5436088a38380554616a5&amp;docTempCode=&amp;userUuid=7b77c330206c46419433adab04970e1f</vt:lpwstr>
  </property>
  <property fmtid="{D5CDD505-2E9C-101B-9397-08002B2CF9AE}" pid="23" name="showSavePromptFlag">
    <vt:lpwstr>true</vt:lpwstr>
  </property>
  <property fmtid="{D5CDD505-2E9C-101B-9397-08002B2CF9AE}" pid="24" name="ribbonExt">
    <vt:lpwstr>{"WPSExtOfficeTab":{"OnGetEnabled":false,"OnGetVisible":false}}</vt:lpwstr>
  </property>
</Properties>
</file>