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</w:p>
    <w:p>
      <w:pPr>
        <w:ind w:firstLine="640" w:firstLineChars="200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</w:p>
    <w:p>
      <w:pPr>
        <w:ind w:firstLine="640" w:firstLineChars="200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</w:p>
    <w:p>
      <w:pPr>
        <w:ind w:firstLine="2200" w:firstLineChars="500"/>
        <w:rPr>
          <w:rFonts w:ascii="方正小标宋简体" w:hAnsi="方正小标宋简体" w:eastAsia="方正小标宋简体" w:cs="方正小标宋简体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</w:rPr>
        <w:t>责令改正违法行为通知书</w:t>
      </w:r>
    </w:p>
    <w:p>
      <w:pPr>
        <w:spacing w:line="40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韶曲环违改字</w:t>
      </w:r>
      <w:r>
        <w:rPr>
          <w:rFonts w:hint="eastAsia" w:ascii="仿宋" w:hAnsi="仿宋" w:eastAsia="仿宋" w:cs="仿宋"/>
          <w:sz w:val="28"/>
          <w:szCs w:val="28"/>
        </w:rPr>
        <w:t>〔2019〕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号</w:t>
      </w:r>
    </w:p>
    <w:p>
      <w:pPr>
        <w:spacing w:line="400" w:lineRule="exact"/>
        <w:jc w:val="center"/>
        <w:rPr>
          <w:rFonts w:ascii="楷体_GB2312" w:hAnsi="楷体_GB2312" w:eastAsia="楷体_GB2312"/>
          <w:sz w:val="28"/>
          <w:szCs w:val="28"/>
          <w:u w:val="single"/>
        </w:rPr>
      </w:pPr>
    </w:p>
    <w:p>
      <w:pPr>
        <w:spacing w:line="4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广东五联木业集团有限公司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经查，你单位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年产21万m</w:t>
      </w:r>
      <w:r>
        <w:rPr>
          <w:rFonts w:hint="eastAsia" w:ascii="仿宋" w:hAnsi="仿宋" w:eastAsia="仿宋" w:cs="仿宋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  <w:t>高档刨花板项目干燥及筛选工序废气排放口颗粒物浓度超标的行为，违反</w:t>
      </w:r>
      <w:r>
        <w:rPr>
          <w:rFonts w:hint="eastAsia" w:ascii="仿宋" w:hAnsi="仿宋" w:eastAsia="仿宋" w:cs="仿宋"/>
          <w:sz w:val="32"/>
          <w:szCs w:val="32"/>
        </w:rPr>
        <w:t>了《中华人民共和国大气污染防治法》第十八条的规定。以上事实，有《现场检查(勘验)笔录》、《韶关市曲江区环境监测站监测报告》以及现场照片为证。依据《中华人民共和国行政处罚法》第二十三条和《中华人民共和国大气污染防治法》第九十九条第二项规定，现责令你公司：</w:t>
      </w:r>
    </w:p>
    <w:p>
      <w:pPr>
        <w:spacing w:line="4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1、立即停止超标排放污染物的行为。</w:t>
      </w:r>
    </w:p>
    <w:p>
      <w:pPr>
        <w:widowControl/>
        <w:spacing w:line="460" w:lineRule="exact"/>
        <w:ind w:firstLine="640" w:firstLineChars="200"/>
        <w:jc w:val="left"/>
        <w:rPr>
          <w:rFonts w:ascii="仿宋" w:hAnsi="仿宋" w:eastAsia="仿宋" w:cs="仿宋"/>
          <w:spacing w:val="-20"/>
          <w:w w:val="9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2、采取有效措施，确保污染物达标排放,于2018年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日前将整改情况书面报告本单位。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联系人：李新文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联系电话：0751-6691898</w:t>
      </w:r>
    </w:p>
    <w:p>
      <w:pPr>
        <w:spacing w:line="460" w:lineRule="exact"/>
        <w:ind w:firstLine="640" w:firstLineChars="200"/>
        <w:rPr>
          <w:rFonts w:hint="default" w:ascii="仿宋" w:hAnsi="仿宋" w:eastAsia="仿宋" w:cs="仿宋"/>
          <w:spacing w:val="1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单位地址：韶关市曲江区马坝镇府前中路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10号</w:t>
      </w:r>
    </w:p>
    <w:p>
      <w:pPr>
        <w:adjustRightInd w:val="0"/>
        <w:snapToGrid w:val="0"/>
        <w:spacing w:line="460" w:lineRule="exact"/>
        <w:ind w:right="320"/>
        <w:rPr>
          <w:rFonts w:ascii="仿宋" w:hAnsi="仿宋" w:eastAsia="仿宋" w:cs="仿宋_GB2312"/>
          <w:spacing w:val="10"/>
          <w:sz w:val="32"/>
          <w:szCs w:val="32"/>
        </w:rPr>
      </w:pPr>
      <w:r>
        <w:rPr>
          <w:rFonts w:hint="eastAsia" w:ascii="仿宋" w:hAnsi="仿宋" w:eastAsia="仿宋" w:cs="仿宋_GB2312"/>
          <w:spacing w:val="10"/>
          <w:sz w:val="32"/>
          <w:szCs w:val="32"/>
        </w:rPr>
        <w:t xml:space="preserve">                 　　</w:t>
      </w:r>
    </w:p>
    <w:p>
      <w:pPr>
        <w:adjustRightInd w:val="0"/>
        <w:snapToGrid w:val="0"/>
        <w:spacing w:line="460" w:lineRule="exact"/>
        <w:ind w:right="320"/>
        <w:rPr>
          <w:rFonts w:ascii="仿宋" w:hAnsi="仿宋" w:eastAsia="仿宋" w:cs="仿宋_GB2312"/>
          <w:spacing w:val="10"/>
          <w:sz w:val="32"/>
          <w:szCs w:val="32"/>
        </w:rPr>
      </w:pPr>
    </w:p>
    <w:p>
      <w:pPr>
        <w:adjustRightInd w:val="0"/>
        <w:snapToGrid w:val="0"/>
        <w:spacing w:line="460" w:lineRule="exact"/>
        <w:ind w:right="320" w:firstLine="3520" w:firstLineChars="11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韶关市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生态环境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局曲江分局</w:t>
      </w:r>
    </w:p>
    <w:p>
      <w:pPr>
        <w:adjustRightInd w:val="0"/>
        <w:snapToGrid w:val="0"/>
        <w:spacing w:line="460" w:lineRule="exact"/>
        <w:ind w:right="32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    2019年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_GB2312"/>
          <w:sz w:val="32"/>
          <w:szCs w:val="32"/>
        </w:rPr>
        <w:t xml:space="preserve">日　　　　　　　　　　　　                </w:t>
      </w:r>
    </w:p>
    <w:p>
      <w:pPr>
        <w:tabs>
          <w:tab w:val="center" w:pos="4153"/>
          <w:tab w:val="right" w:pos="8306"/>
        </w:tabs>
        <w:adjustRightInd w:val="0"/>
        <w:snapToGrid w:val="0"/>
        <w:spacing w:line="460" w:lineRule="exact"/>
        <w:rPr>
          <w:rFonts w:ascii="仿宋" w:hAnsi="仿宋" w:eastAsia="仿宋" w:cs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adjustRightInd w:val="0"/>
        <w:snapToGrid w:val="0"/>
        <w:spacing w:line="46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当事人：                        </w:t>
      </w:r>
    </w:p>
    <w:p>
      <w:pPr>
        <w:adjustRightInd w:val="0"/>
        <w:snapToGrid w:val="0"/>
        <w:spacing w:line="460" w:lineRule="exact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　　　　年   月   日</w:t>
      </w:r>
    </w:p>
    <w:p>
      <w:pPr>
        <w:adjustRightInd w:val="0"/>
        <w:snapToGrid w:val="0"/>
        <w:spacing w:line="460" w:lineRule="exact"/>
        <w:rPr>
          <w:rFonts w:ascii="仿宋_GB2312" w:hAnsi="仿宋_GB2312" w:eastAsia="仿宋_GB2312"/>
          <w:sz w:val="28"/>
          <w:szCs w:val="28"/>
        </w:rPr>
      </w:pPr>
    </w:p>
    <w:sectPr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B04"/>
    <w:rsid w:val="000135CC"/>
    <w:rsid w:val="0003130F"/>
    <w:rsid w:val="00036F3C"/>
    <w:rsid w:val="00044AA9"/>
    <w:rsid w:val="0007473A"/>
    <w:rsid w:val="00090B04"/>
    <w:rsid w:val="000F06CC"/>
    <w:rsid w:val="000F2EF6"/>
    <w:rsid w:val="0011664F"/>
    <w:rsid w:val="00123EC4"/>
    <w:rsid w:val="00194DCE"/>
    <w:rsid w:val="001A64F4"/>
    <w:rsid w:val="001C1C2B"/>
    <w:rsid w:val="00240D84"/>
    <w:rsid w:val="00285F68"/>
    <w:rsid w:val="00292085"/>
    <w:rsid w:val="002A62F2"/>
    <w:rsid w:val="002F4496"/>
    <w:rsid w:val="00331540"/>
    <w:rsid w:val="0034328D"/>
    <w:rsid w:val="003726BA"/>
    <w:rsid w:val="00377779"/>
    <w:rsid w:val="00383969"/>
    <w:rsid w:val="0040299D"/>
    <w:rsid w:val="0044228F"/>
    <w:rsid w:val="00493695"/>
    <w:rsid w:val="0049505B"/>
    <w:rsid w:val="004B44F6"/>
    <w:rsid w:val="004D00F5"/>
    <w:rsid w:val="004E47FB"/>
    <w:rsid w:val="004E72D2"/>
    <w:rsid w:val="004F5330"/>
    <w:rsid w:val="00507D2E"/>
    <w:rsid w:val="00576E77"/>
    <w:rsid w:val="00590907"/>
    <w:rsid w:val="005D564D"/>
    <w:rsid w:val="00651BC4"/>
    <w:rsid w:val="006676EA"/>
    <w:rsid w:val="006C065B"/>
    <w:rsid w:val="006C41CD"/>
    <w:rsid w:val="006E500A"/>
    <w:rsid w:val="006F50C8"/>
    <w:rsid w:val="0070049D"/>
    <w:rsid w:val="00725CC2"/>
    <w:rsid w:val="00742E30"/>
    <w:rsid w:val="00771E84"/>
    <w:rsid w:val="00795304"/>
    <w:rsid w:val="00812502"/>
    <w:rsid w:val="00826754"/>
    <w:rsid w:val="0083255D"/>
    <w:rsid w:val="008434ED"/>
    <w:rsid w:val="008435BE"/>
    <w:rsid w:val="008646C9"/>
    <w:rsid w:val="00873B7A"/>
    <w:rsid w:val="008770F1"/>
    <w:rsid w:val="00894BBA"/>
    <w:rsid w:val="008A28F2"/>
    <w:rsid w:val="008A49A4"/>
    <w:rsid w:val="008A68EE"/>
    <w:rsid w:val="008D1879"/>
    <w:rsid w:val="00936F18"/>
    <w:rsid w:val="0098151D"/>
    <w:rsid w:val="009A4CBC"/>
    <w:rsid w:val="009A7AFB"/>
    <w:rsid w:val="009B3324"/>
    <w:rsid w:val="00A0340A"/>
    <w:rsid w:val="00A04C3D"/>
    <w:rsid w:val="00A061BD"/>
    <w:rsid w:val="00AA42B1"/>
    <w:rsid w:val="00AD52A2"/>
    <w:rsid w:val="00AF354B"/>
    <w:rsid w:val="00B05A15"/>
    <w:rsid w:val="00B14A3A"/>
    <w:rsid w:val="00B31248"/>
    <w:rsid w:val="00B3702E"/>
    <w:rsid w:val="00B45192"/>
    <w:rsid w:val="00B67F2B"/>
    <w:rsid w:val="00B746B8"/>
    <w:rsid w:val="00B80223"/>
    <w:rsid w:val="00B840ED"/>
    <w:rsid w:val="00B969CC"/>
    <w:rsid w:val="00B97702"/>
    <w:rsid w:val="00BB35DA"/>
    <w:rsid w:val="00BC0164"/>
    <w:rsid w:val="00C01E43"/>
    <w:rsid w:val="00C06370"/>
    <w:rsid w:val="00C37C4A"/>
    <w:rsid w:val="00C8224A"/>
    <w:rsid w:val="00C91185"/>
    <w:rsid w:val="00CE4FCE"/>
    <w:rsid w:val="00CE76B5"/>
    <w:rsid w:val="00CF7975"/>
    <w:rsid w:val="00DA1B59"/>
    <w:rsid w:val="00DA7333"/>
    <w:rsid w:val="00DB1B82"/>
    <w:rsid w:val="00DD5E58"/>
    <w:rsid w:val="00DD66FC"/>
    <w:rsid w:val="00DE7E34"/>
    <w:rsid w:val="00E4100D"/>
    <w:rsid w:val="00E41A27"/>
    <w:rsid w:val="00E70800"/>
    <w:rsid w:val="00E92FB9"/>
    <w:rsid w:val="00E94B41"/>
    <w:rsid w:val="00EC2C98"/>
    <w:rsid w:val="00F00B5E"/>
    <w:rsid w:val="00F147A0"/>
    <w:rsid w:val="00F6246F"/>
    <w:rsid w:val="00F740A7"/>
    <w:rsid w:val="00F82D84"/>
    <w:rsid w:val="00FA271E"/>
    <w:rsid w:val="00FB180C"/>
    <w:rsid w:val="00FD443C"/>
    <w:rsid w:val="00FF0DFF"/>
    <w:rsid w:val="035C4285"/>
    <w:rsid w:val="03A204FB"/>
    <w:rsid w:val="07BC69C5"/>
    <w:rsid w:val="0C0C7C5A"/>
    <w:rsid w:val="0D9C50F2"/>
    <w:rsid w:val="0EE05BF1"/>
    <w:rsid w:val="181765E7"/>
    <w:rsid w:val="1B5D0A9B"/>
    <w:rsid w:val="210945E8"/>
    <w:rsid w:val="2567111B"/>
    <w:rsid w:val="2CF66DF2"/>
    <w:rsid w:val="2ED041CE"/>
    <w:rsid w:val="3A1B7913"/>
    <w:rsid w:val="3B5E7B25"/>
    <w:rsid w:val="3C592444"/>
    <w:rsid w:val="3FAA36FD"/>
    <w:rsid w:val="40660AB0"/>
    <w:rsid w:val="440D4DE1"/>
    <w:rsid w:val="464C065B"/>
    <w:rsid w:val="4C5A0C85"/>
    <w:rsid w:val="594014E9"/>
    <w:rsid w:val="596955D5"/>
    <w:rsid w:val="5B670D49"/>
    <w:rsid w:val="5EA32FA2"/>
    <w:rsid w:val="65314F41"/>
    <w:rsid w:val="66B14B91"/>
    <w:rsid w:val="673C1574"/>
    <w:rsid w:val="6EA2743A"/>
    <w:rsid w:val="702E1C07"/>
    <w:rsid w:val="72B31BB3"/>
    <w:rsid w:val="7A3752AA"/>
    <w:rsid w:val="7C0442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ascii="Calibri" w:hAnsi="Calibri"/>
      <w:b/>
      <w:sz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1BC83-EC24-4999-A82D-337FCCFEC9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367</Characters>
  <Lines>3</Lines>
  <Paragraphs>1</Paragraphs>
  <TotalTime>47</TotalTime>
  <ScaleCrop>false</ScaleCrop>
  <LinksUpToDate>false</LinksUpToDate>
  <CharactersWithSpaces>430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2019-04-04T01:36:00Z</dcterms:created>
  <dc:creator>pc</dc:creator>
  <cp:lastModifiedBy>Administrator</cp:lastModifiedBy>
  <cp:lastPrinted>2019-09-17T08:45:30Z</cp:lastPrinted>
  <dcterms:modified xsi:type="dcterms:W3CDTF">2019-09-17T09:06:31Z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