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647C7">
      <w:pPr>
        <w:rPr>
          <w:rFonts w:ascii="Times New Roman" w:hAnsi="Times New Roman" w:eastAsia="宋体"/>
          <w:b/>
          <w:bCs/>
          <w:color w:val="000000" w:themeColor="text1"/>
          <w:sz w:val="36"/>
          <w:szCs w:val="36"/>
          <w:lang w:eastAsia="zh-CN"/>
          <w14:textFill>
            <w14:solidFill>
              <w14:schemeClr w14:val="tx1"/>
            </w14:solidFill>
          </w14:textFill>
        </w:rPr>
      </w:pPr>
      <w:bookmarkStart w:id="0" w:name="_GoBack"/>
      <w:bookmarkEnd w:id="0"/>
    </w:p>
    <w:p w14:paraId="4015875C">
      <w:pPr>
        <w:keepNext w:val="0"/>
        <w:keepLines w:val="0"/>
        <w:pageBreakBefore w:val="0"/>
        <w:widowControl w:val="0"/>
        <w:kinsoku/>
        <w:wordWrap/>
        <w:overflowPunct/>
        <w:topLinePunct w:val="0"/>
        <w:autoSpaceDE/>
        <w:autoSpaceDN/>
        <w:bidi w:val="0"/>
        <w:adjustRightInd/>
        <w:snapToGrid w:val="0"/>
        <w:spacing w:line="700" w:lineRule="exact"/>
        <w:jc w:val="center"/>
        <w:textAlignment w:val="auto"/>
        <w:rPr>
          <w:rFonts w:hint="eastAsia" w:ascii="Times New Roman" w:hAnsi="Times New Roman" w:eastAsia="宋体"/>
          <w:b w:val="0"/>
          <w:bCs/>
          <w:color w:val="000000" w:themeColor="text1"/>
          <w:sz w:val="44"/>
          <w:szCs w:val="44"/>
          <w:highlight w:val="none"/>
          <w:lang w:eastAsia="zh-CN"/>
          <w14:textFill>
            <w14:solidFill>
              <w14:schemeClr w14:val="tx1"/>
            </w14:solidFill>
          </w14:textFill>
        </w:rPr>
      </w:pPr>
      <w:r>
        <w:rPr>
          <w:rFonts w:ascii="Times New Roman" w:hAnsi="Times New Roman" w:eastAsia="方正小标宋简体"/>
          <w:b w:val="0"/>
          <w:bCs/>
          <w:color w:val="000000" w:themeColor="text1"/>
          <w:sz w:val="44"/>
          <w:szCs w:val="44"/>
          <w:highlight w:val="none"/>
          <w14:textFill>
            <w14:solidFill>
              <w14:schemeClr w14:val="tx1"/>
            </w14:solidFill>
          </w14:textFill>
        </w:rPr>
        <w:t>评分</w:t>
      </w:r>
      <w:r>
        <w:rPr>
          <w:rFonts w:ascii="Times New Roman" w:hAnsi="Times New Roman" w:eastAsia="方正小标宋简体"/>
          <w:b w:val="0"/>
          <w:bCs/>
          <w:color w:val="000000" w:themeColor="text1"/>
          <w:sz w:val="44"/>
          <w:szCs w:val="44"/>
          <w:highlight w:val="none"/>
          <w:lang w:eastAsia="zh-CN"/>
          <w14:textFill>
            <w14:solidFill>
              <w14:schemeClr w14:val="tx1"/>
            </w14:solidFill>
          </w14:textFill>
        </w:rPr>
        <w:t>标准</w:t>
      </w:r>
    </w:p>
    <w:p w14:paraId="3DEA65E9">
      <w:pPr>
        <w:pStyle w:val="70"/>
        <w:keepNext w:val="0"/>
        <w:keepLines w:val="0"/>
        <w:pageBreakBefore w:val="0"/>
        <w:widowControl w:val="0"/>
        <w:kinsoku/>
        <w:wordWrap/>
        <w:overflowPunct/>
        <w:topLinePunct w:val="0"/>
        <w:autoSpaceDE/>
        <w:autoSpaceDN/>
        <w:bidi w:val="0"/>
        <w:adjustRightInd/>
        <w:spacing w:line="700" w:lineRule="exact"/>
        <w:textAlignment w:val="auto"/>
        <w:rPr>
          <w:rFonts w:ascii="Times New Roman" w:hAnsi="Times New Roman"/>
          <w:color w:val="000000" w:themeColor="text1"/>
          <w:lang w:eastAsia="zh-CN"/>
          <w14:textFill>
            <w14:solidFill>
              <w14:schemeClr w14:val="tx1"/>
            </w14:solidFill>
          </w14:textFill>
        </w:rPr>
      </w:pPr>
    </w:p>
    <w:p w14:paraId="5C06E08E">
      <w:pPr>
        <w:spacing w:line="560" w:lineRule="exact"/>
        <w:ind w:firstLine="640" w:firstLineChars="200"/>
        <w:rPr>
          <w:rFonts w:hint="eastAsia" w:ascii="黑体" w:hAnsi="黑体" w:eastAsia="黑体" w:cs="黑体"/>
          <w:color w:val="000000" w:themeColor="text1"/>
          <w:kern w:val="0"/>
          <w:sz w:val="32"/>
          <w:szCs w:val="32"/>
          <w:lang w:val="en-US" w:eastAsia="zh-CN"/>
          <w14:textFill>
            <w14:solidFill>
              <w14:schemeClr w14:val="tx1"/>
            </w14:solidFill>
          </w14:textFill>
        </w:rPr>
      </w:pPr>
      <w:r>
        <w:rPr>
          <w:rFonts w:hint="eastAsia" w:ascii="黑体" w:hAnsi="黑体" w:eastAsia="黑体" w:cs="黑体"/>
          <w:color w:val="000000" w:themeColor="text1"/>
          <w:kern w:val="0"/>
          <w:sz w:val="32"/>
          <w:szCs w:val="32"/>
          <w:lang w:val="en-US" w:eastAsia="zh-CN"/>
          <w14:textFill>
            <w14:solidFill>
              <w14:schemeClr w14:val="tx1"/>
            </w14:solidFill>
          </w14:textFill>
        </w:rPr>
        <w:t>一、本次评审采用综合评分法</w:t>
      </w:r>
    </w:p>
    <w:p w14:paraId="48A7007D">
      <w:pPr>
        <w:spacing w:line="560" w:lineRule="exact"/>
        <w:ind w:firstLine="640" w:firstLineChars="200"/>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color w:val="000000" w:themeColor="text1"/>
          <w:kern w:val="0"/>
          <w:sz w:val="32"/>
          <w:szCs w:val="32"/>
          <w:lang w:val="en-US" w:eastAsia="zh-CN"/>
          <w14:textFill>
            <w14:solidFill>
              <w14:schemeClr w14:val="tx1"/>
            </w14:solidFill>
          </w14:textFill>
        </w:rPr>
        <w:t>评审以文件规定的条件为依据。评分比重构成如下：</w:t>
      </w:r>
    </w:p>
    <w:tbl>
      <w:tblPr>
        <w:tblStyle w:val="8"/>
        <w:tblW w:w="8803" w:type="dxa"/>
        <w:tblInd w:w="0"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autofit"/>
        <w:tblCellMar>
          <w:top w:w="0" w:type="dxa"/>
          <w:left w:w="0" w:type="dxa"/>
          <w:bottom w:w="0" w:type="dxa"/>
          <w:right w:w="0" w:type="dxa"/>
        </w:tblCellMar>
      </w:tblPr>
      <w:tblGrid>
        <w:gridCol w:w="2200"/>
        <w:gridCol w:w="2201"/>
        <w:gridCol w:w="2201"/>
        <w:gridCol w:w="2201"/>
      </w:tblGrid>
      <w:tr w14:paraId="283E0F0E">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0" w:hRule="atLeast"/>
        </w:trPr>
        <w:tc>
          <w:tcPr>
            <w:tcW w:w="0" w:type="auto"/>
            <w:tcBorders>
              <w:top w:val="outset" w:color="auto" w:sz="6" w:space="0"/>
              <w:left w:val="outset" w:color="auto" w:sz="6" w:space="0"/>
              <w:bottom w:val="outset" w:color="auto" w:sz="6" w:space="0"/>
              <w:right w:val="outset" w:color="auto" w:sz="6" w:space="0"/>
            </w:tcBorders>
            <w:noWrap w:val="0"/>
            <w:vAlign w:val="center"/>
          </w:tcPr>
          <w:p w14:paraId="04FDEB61">
            <w:pPr>
              <w:spacing w:line="240" w:lineRule="auto"/>
              <w:ind w:left="0" w:leftChars="0" w:right="0" w:rightChars="0" w:firstLine="0" w:firstLineChars="0"/>
              <w:jc w:val="center"/>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color w:val="000000" w:themeColor="text1"/>
                <w:kern w:val="0"/>
                <w:sz w:val="32"/>
                <w:szCs w:val="32"/>
                <w14:textFill>
                  <w14:solidFill>
                    <w14:schemeClr w14:val="tx1"/>
                  </w14:solidFill>
                </w14:textFill>
              </w:rPr>
              <w:t>评分项目</w:t>
            </w:r>
          </w:p>
        </w:tc>
        <w:tc>
          <w:tcPr>
            <w:tcW w:w="0" w:type="auto"/>
            <w:tcBorders>
              <w:top w:val="outset" w:color="auto" w:sz="6" w:space="0"/>
              <w:left w:val="outset" w:color="auto" w:sz="6" w:space="0"/>
              <w:bottom w:val="outset" w:color="auto" w:sz="6" w:space="0"/>
              <w:right w:val="outset" w:color="auto" w:sz="6" w:space="0"/>
            </w:tcBorders>
            <w:noWrap w:val="0"/>
            <w:vAlign w:val="center"/>
          </w:tcPr>
          <w:p w14:paraId="504F772E">
            <w:pPr>
              <w:spacing w:line="240" w:lineRule="auto"/>
              <w:ind w:left="0" w:leftChars="0" w:right="0" w:rightChars="0" w:firstLine="0" w:firstLineChars="0"/>
              <w:jc w:val="center"/>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color w:val="000000" w:themeColor="text1"/>
                <w:kern w:val="0"/>
                <w:sz w:val="32"/>
                <w:szCs w:val="32"/>
                <w14:textFill>
                  <w14:solidFill>
                    <w14:schemeClr w14:val="tx1"/>
                  </w14:solidFill>
                </w14:textFill>
              </w:rPr>
              <w:t>技术评分</w:t>
            </w:r>
          </w:p>
        </w:tc>
        <w:tc>
          <w:tcPr>
            <w:tcW w:w="0" w:type="auto"/>
            <w:tcBorders>
              <w:top w:val="outset" w:color="auto" w:sz="6" w:space="0"/>
              <w:left w:val="outset" w:color="auto" w:sz="6" w:space="0"/>
              <w:bottom w:val="outset" w:color="auto" w:sz="6" w:space="0"/>
              <w:right w:val="outset" w:color="auto" w:sz="6" w:space="0"/>
            </w:tcBorders>
            <w:noWrap w:val="0"/>
            <w:vAlign w:val="center"/>
          </w:tcPr>
          <w:p w14:paraId="204D73C6">
            <w:pPr>
              <w:spacing w:line="240" w:lineRule="auto"/>
              <w:ind w:left="0" w:leftChars="0" w:right="0" w:rightChars="0" w:firstLine="0" w:firstLineChars="0"/>
              <w:jc w:val="center"/>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color w:val="000000" w:themeColor="text1"/>
                <w:kern w:val="0"/>
                <w:sz w:val="32"/>
                <w:szCs w:val="32"/>
                <w14:textFill>
                  <w14:solidFill>
                    <w14:schemeClr w14:val="tx1"/>
                  </w14:solidFill>
                </w14:textFill>
              </w:rPr>
              <w:t>商务评分</w:t>
            </w:r>
          </w:p>
        </w:tc>
        <w:tc>
          <w:tcPr>
            <w:tcW w:w="2201" w:type="dxa"/>
            <w:tcBorders>
              <w:top w:val="outset" w:color="auto" w:sz="6" w:space="0"/>
              <w:left w:val="outset" w:color="auto" w:sz="6" w:space="0"/>
              <w:bottom w:val="outset" w:color="auto" w:sz="6" w:space="0"/>
              <w:right w:val="outset" w:color="auto" w:sz="6" w:space="0"/>
            </w:tcBorders>
            <w:noWrap w:val="0"/>
            <w:vAlign w:val="center"/>
          </w:tcPr>
          <w:p w14:paraId="090050B8">
            <w:pPr>
              <w:spacing w:line="240" w:lineRule="auto"/>
              <w:ind w:left="0" w:leftChars="0" w:right="0" w:rightChars="0" w:firstLine="0" w:firstLineChars="0"/>
              <w:jc w:val="center"/>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color w:val="000000" w:themeColor="text1"/>
                <w:kern w:val="0"/>
                <w:sz w:val="32"/>
                <w:szCs w:val="32"/>
                <w14:textFill>
                  <w14:solidFill>
                    <w14:schemeClr w14:val="tx1"/>
                  </w14:solidFill>
                </w14:textFill>
              </w:rPr>
              <w:t>价格评分</w:t>
            </w:r>
          </w:p>
        </w:tc>
      </w:tr>
      <w:tr w14:paraId="6FEE71EF">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0" w:hRule="atLeast"/>
        </w:trPr>
        <w:tc>
          <w:tcPr>
            <w:tcW w:w="2200" w:type="dxa"/>
            <w:tcBorders>
              <w:top w:val="outset" w:color="auto" w:sz="6" w:space="0"/>
              <w:left w:val="outset" w:color="auto" w:sz="6" w:space="0"/>
              <w:bottom w:val="outset" w:color="auto" w:sz="6" w:space="0"/>
              <w:right w:val="outset" w:color="auto" w:sz="6" w:space="0"/>
            </w:tcBorders>
            <w:noWrap w:val="0"/>
            <w:vAlign w:val="center"/>
          </w:tcPr>
          <w:p w14:paraId="1CA2DC0D">
            <w:pPr>
              <w:spacing w:line="240" w:lineRule="auto"/>
              <w:ind w:left="0" w:leftChars="0" w:right="0" w:rightChars="0" w:firstLine="0" w:firstLineChars="0"/>
              <w:jc w:val="center"/>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color w:val="000000" w:themeColor="text1"/>
                <w:kern w:val="0"/>
                <w:sz w:val="32"/>
                <w:szCs w:val="32"/>
                <w14:textFill>
                  <w14:solidFill>
                    <w14:schemeClr w14:val="tx1"/>
                  </w14:solidFill>
                </w14:textFill>
              </w:rPr>
              <w:t>分值</w:t>
            </w:r>
          </w:p>
        </w:tc>
        <w:tc>
          <w:tcPr>
            <w:tcW w:w="2201" w:type="dxa"/>
            <w:tcBorders>
              <w:top w:val="outset" w:color="auto" w:sz="6" w:space="0"/>
              <w:left w:val="outset" w:color="auto" w:sz="6" w:space="0"/>
              <w:bottom w:val="outset" w:color="auto" w:sz="6" w:space="0"/>
              <w:right w:val="outset" w:color="auto" w:sz="6" w:space="0"/>
            </w:tcBorders>
            <w:noWrap w:val="0"/>
            <w:vAlign w:val="center"/>
          </w:tcPr>
          <w:p w14:paraId="36120DBF">
            <w:pPr>
              <w:spacing w:line="240" w:lineRule="auto"/>
              <w:ind w:left="0" w:leftChars="0" w:right="0" w:rightChars="0" w:firstLine="0" w:firstLineChars="0"/>
              <w:jc w:val="center"/>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color w:val="000000" w:themeColor="text1"/>
                <w:kern w:val="0"/>
                <w:sz w:val="32"/>
                <w:szCs w:val="32"/>
                <w:lang w:val="en-US" w:eastAsia="zh-CN"/>
                <w14:textFill>
                  <w14:solidFill>
                    <w14:schemeClr w14:val="tx1"/>
                  </w14:solidFill>
                </w14:textFill>
              </w:rPr>
              <w:t>50</w:t>
            </w:r>
            <w:r>
              <w:rPr>
                <w:rFonts w:hint="eastAsia" w:ascii="仿宋" w:hAnsi="仿宋" w:eastAsia="仿宋" w:cs="宋体"/>
                <w:color w:val="000000" w:themeColor="text1"/>
                <w:kern w:val="0"/>
                <w:sz w:val="32"/>
                <w:szCs w:val="32"/>
                <w14:textFill>
                  <w14:solidFill>
                    <w14:schemeClr w14:val="tx1"/>
                  </w14:solidFill>
                </w14:textFill>
              </w:rPr>
              <w:t>分</w:t>
            </w:r>
          </w:p>
        </w:tc>
        <w:tc>
          <w:tcPr>
            <w:tcW w:w="2201" w:type="dxa"/>
            <w:tcBorders>
              <w:top w:val="outset" w:color="auto" w:sz="6" w:space="0"/>
              <w:left w:val="outset" w:color="auto" w:sz="6" w:space="0"/>
              <w:bottom w:val="outset" w:color="auto" w:sz="6" w:space="0"/>
              <w:right w:val="outset" w:color="auto" w:sz="6" w:space="0"/>
            </w:tcBorders>
            <w:noWrap w:val="0"/>
            <w:vAlign w:val="center"/>
          </w:tcPr>
          <w:p w14:paraId="2D9B7E89">
            <w:pPr>
              <w:spacing w:line="240" w:lineRule="auto"/>
              <w:ind w:left="0" w:leftChars="0" w:right="0" w:rightChars="0" w:firstLine="0" w:firstLineChars="0"/>
              <w:jc w:val="center"/>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color w:val="000000" w:themeColor="text1"/>
                <w:kern w:val="0"/>
                <w:sz w:val="32"/>
                <w:szCs w:val="32"/>
                <w:lang w:val="en-US" w:eastAsia="zh-CN"/>
                <w14:textFill>
                  <w14:solidFill>
                    <w14:schemeClr w14:val="tx1"/>
                  </w14:solidFill>
                </w14:textFill>
              </w:rPr>
              <w:t>30</w:t>
            </w:r>
            <w:r>
              <w:rPr>
                <w:rFonts w:hint="eastAsia" w:ascii="仿宋" w:hAnsi="仿宋" w:eastAsia="仿宋" w:cs="宋体"/>
                <w:color w:val="000000" w:themeColor="text1"/>
                <w:kern w:val="0"/>
                <w:sz w:val="32"/>
                <w:szCs w:val="32"/>
                <w14:textFill>
                  <w14:solidFill>
                    <w14:schemeClr w14:val="tx1"/>
                  </w14:solidFill>
                </w14:textFill>
              </w:rPr>
              <w:t>分</w:t>
            </w:r>
          </w:p>
        </w:tc>
        <w:tc>
          <w:tcPr>
            <w:tcW w:w="2201" w:type="dxa"/>
            <w:tcBorders>
              <w:top w:val="outset" w:color="auto" w:sz="6" w:space="0"/>
              <w:left w:val="outset" w:color="auto" w:sz="6" w:space="0"/>
              <w:bottom w:val="outset" w:color="auto" w:sz="6" w:space="0"/>
              <w:right w:val="outset" w:color="auto" w:sz="6" w:space="0"/>
            </w:tcBorders>
            <w:noWrap w:val="0"/>
            <w:vAlign w:val="center"/>
          </w:tcPr>
          <w:p w14:paraId="2336B7CF">
            <w:pPr>
              <w:spacing w:line="240" w:lineRule="auto"/>
              <w:ind w:left="0" w:leftChars="0" w:right="0" w:rightChars="0" w:firstLine="0" w:firstLineChars="0"/>
              <w:jc w:val="center"/>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color w:val="000000" w:themeColor="text1"/>
                <w:kern w:val="0"/>
                <w:sz w:val="32"/>
                <w:szCs w:val="32"/>
                <w:lang w:val="en-US" w:eastAsia="zh-CN"/>
                <w14:textFill>
                  <w14:solidFill>
                    <w14:schemeClr w14:val="tx1"/>
                  </w14:solidFill>
                </w14:textFill>
              </w:rPr>
              <w:t>20</w:t>
            </w:r>
            <w:r>
              <w:rPr>
                <w:rFonts w:hint="eastAsia" w:ascii="仿宋" w:hAnsi="仿宋" w:eastAsia="仿宋" w:cs="宋体"/>
                <w:color w:val="000000" w:themeColor="text1"/>
                <w:kern w:val="0"/>
                <w:sz w:val="32"/>
                <w:szCs w:val="32"/>
                <w14:textFill>
                  <w14:solidFill>
                    <w14:schemeClr w14:val="tx1"/>
                  </w14:solidFill>
                </w14:textFill>
              </w:rPr>
              <w:t>分</w:t>
            </w:r>
          </w:p>
        </w:tc>
      </w:tr>
    </w:tbl>
    <w:p w14:paraId="4C09094C">
      <w:pPr>
        <w:spacing w:line="560" w:lineRule="exact"/>
        <w:ind w:firstLine="640" w:firstLineChars="200"/>
        <w:rPr>
          <w:rFonts w:hint="eastAsia" w:ascii="仿宋" w:hAnsi="仿宋" w:eastAsia="仿宋" w:cs="宋体"/>
          <w:color w:val="000000" w:themeColor="text1"/>
          <w:kern w:val="0"/>
          <w:sz w:val="32"/>
          <w:szCs w:val="32"/>
          <w14:textFill>
            <w14:solidFill>
              <w14:schemeClr w14:val="tx1"/>
            </w14:solidFill>
          </w14:textFill>
        </w:rPr>
      </w:pPr>
    </w:p>
    <w:p w14:paraId="1353412C">
      <w:pPr>
        <w:spacing w:line="560" w:lineRule="exact"/>
        <w:ind w:firstLine="640" w:firstLineChars="200"/>
        <w:rPr>
          <w:rFonts w:hint="eastAsia" w:ascii="黑体" w:hAnsi="黑体" w:eastAsia="黑体" w:cs="黑体"/>
          <w:color w:val="000000" w:themeColor="text1"/>
          <w:kern w:val="0"/>
          <w:sz w:val="32"/>
          <w:szCs w:val="32"/>
          <w14:textFill>
            <w14:solidFill>
              <w14:schemeClr w14:val="tx1"/>
            </w14:solidFill>
          </w14:textFill>
        </w:rPr>
      </w:pPr>
      <w:r>
        <w:rPr>
          <w:rFonts w:hint="eastAsia" w:ascii="黑体" w:hAnsi="黑体" w:eastAsia="黑体" w:cs="黑体"/>
          <w:color w:val="000000" w:themeColor="text1"/>
          <w:kern w:val="0"/>
          <w:sz w:val="32"/>
          <w:szCs w:val="32"/>
          <w:lang w:val="en-US" w:eastAsia="zh-CN"/>
          <w14:textFill>
            <w14:solidFill>
              <w14:schemeClr w14:val="tx1"/>
            </w14:solidFill>
          </w14:textFill>
        </w:rPr>
        <w:t>二、</w:t>
      </w:r>
      <w:r>
        <w:rPr>
          <w:rFonts w:hint="eastAsia" w:ascii="黑体" w:hAnsi="黑体" w:eastAsia="黑体" w:cs="黑体"/>
          <w:color w:val="000000" w:themeColor="text1"/>
          <w:kern w:val="0"/>
          <w:sz w:val="32"/>
          <w:szCs w:val="32"/>
          <w14:textFill>
            <w14:solidFill>
              <w14:schemeClr w14:val="tx1"/>
            </w14:solidFill>
          </w14:textFill>
        </w:rPr>
        <w:t>技术评分</w:t>
      </w:r>
    </w:p>
    <w:tbl>
      <w:tblPr>
        <w:tblStyle w:val="8"/>
        <w:tblW w:w="91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0"/>
        <w:gridCol w:w="1481"/>
        <w:gridCol w:w="788"/>
        <w:gridCol w:w="6219"/>
      </w:tblGrid>
      <w:tr w14:paraId="24D00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0" w:hRule="atLeast"/>
          <w:jc w:val="center"/>
        </w:trPr>
        <w:tc>
          <w:tcPr>
            <w:tcW w:w="710" w:type="dxa"/>
            <w:tcBorders>
              <w:top w:val="single" w:color="auto" w:sz="4" w:space="0"/>
              <w:left w:val="single" w:color="000000" w:sz="4" w:space="0"/>
              <w:bottom w:val="single" w:color="000000" w:sz="4" w:space="0"/>
              <w:right w:val="single" w:color="000000" w:sz="4" w:space="0"/>
            </w:tcBorders>
            <w:noWrap w:val="0"/>
            <w:vAlign w:val="center"/>
          </w:tcPr>
          <w:p w14:paraId="101A122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b/>
                <w:bCs/>
                <w:color w:val="000000" w:themeColor="text1"/>
                <w:kern w:val="16"/>
                <w:sz w:val="24"/>
                <w14:textFill>
                  <w14:solidFill>
                    <w14:schemeClr w14:val="tx1"/>
                  </w14:solidFill>
                </w14:textFill>
              </w:rPr>
              <w:t>序号</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071AC57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b/>
                <w:bCs/>
                <w:color w:val="000000" w:themeColor="text1"/>
                <w:kern w:val="16"/>
                <w:sz w:val="24"/>
                <w14:textFill>
                  <w14:solidFill>
                    <w14:schemeClr w14:val="tx1"/>
                  </w14:solidFill>
                </w14:textFill>
              </w:rPr>
              <w:t>评分因素</w:t>
            </w:r>
          </w:p>
        </w:tc>
        <w:tc>
          <w:tcPr>
            <w:tcW w:w="788" w:type="dxa"/>
            <w:tcBorders>
              <w:top w:val="single" w:color="000000" w:sz="4" w:space="0"/>
              <w:left w:val="single" w:color="000000" w:sz="4" w:space="0"/>
              <w:bottom w:val="single" w:color="000000" w:sz="4" w:space="0"/>
              <w:right w:val="single" w:color="000000" w:sz="4" w:space="0"/>
            </w:tcBorders>
            <w:noWrap w:val="0"/>
            <w:vAlign w:val="center"/>
          </w:tcPr>
          <w:p w14:paraId="0C36047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b/>
                <w:bCs/>
                <w:color w:val="000000" w:themeColor="text1"/>
                <w:kern w:val="16"/>
                <w:sz w:val="24"/>
                <w14:textFill>
                  <w14:solidFill>
                    <w14:schemeClr w14:val="tx1"/>
                  </w14:solidFill>
                </w14:textFill>
              </w:rPr>
              <w:t>分值</w:t>
            </w:r>
          </w:p>
        </w:tc>
        <w:tc>
          <w:tcPr>
            <w:tcW w:w="6219" w:type="dxa"/>
            <w:tcBorders>
              <w:top w:val="single" w:color="000000" w:sz="4" w:space="0"/>
              <w:left w:val="single" w:color="000000" w:sz="4" w:space="0"/>
              <w:bottom w:val="single" w:color="000000" w:sz="4" w:space="0"/>
              <w:right w:val="single" w:color="000000" w:sz="4" w:space="0"/>
            </w:tcBorders>
            <w:noWrap w:val="0"/>
            <w:vAlign w:val="center"/>
          </w:tcPr>
          <w:p w14:paraId="1388DBE1">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b/>
                <w:bCs/>
                <w:color w:val="000000" w:themeColor="text1"/>
                <w:kern w:val="16"/>
                <w:sz w:val="24"/>
                <w14:textFill>
                  <w14:solidFill>
                    <w14:schemeClr w14:val="tx1"/>
                  </w14:solidFill>
                </w14:textFill>
              </w:rPr>
              <w:t>评分准则</w:t>
            </w:r>
          </w:p>
        </w:tc>
      </w:tr>
      <w:tr w14:paraId="19A4E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jc w:val="center"/>
        </w:trPr>
        <w:tc>
          <w:tcPr>
            <w:tcW w:w="710" w:type="dxa"/>
            <w:tcBorders>
              <w:top w:val="single" w:color="000000" w:sz="4" w:space="0"/>
              <w:left w:val="single" w:color="000000" w:sz="4" w:space="0"/>
              <w:bottom w:val="single" w:color="000000" w:sz="4" w:space="0"/>
              <w:right w:val="single" w:color="auto" w:sz="4" w:space="0"/>
            </w:tcBorders>
            <w:noWrap w:val="0"/>
            <w:vAlign w:val="center"/>
          </w:tcPr>
          <w:p w14:paraId="05424D34">
            <w:pPr>
              <w:keepNext w:val="0"/>
              <w:keepLines w:val="0"/>
              <w:pageBreakBefore w:val="0"/>
              <w:widowControl/>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themeColor="text1"/>
                <w:kern w:val="0"/>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1</w:t>
            </w:r>
          </w:p>
        </w:tc>
        <w:tc>
          <w:tcPr>
            <w:tcW w:w="1481" w:type="dxa"/>
            <w:tcBorders>
              <w:top w:val="single" w:color="000000" w:sz="4" w:space="0"/>
              <w:left w:val="single" w:color="auto" w:sz="4" w:space="0"/>
              <w:bottom w:val="single" w:color="000000" w:sz="4" w:space="0"/>
              <w:right w:val="single" w:color="000000" w:sz="4" w:space="0"/>
            </w:tcBorders>
            <w:noWrap w:val="0"/>
            <w:vAlign w:val="center"/>
          </w:tcPr>
          <w:p w14:paraId="02380253">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整体服务方案</w:t>
            </w:r>
          </w:p>
        </w:tc>
        <w:tc>
          <w:tcPr>
            <w:tcW w:w="788" w:type="dxa"/>
            <w:tcBorders>
              <w:top w:val="single" w:color="000000" w:sz="4" w:space="0"/>
              <w:left w:val="single" w:color="000000" w:sz="4" w:space="0"/>
              <w:bottom w:val="single" w:color="000000" w:sz="4" w:space="0"/>
              <w:right w:val="single" w:color="000000" w:sz="4" w:space="0"/>
            </w:tcBorders>
            <w:noWrap w:val="0"/>
            <w:vAlign w:val="center"/>
          </w:tcPr>
          <w:p w14:paraId="5E4F8586">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30分</w:t>
            </w:r>
          </w:p>
        </w:tc>
        <w:tc>
          <w:tcPr>
            <w:tcW w:w="6219" w:type="dxa"/>
            <w:tcBorders>
              <w:top w:val="single" w:color="000000" w:sz="4" w:space="0"/>
              <w:left w:val="single" w:color="000000" w:sz="4" w:space="0"/>
              <w:bottom w:val="single" w:color="000000" w:sz="4" w:space="0"/>
              <w:right w:val="single" w:color="000000" w:sz="4" w:space="0"/>
            </w:tcBorders>
            <w:noWrap w:val="0"/>
            <w:vAlign w:val="center"/>
          </w:tcPr>
          <w:p w14:paraId="60BD957E">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针对本项目提供的整体服务方案（是否详尽及符合本项目实际，是否具有可行性和科学性等）进行综合评审。</w:t>
            </w:r>
          </w:p>
          <w:p w14:paraId="1E2B6D11">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23—30分：方案全面、合理，实施方案具体、详尽。整体逻辑严密，可操作性强。</w:t>
            </w:r>
          </w:p>
          <w:p w14:paraId="2252073F">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16—22分：方案较完整，整体方案合理，部分细节有待完善。</w:t>
            </w:r>
          </w:p>
          <w:p w14:paraId="66391C7D">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8—15分：方案框架具备，但内容较笼统或较简单，缺失关键细节，内容不够具体，可操作性一般。</w:t>
            </w:r>
          </w:p>
          <w:p w14:paraId="657AA887">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1—7分：方案简单，覆盖不全，或可操作性低、脱离实际。</w:t>
            </w:r>
          </w:p>
          <w:p w14:paraId="2FCB33BF">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0分：未提供。</w:t>
            </w:r>
          </w:p>
        </w:tc>
      </w:tr>
      <w:tr w14:paraId="344BC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0" w:hRule="atLeas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66714F81">
            <w:pPr>
              <w:keepNext w:val="0"/>
              <w:keepLines w:val="0"/>
              <w:pageBreakBefore w:val="0"/>
              <w:kinsoku/>
              <w:wordWrap/>
              <w:overflowPunct/>
              <w:topLinePunct w:val="0"/>
              <w:autoSpaceDE/>
              <w:autoSpaceDN/>
              <w:bidi w:val="0"/>
              <w:adjustRightInd/>
              <w:snapToGrid w:val="0"/>
              <w:spacing w:line="240" w:lineRule="auto"/>
              <w:jc w:val="center"/>
              <w:textAlignment w:val="auto"/>
              <w:rPr>
                <w:rFonts w:hint="eastAsia" w:ascii="仿宋_GB2312" w:hAnsi="仿宋_GB2312" w:eastAsia="仿宋_GB2312" w:cs="仿宋_GB2312"/>
                <w:color w:val="000000" w:themeColor="text1"/>
                <w:kern w:val="0"/>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kern w:val="0"/>
                <w:sz w:val="24"/>
                <w:szCs w:val="24"/>
                <w:lang w:val="en-US" w:eastAsia="zh-CN"/>
                <w14:textFill>
                  <w14:solidFill>
                    <w14:schemeClr w14:val="tx1"/>
                  </w14:solidFill>
                </w14:textFill>
              </w:rPr>
              <w:t>2</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6C753D62">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ab/>
            </w:r>
          </w:p>
          <w:p w14:paraId="47F74130">
            <w:pPr>
              <w:keepNext w:val="0"/>
              <w:keepLines w:val="0"/>
              <w:pageBreakBefore w:val="0"/>
              <w:kinsoku/>
              <w:wordWrap/>
              <w:overflowPunct/>
              <w:topLinePunct w:val="0"/>
              <w:autoSpaceDE/>
              <w:autoSpaceDN/>
              <w:bidi w:val="0"/>
              <w:adjustRightInd/>
              <w:spacing w:line="240" w:lineRule="auto"/>
              <w:textAlignment w:val="auto"/>
              <w:rPr>
                <w:rFonts w:hint="default"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进度计划</w:t>
            </w:r>
          </w:p>
        </w:tc>
        <w:tc>
          <w:tcPr>
            <w:tcW w:w="788" w:type="dxa"/>
            <w:tcBorders>
              <w:top w:val="single" w:color="auto" w:sz="4" w:space="0"/>
              <w:left w:val="single" w:color="auto" w:sz="4" w:space="0"/>
              <w:bottom w:val="single" w:color="auto" w:sz="4" w:space="0"/>
              <w:right w:val="single" w:color="auto" w:sz="4" w:space="0"/>
            </w:tcBorders>
            <w:noWrap w:val="0"/>
            <w:vAlign w:val="center"/>
          </w:tcPr>
          <w:p w14:paraId="6F33DB8E">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10分</w:t>
            </w:r>
          </w:p>
        </w:tc>
        <w:tc>
          <w:tcPr>
            <w:tcW w:w="6219" w:type="dxa"/>
            <w:tcBorders>
              <w:top w:val="single" w:color="auto" w:sz="4" w:space="0"/>
              <w:left w:val="single" w:color="auto" w:sz="4" w:space="0"/>
              <w:bottom w:val="single" w:color="auto" w:sz="4" w:space="0"/>
              <w:right w:val="single" w:color="auto" w:sz="4" w:space="0"/>
            </w:tcBorders>
            <w:noWrap w:val="0"/>
            <w:vAlign w:val="center"/>
          </w:tcPr>
          <w:p w14:paraId="523FF5E7">
            <w:pPr>
              <w:keepNext w:val="0"/>
              <w:keepLines w:val="0"/>
              <w:pageBreakBefore w:val="0"/>
              <w:kinsoku/>
              <w:wordWrap/>
              <w:overflowPunct/>
              <w:topLinePunct w:val="0"/>
              <w:autoSpaceDE/>
              <w:autoSpaceDN/>
              <w:bidi w:val="0"/>
              <w:adjustRightInd/>
              <w:spacing w:line="240" w:lineRule="auto"/>
              <w:textAlignment w:val="auto"/>
              <w:rPr>
                <w:rFonts w:hint="default"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针对本项目提供进度计划：</w:t>
            </w:r>
          </w:p>
          <w:p w14:paraId="15A8FEB5">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7—10分：进度计划合理，完全满足实施需要。</w:t>
            </w:r>
          </w:p>
          <w:p w14:paraId="42D176AD">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3—6分：进度计划较合理，能满足实施需要。</w:t>
            </w:r>
          </w:p>
          <w:p w14:paraId="0653DDA6">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1—2分：进度计划基本合理，基本满足实施需要。</w:t>
            </w:r>
          </w:p>
          <w:p w14:paraId="48F6F355">
            <w:pPr>
              <w:keepNext w:val="0"/>
              <w:keepLines w:val="0"/>
              <w:pageBreakBefore w:val="0"/>
              <w:kinsoku/>
              <w:wordWrap/>
              <w:overflowPunct/>
              <w:topLinePunct w:val="0"/>
              <w:autoSpaceDE/>
              <w:autoSpaceDN/>
              <w:bidi w:val="0"/>
              <w:adjustRightInd/>
              <w:spacing w:line="240" w:lineRule="auto"/>
              <w:textAlignment w:val="auto"/>
              <w:rPr>
                <w:rFonts w:hint="default"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0分：未提供。</w:t>
            </w:r>
          </w:p>
        </w:tc>
      </w:tr>
      <w:tr w14:paraId="564061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0" w:hRule="atLeas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2D81208E">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_GB2312" w:hAnsi="仿宋_GB2312" w:eastAsia="仿宋_GB2312" w:cs="仿宋_GB2312"/>
                <w:color w:val="000000" w:themeColor="text1"/>
                <w:kern w:val="16"/>
                <w:sz w:val="24"/>
                <w:szCs w:val="24"/>
                <w:lang w:val="en-US" w:eastAsia="zh-CN"/>
                <w14:textFill>
                  <w14:solidFill>
                    <w14:schemeClr w14:val="tx1"/>
                  </w14:solidFill>
                </w14:textFill>
              </w:rPr>
            </w:pPr>
            <w:r>
              <w:rPr>
                <w:rFonts w:hint="eastAsia" w:ascii="仿宋_GB2312" w:hAnsi="仿宋_GB2312" w:eastAsia="仿宋_GB2312" w:cs="仿宋_GB2312"/>
                <w:color w:val="000000" w:themeColor="text1"/>
                <w:kern w:val="16"/>
                <w:sz w:val="24"/>
                <w:szCs w:val="24"/>
                <w:lang w:val="en-US" w:eastAsia="zh-CN"/>
                <w14:textFill>
                  <w14:solidFill>
                    <w14:schemeClr w14:val="tx1"/>
                  </w14:solidFill>
                </w14:textFill>
              </w:rPr>
              <w:t>3</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6ECA3395">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质量保证方案</w:t>
            </w:r>
          </w:p>
          <w:p w14:paraId="7FD0ED0F">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p>
        </w:tc>
        <w:tc>
          <w:tcPr>
            <w:tcW w:w="788" w:type="dxa"/>
            <w:tcBorders>
              <w:top w:val="single" w:color="auto" w:sz="4" w:space="0"/>
              <w:left w:val="single" w:color="auto" w:sz="4" w:space="0"/>
              <w:bottom w:val="single" w:color="auto" w:sz="4" w:space="0"/>
              <w:right w:val="single" w:color="auto" w:sz="4" w:space="0"/>
            </w:tcBorders>
            <w:noWrap w:val="0"/>
            <w:vAlign w:val="center"/>
          </w:tcPr>
          <w:p w14:paraId="6C7C5768">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5分</w:t>
            </w:r>
          </w:p>
        </w:tc>
        <w:tc>
          <w:tcPr>
            <w:tcW w:w="6219" w:type="dxa"/>
            <w:tcBorders>
              <w:top w:val="single" w:color="auto" w:sz="4" w:space="0"/>
              <w:left w:val="single" w:color="auto" w:sz="4" w:space="0"/>
              <w:bottom w:val="single" w:color="auto" w:sz="4" w:space="0"/>
              <w:right w:val="single" w:color="auto" w:sz="4" w:space="0"/>
            </w:tcBorders>
            <w:noWrap w:val="0"/>
            <w:vAlign w:val="center"/>
          </w:tcPr>
          <w:p w14:paraId="2850CF90">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针对本项目提供的质量保证措施方案进行综合评审：</w:t>
            </w:r>
          </w:p>
          <w:p w14:paraId="6A58FDA6">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4—5分：质量保证方案合理，质量控制制度、质量管理制度、质量保障措施等内容完善、详尽，切合项目实际，充分保障项目实施的。</w:t>
            </w:r>
          </w:p>
          <w:p w14:paraId="6A1701AD">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2—3分：质量保证方案内容完整、详细，质量控制制度、质量管理制度、质量保障措施等内容符合项目实际，能满足采购需求的。</w:t>
            </w:r>
          </w:p>
          <w:p w14:paraId="534E17EA">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1分：质量保证方案内容不全面、措施不具体，针对性不强，项目质量保障低的。</w:t>
            </w:r>
          </w:p>
          <w:p w14:paraId="79EAAC84">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0分：未提供。</w:t>
            </w:r>
          </w:p>
        </w:tc>
      </w:tr>
      <w:tr w14:paraId="33390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0" w:hRule="atLeas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5797DE2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_GB2312" w:hAnsi="仿宋_GB2312" w:eastAsia="仿宋_GB2312" w:cs="仿宋_GB2312"/>
                <w:color w:val="000000" w:themeColor="text1"/>
                <w:kern w:val="16"/>
                <w:sz w:val="24"/>
                <w:szCs w:val="24"/>
                <w14:textFill>
                  <w14:solidFill>
                    <w14:schemeClr w14:val="tx1"/>
                  </w14:solidFill>
                </w14:textFill>
              </w:rPr>
            </w:pPr>
            <w:r>
              <w:rPr>
                <w:rFonts w:hint="eastAsia" w:ascii="仿宋_GB2312" w:hAnsi="仿宋_GB2312" w:eastAsia="仿宋_GB2312" w:cs="仿宋_GB2312"/>
                <w:i w:val="0"/>
                <w:iCs w:val="0"/>
                <w:caps w:val="0"/>
                <w:color w:val="000000" w:themeColor="text1"/>
                <w:spacing w:val="0"/>
                <w:sz w:val="24"/>
                <w:szCs w:val="24"/>
                <w:shd w:val="clear" w:fill="FFFFFF"/>
                <w:lang w:val="en-US" w:eastAsia="zh-CN"/>
                <w14:textFill>
                  <w14:solidFill>
                    <w14:schemeClr w14:val="tx1"/>
                  </w14:solidFill>
                </w14:textFill>
              </w:rPr>
              <w:t>4</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194425ED">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p>
          <w:p w14:paraId="767534AC">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保密方案</w:t>
            </w:r>
          </w:p>
          <w:p w14:paraId="6B8AAEFB">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p>
        </w:tc>
        <w:tc>
          <w:tcPr>
            <w:tcW w:w="788" w:type="dxa"/>
            <w:tcBorders>
              <w:top w:val="single" w:color="auto" w:sz="4" w:space="0"/>
              <w:left w:val="single" w:color="auto" w:sz="4" w:space="0"/>
              <w:bottom w:val="single" w:color="auto" w:sz="4" w:space="0"/>
              <w:right w:val="single" w:color="auto" w:sz="4" w:space="0"/>
            </w:tcBorders>
            <w:noWrap w:val="0"/>
            <w:vAlign w:val="center"/>
          </w:tcPr>
          <w:p w14:paraId="6FBAF783">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5分</w:t>
            </w:r>
          </w:p>
        </w:tc>
        <w:tc>
          <w:tcPr>
            <w:tcW w:w="6219" w:type="dxa"/>
            <w:tcBorders>
              <w:top w:val="single" w:color="auto" w:sz="4" w:space="0"/>
              <w:left w:val="single" w:color="auto" w:sz="4" w:space="0"/>
              <w:bottom w:val="single" w:color="auto" w:sz="4" w:space="0"/>
              <w:right w:val="single" w:color="auto" w:sz="4" w:space="0"/>
            </w:tcBorders>
            <w:noWrap w:val="0"/>
            <w:vAlign w:val="center"/>
          </w:tcPr>
          <w:p w14:paraId="54C46093">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针对本项目提供的安全保密方案（包括但不限于人员保密、数据保密、泄密防范措施等内容）进行综合评审：</w:t>
            </w:r>
          </w:p>
          <w:p w14:paraId="667F5C7B">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4—5分：保密方案内容全面具体、详细清晰，保密措施满足采购需求，保密措施可行性高、针对性强。</w:t>
            </w:r>
          </w:p>
          <w:p w14:paraId="102639C6">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2—3分：保密方案内容全面，但表述欠缺细致，保密措施基本保障采购需求的保密要求。</w:t>
            </w:r>
          </w:p>
          <w:p w14:paraId="5FC26479">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1分：保密方案内容不完整，表述不明确，措施不合理，对保密要求保障程度低。</w:t>
            </w:r>
          </w:p>
          <w:p w14:paraId="4EBEE6C1">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0分：未提供。</w:t>
            </w:r>
          </w:p>
        </w:tc>
      </w:tr>
    </w:tbl>
    <w:p w14:paraId="5B3FD4D8">
      <w:pPr>
        <w:spacing w:line="560" w:lineRule="exact"/>
        <w:ind w:firstLine="640" w:firstLineChars="200"/>
        <w:rPr>
          <w:rFonts w:hint="eastAsia" w:ascii="仿宋" w:hAnsi="仿宋" w:eastAsia="仿宋" w:cs="宋体"/>
          <w:color w:val="000000" w:themeColor="text1"/>
          <w:kern w:val="0"/>
          <w:sz w:val="32"/>
          <w:szCs w:val="32"/>
          <w14:textFill>
            <w14:solidFill>
              <w14:schemeClr w14:val="tx1"/>
            </w14:solidFill>
          </w14:textFill>
        </w:rPr>
      </w:pPr>
    </w:p>
    <w:p w14:paraId="711DCE9D">
      <w:pPr>
        <w:spacing w:line="560" w:lineRule="exact"/>
        <w:ind w:firstLine="640" w:firstLineChars="200"/>
        <w:rPr>
          <w:rFonts w:hint="eastAsia" w:ascii="黑体" w:hAnsi="黑体" w:eastAsia="黑体" w:cs="黑体"/>
          <w:color w:val="000000" w:themeColor="text1"/>
          <w:kern w:val="0"/>
          <w:sz w:val="32"/>
          <w:szCs w:val="32"/>
          <w14:textFill>
            <w14:solidFill>
              <w14:schemeClr w14:val="tx1"/>
            </w14:solidFill>
          </w14:textFill>
        </w:rPr>
      </w:pPr>
      <w:r>
        <w:rPr>
          <w:rFonts w:hint="eastAsia" w:ascii="黑体" w:hAnsi="黑体" w:eastAsia="黑体" w:cs="黑体"/>
          <w:color w:val="000000" w:themeColor="text1"/>
          <w:kern w:val="0"/>
          <w:sz w:val="32"/>
          <w:szCs w:val="32"/>
          <w:lang w:val="en-US" w:eastAsia="zh-CN"/>
          <w14:textFill>
            <w14:solidFill>
              <w14:schemeClr w14:val="tx1"/>
            </w14:solidFill>
          </w14:textFill>
        </w:rPr>
        <w:t>三、</w:t>
      </w:r>
      <w:r>
        <w:rPr>
          <w:rFonts w:hint="eastAsia" w:ascii="黑体" w:hAnsi="黑体" w:eastAsia="黑体" w:cs="黑体"/>
          <w:color w:val="000000" w:themeColor="text1"/>
          <w:kern w:val="0"/>
          <w:sz w:val="32"/>
          <w:szCs w:val="32"/>
          <w14:textFill>
            <w14:solidFill>
              <w14:schemeClr w14:val="tx1"/>
            </w14:solidFill>
          </w14:textFill>
        </w:rPr>
        <w:t>商务评分</w:t>
      </w:r>
    </w:p>
    <w:tbl>
      <w:tblPr>
        <w:tblStyle w:val="8"/>
        <w:tblW w:w="91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0"/>
        <w:gridCol w:w="1481"/>
        <w:gridCol w:w="788"/>
        <w:gridCol w:w="6219"/>
      </w:tblGrid>
      <w:tr w14:paraId="50B65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8" w:hRule="atLeast"/>
          <w:jc w:val="center"/>
        </w:trPr>
        <w:tc>
          <w:tcPr>
            <w:tcW w:w="710" w:type="dxa"/>
            <w:tcBorders>
              <w:top w:val="single" w:color="auto" w:sz="4" w:space="0"/>
              <w:left w:val="single" w:color="000000" w:sz="4" w:space="0"/>
              <w:bottom w:val="single" w:color="000000" w:sz="4" w:space="0"/>
              <w:right w:val="single" w:color="000000" w:sz="4" w:space="0"/>
            </w:tcBorders>
            <w:noWrap w:val="0"/>
            <w:vAlign w:val="center"/>
          </w:tcPr>
          <w:p w14:paraId="7A69CC9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b/>
                <w:bCs/>
                <w:color w:val="000000" w:themeColor="text1"/>
                <w:kern w:val="16"/>
                <w:sz w:val="24"/>
                <w14:textFill>
                  <w14:solidFill>
                    <w14:schemeClr w14:val="tx1"/>
                  </w14:solidFill>
                </w14:textFill>
              </w:rPr>
              <w:t>序号</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7EB3BBD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b/>
                <w:bCs/>
                <w:color w:val="000000" w:themeColor="text1"/>
                <w:kern w:val="16"/>
                <w:sz w:val="24"/>
                <w14:textFill>
                  <w14:solidFill>
                    <w14:schemeClr w14:val="tx1"/>
                  </w14:solidFill>
                </w14:textFill>
              </w:rPr>
              <w:t>评分因素</w:t>
            </w:r>
          </w:p>
        </w:tc>
        <w:tc>
          <w:tcPr>
            <w:tcW w:w="788" w:type="dxa"/>
            <w:tcBorders>
              <w:top w:val="single" w:color="000000" w:sz="4" w:space="0"/>
              <w:left w:val="single" w:color="000000" w:sz="4" w:space="0"/>
              <w:bottom w:val="single" w:color="000000" w:sz="4" w:space="0"/>
              <w:right w:val="single" w:color="000000" w:sz="4" w:space="0"/>
            </w:tcBorders>
            <w:noWrap w:val="0"/>
            <w:vAlign w:val="center"/>
          </w:tcPr>
          <w:p w14:paraId="30AA64D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b/>
                <w:bCs/>
                <w:color w:val="000000" w:themeColor="text1"/>
                <w:kern w:val="16"/>
                <w:sz w:val="24"/>
                <w14:textFill>
                  <w14:solidFill>
                    <w14:schemeClr w14:val="tx1"/>
                  </w14:solidFill>
                </w14:textFill>
              </w:rPr>
              <w:t>分值</w:t>
            </w:r>
          </w:p>
        </w:tc>
        <w:tc>
          <w:tcPr>
            <w:tcW w:w="6219" w:type="dxa"/>
            <w:tcBorders>
              <w:top w:val="single" w:color="000000" w:sz="4" w:space="0"/>
              <w:left w:val="single" w:color="000000" w:sz="4" w:space="0"/>
              <w:bottom w:val="single" w:color="000000" w:sz="4" w:space="0"/>
              <w:right w:val="single" w:color="000000" w:sz="4" w:space="0"/>
            </w:tcBorders>
            <w:noWrap w:val="0"/>
            <w:vAlign w:val="center"/>
          </w:tcPr>
          <w:p w14:paraId="50452133">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b/>
                <w:bCs/>
                <w:color w:val="000000" w:themeColor="text1"/>
                <w:kern w:val="16"/>
                <w:sz w:val="24"/>
                <w14:textFill>
                  <w14:solidFill>
                    <w14:schemeClr w14:val="tx1"/>
                  </w14:solidFill>
                </w14:textFill>
              </w:rPr>
              <w:t>评分准则</w:t>
            </w:r>
          </w:p>
        </w:tc>
      </w:tr>
      <w:tr w14:paraId="0C0AA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3" w:hRule="atLeast"/>
          <w:jc w:val="center"/>
        </w:trPr>
        <w:tc>
          <w:tcPr>
            <w:tcW w:w="710" w:type="dxa"/>
            <w:tcBorders>
              <w:top w:val="single" w:color="000000" w:sz="4" w:space="0"/>
              <w:left w:val="single" w:color="000000" w:sz="4" w:space="0"/>
              <w:bottom w:val="single" w:color="000000" w:sz="4" w:space="0"/>
              <w:right w:val="single" w:color="auto" w:sz="4" w:space="0"/>
            </w:tcBorders>
            <w:noWrap w:val="0"/>
            <w:vAlign w:val="center"/>
          </w:tcPr>
          <w:p w14:paraId="41B32C10">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1</w:t>
            </w:r>
          </w:p>
        </w:tc>
        <w:tc>
          <w:tcPr>
            <w:tcW w:w="1481" w:type="dxa"/>
            <w:tcBorders>
              <w:top w:val="single" w:color="000000" w:sz="4" w:space="0"/>
              <w:left w:val="single" w:color="auto" w:sz="4" w:space="0"/>
              <w:bottom w:val="single" w:color="000000" w:sz="4" w:space="0"/>
              <w:right w:val="single" w:color="000000" w:sz="4" w:space="0"/>
            </w:tcBorders>
            <w:noWrap w:val="0"/>
            <w:vAlign w:val="center"/>
          </w:tcPr>
          <w:p w14:paraId="76D14370">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类似项目业绩</w:t>
            </w:r>
          </w:p>
        </w:tc>
        <w:tc>
          <w:tcPr>
            <w:tcW w:w="788" w:type="dxa"/>
            <w:tcBorders>
              <w:top w:val="single" w:color="000000" w:sz="4" w:space="0"/>
              <w:left w:val="single" w:color="000000" w:sz="4" w:space="0"/>
              <w:bottom w:val="single" w:color="000000" w:sz="4" w:space="0"/>
              <w:right w:val="single" w:color="000000" w:sz="4" w:space="0"/>
            </w:tcBorders>
            <w:noWrap w:val="0"/>
            <w:vAlign w:val="center"/>
          </w:tcPr>
          <w:p w14:paraId="00E99FBF">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20分</w:t>
            </w:r>
          </w:p>
        </w:tc>
        <w:tc>
          <w:tcPr>
            <w:tcW w:w="6219" w:type="dxa"/>
            <w:tcBorders>
              <w:top w:val="single" w:color="000000" w:sz="4" w:space="0"/>
              <w:left w:val="single" w:color="000000" w:sz="4" w:space="0"/>
              <w:bottom w:val="single" w:color="000000" w:sz="4" w:space="0"/>
              <w:right w:val="single" w:color="000000" w:sz="4" w:space="0"/>
            </w:tcBorders>
            <w:noWrap w:val="0"/>
            <w:vAlign w:val="center"/>
          </w:tcPr>
          <w:p w14:paraId="303ACD37">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近三年（2023年1月1日至今）承担过公共文化服务、线上线下阅读服务类项目，每提供1个有效业绩合同复印件（需体现项目名称、服务内容、合同金额、双方签字盖章页）得5分，最高20分。未提供或合同无法辨认不得分。</w:t>
            </w:r>
          </w:p>
        </w:tc>
      </w:tr>
      <w:tr w14:paraId="11B3BD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53" w:hRule="atLeast"/>
          <w:jc w:val="center"/>
        </w:trPr>
        <w:tc>
          <w:tcPr>
            <w:tcW w:w="710" w:type="dxa"/>
            <w:tcBorders>
              <w:top w:val="single" w:color="000000" w:sz="4" w:space="0"/>
              <w:left w:val="single" w:color="000000" w:sz="4" w:space="0"/>
              <w:bottom w:val="single" w:color="000000" w:sz="4" w:space="0"/>
              <w:right w:val="single" w:color="auto" w:sz="4" w:space="0"/>
            </w:tcBorders>
            <w:noWrap w:val="0"/>
            <w:vAlign w:val="center"/>
          </w:tcPr>
          <w:p w14:paraId="1FD13251">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2</w:t>
            </w:r>
          </w:p>
        </w:tc>
        <w:tc>
          <w:tcPr>
            <w:tcW w:w="1481" w:type="dxa"/>
            <w:tcBorders>
              <w:top w:val="single" w:color="000000" w:sz="4" w:space="0"/>
              <w:left w:val="single" w:color="auto" w:sz="4" w:space="0"/>
              <w:bottom w:val="single" w:color="000000" w:sz="4" w:space="0"/>
              <w:right w:val="single" w:color="000000" w:sz="4" w:space="0"/>
            </w:tcBorders>
            <w:noWrap w:val="0"/>
            <w:vAlign w:val="center"/>
          </w:tcPr>
          <w:p w14:paraId="2D0A0DCF">
            <w:pPr>
              <w:keepNext w:val="0"/>
              <w:keepLines w:val="0"/>
              <w:pageBreakBefore w:val="0"/>
              <w:kinsoku/>
              <w:wordWrap/>
              <w:overflowPunct/>
              <w:topLinePunct w:val="0"/>
              <w:autoSpaceDE/>
              <w:autoSpaceDN/>
              <w:bidi w:val="0"/>
              <w:adjustRightInd/>
              <w:spacing w:line="240" w:lineRule="auto"/>
              <w:textAlignment w:val="auto"/>
              <w:rPr>
                <w:rFonts w:hint="default"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服务实力</w:t>
            </w:r>
          </w:p>
        </w:tc>
        <w:tc>
          <w:tcPr>
            <w:tcW w:w="788" w:type="dxa"/>
            <w:tcBorders>
              <w:top w:val="single" w:color="000000" w:sz="4" w:space="0"/>
              <w:left w:val="single" w:color="000000" w:sz="4" w:space="0"/>
              <w:bottom w:val="single" w:color="000000" w:sz="4" w:space="0"/>
              <w:right w:val="single" w:color="000000" w:sz="4" w:space="0"/>
            </w:tcBorders>
            <w:noWrap w:val="0"/>
            <w:vAlign w:val="center"/>
          </w:tcPr>
          <w:p w14:paraId="38DF5917">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10分</w:t>
            </w:r>
          </w:p>
        </w:tc>
        <w:tc>
          <w:tcPr>
            <w:tcW w:w="6219" w:type="dxa"/>
            <w:tcBorders>
              <w:top w:val="single" w:color="000000" w:sz="4" w:space="0"/>
              <w:left w:val="single" w:color="000000" w:sz="4" w:space="0"/>
              <w:bottom w:val="single" w:color="000000" w:sz="4" w:space="0"/>
              <w:right w:val="single" w:color="000000" w:sz="4" w:space="0"/>
            </w:tcBorders>
            <w:noWrap w:val="0"/>
            <w:vAlign w:val="center"/>
          </w:tcPr>
          <w:p w14:paraId="1B67DB65">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1.具有ISO9001质量管理体系认证证书，得3分；</w:t>
            </w:r>
          </w:p>
          <w:p w14:paraId="718259B1">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2. 自主研发能力证明文件：拥有与文化相关的软件系统著作权的每有一个得1分，最高得7分；</w:t>
            </w:r>
          </w:p>
          <w:p w14:paraId="539E0B6E">
            <w:pPr>
              <w:keepNext w:val="0"/>
              <w:keepLines w:val="0"/>
              <w:pageBreakBefore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注：投标文件中提供上述荣誉证书复印件并加盖投标人公章。</w:t>
            </w:r>
          </w:p>
        </w:tc>
      </w:tr>
    </w:tbl>
    <w:p w14:paraId="15419721">
      <w:pPr>
        <w:spacing w:line="560" w:lineRule="exact"/>
        <w:ind w:firstLine="640" w:firstLineChars="200"/>
        <w:rPr>
          <w:rFonts w:hint="eastAsia" w:ascii="黑体" w:hAnsi="黑体" w:eastAsia="黑体" w:cs="黑体"/>
          <w:color w:val="000000" w:themeColor="text1"/>
          <w:kern w:val="0"/>
          <w:sz w:val="32"/>
          <w:szCs w:val="32"/>
          <w14:textFill>
            <w14:solidFill>
              <w14:schemeClr w14:val="tx1"/>
            </w14:solidFill>
          </w14:textFill>
        </w:rPr>
      </w:pPr>
      <w:r>
        <w:rPr>
          <w:rFonts w:hint="eastAsia" w:ascii="黑体" w:hAnsi="黑体" w:eastAsia="黑体" w:cs="黑体"/>
          <w:color w:val="000000" w:themeColor="text1"/>
          <w:kern w:val="0"/>
          <w:sz w:val="32"/>
          <w:szCs w:val="32"/>
          <w:lang w:val="en-US" w:eastAsia="zh-CN"/>
          <w14:textFill>
            <w14:solidFill>
              <w14:schemeClr w14:val="tx1"/>
            </w14:solidFill>
          </w14:textFill>
        </w:rPr>
        <w:t>四、</w:t>
      </w:r>
      <w:r>
        <w:rPr>
          <w:rFonts w:hint="eastAsia" w:ascii="黑体" w:hAnsi="黑体" w:eastAsia="黑体" w:cs="黑体"/>
          <w:color w:val="000000" w:themeColor="text1"/>
          <w:kern w:val="0"/>
          <w:sz w:val="32"/>
          <w:szCs w:val="32"/>
          <w14:textFill>
            <w14:solidFill>
              <w14:schemeClr w14:val="tx1"/>
            </w14:solidFill>
          </w14:textFill>
        </w:rPr>
        <w:t>价格评分</w:t>
      </w:r>
    </w:p>
    <w:tbl>
      <w:tblPr>
        <w:tblStyle w:val="8"/>
        <w:tblW w:w="919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10"/>
        <w:gridCol w:w="1481"/>
        <w:gridCol w:w="788"/>
        <w:gridCol w:w="6219"/>
      </w:tblGrid>
      <w:tr w14:paraId="71EF00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8" w:hRule="atLeast"/>
          <w:jc w:val="center"/>
        </w:trPr>
        <w:tc>
          <w:tcPr>
            <w:tcW w:w="710" w:type="dxa"/>
            <w:tcBorders>
              <w:top w:val="single" w:color="auto" w:sz="4" w:space="0"/>
              <w:left w:val="single" w:color="000000" w:sz="4" w:space="0"/>
              <w:bottom w:val="single" w:color="000000" w:sz="4" w:space="0"/>
              <w:right w:val="single" w:color="000000" w:sz="4" w:space="0"/>
            </w:tcBorders>
            <w:noWrap w:val="0"/>
            <w:vAlign w:val="center"/>
          </w:tcPr>
          <w:p w14:paraId="191DA28C">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b/>
                <w:bCs/>
                <w:color w:val="000000" w:themeColor="text1"/>
                <w:kern w:val="16"/>
                <w:sz w:val="24"/>
                <w14:textFill>
                  <w14:solidFill>
                    <w14:schemeClr w14:val="tx1"/>
                  </w14:solidFill>
                </w14:textFill>
              </w:rPr>
              <w:t>序号</w:t>
            </w:r>
          </w:p>
        </w:tc>
        <w:tc>
          <w:tcPr>
            <w:tcW w:w="1481" w:type="dxa"/>
            <w:tcBorders>
              <w:top w:val="single" w:color="000000" w:sz="4" w:space="0"/>
              <w:left w:val="single" w:color="000000" w:sz="4" w:space="0"/>
              <w:bottom w:val="single" w:color="000000" w:sz="4" w:space="0"/>
              <w:right w:val="single" w:color="000000" w:sz="4" w:space="0"/>
            </w:tcBorders>
            <w:noWrap w:val="0"/>
            <w:vAlign w:val="center"/>
          </w:tcPr>
          <w:p w14:paraId="620346EA">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b/>
                <w:bCs/>
                <w:color w:val="000000" w:themeColor="text1"/>
                <w:kern w:val="16"/>
                <w:sz w:val="24"/>
                <w14:textFill>
                  <w14:solidFill>
                    <w14:schemeClr w14:val="tx1"/>
                  </w14:solidFill>
                </w14:textFill>
              </w:rPr>
              <w:t>评分因素</w:t>
            </w:r>
          </w:p>
        </w:tc>
        <w:tc>
          <w:tcPr>
            <w:tcW w:w="788" w:type="dxa"/>
            <w:tcBorders>
              <w:top w:val="single" w:color="000000" w:sz="4" w:space="0"/>
              <w:left w:val="single" w:color="000000" w:sz="4" w:space="0"/>
              <w:bottom w:val="single" w:color="000000" w:sz="4" w:space="0"/>
              <w:right w:val="single" w:color="000000" w:sz="4" w:space="0"/>
            </w:tcBorders>
            <w:noWrap w:val="0"/>
            <w:vAlign w:val="center"/>
          </w:tcPr>
          <w:p w14:paraId="7006B472">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b/>
                <w:bCs/>
                <w:color w:val="000000" w:themeColor="text1"/>
                <w:kern w:val="16"/>
                <w:sz w:val="24"/>
                <w14:textFill>
                  <w14:solidFill>
                    <w14:schemeClr w14:val="tx1"/>
                  </w14:solidFill>
                </w14:textFill>
              </w:rPr>
              <w:t>分值</w:t>
            </w:r>
          </w:p>
        </w:tc>
        <w:tc>
          <w:tcPr>
            <w:tcW w:w="6219" w:type="dxa"/>
            <w:tcBorders>
              <w:top w:val="single" w:color="000000" w:sz="4" w:space="0"/>
              <w:left w:val="single" w:color="000000" w:sz="4" w:space="0"/>
              <w:bottom w:val="single" w:color="000000" w:sz="4" w:space="0"/>
              <w:right w:val="single" w:color="000000" w:sz="4" w:space="0"/>
            </w:tcBorders>
            <w:noWrap w:val="0"/>
            <w:vAlign w:val="center"/>
          </w:tcPr>
          <w:p w14:paraId="53950A1F">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 w:hAnsi="仿宋" w:eastAsia="仿宋" w:cs="宋体"/>
                <w:color w:val="000000" w:themeColor="text1"/>
                <w:kern w:val="0"/>
                <w:sz w:val="32"/>
                <w:szCs w:val="32"/>
                <w14:textFill>
                  <w14:solidFill>
                    <w14:schemeClr w14:val="tx1"/>
                  </w14:solidFill>
                </w14:textFill>
              </w:rPr>
            </w:pPr>
            <w:r>
              <w:rPr>
                <w:rFonts w:hint="eastAsia" w:ascii="仿宋" w:hAnsi="仿宋" w:eastAsia="仿宋" w:cs="宋体"/>
                <w:b/>
                <w:bCs/>
                <w:color w:val="000000" w:themeColor="text1"/>
                <w:kern w:val="16"/>
                <w:sz w:val="24"/>
                <w14:textFill>
                  <w14:solidFill>
                    <w14:schemeClr w14:val="tx1"/>
                  </w14:solidFill>
                </w14:textFill>
              </w:rPr>
              <w:t>评分准则</w:t>
            </w:r>
          </w:p>
        </w:tc>
      </w:tr>
      <w:tr w14:paraId="448FC6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08" w:hRule="atLeast"/>
          <w:jc w:val="center"/>
        </w:trPr>
        <w:tc>
          <w:tcPr>
            <w:tcW w:w="710" w:type="dxa"/>
            <w:tcBorders>
              <w:top w:val="single" w:color="auto" w:sz="4" w:space="0"/>
              <w:left w:val="single" w:color="auto" w:sz="4" w:space="0"/>
              <w:bottom w:val="single" w:color="auto" w:sz="4" w:space="0"/>
              <w:right w:val="single" w:color="auto" w:sz="4" w:space="0"/>
            </w:tcBorders>
            <w:noWrap w:val="0"/>
            <w:vAlign w:val="center"/>
          </w:tcPr>
          <w:p w14:paraId="340C4EC4">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1</w:t>
            </w:r>
          </w:p>
        </w:tc>
        <w:tc>
          <w:tcPr>
            <w:tcW w:w="1481" w:type="dxa"/>
            <w:tcBorders>
              <w:top w:val="single" w:color="auto" w:sz="4" w:space="0"/>
              <w:left w:val="single" w:color="auto" w:sz="4" w:space="0"/>
              <w:bottom w:val="single" w:color="auto" w:sz="4" w:space="0"/>
              <w:right w:val="single" w:color="auto" w:sz="4" w:space="0"/>
            </w:tcBorders>
            <w:noWrap w:val="0"/>
            <w:vAlign w:val="center"/>
          </w:tcPr>
          <w:p w14:paraId="2BB64293">
            <w:pPr>
              <w:keepNext w:val="0"/>
              <w:keepLines w:val="0"/>
              <w:pageBreakBefore w:val="0"/>
              <w:widowControl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价格评分</w:t>
            </w:r>
          </w:p>
        </w:tc>
        <w:tc>
          <w:tcPr>
            <w:tcW w:w="788" w:type="dxa"/>
            <w:tcBorders>
              <w:top w:val="single" w:color="auto" w:sz="4" w:space="0"/>
              <w:left w:val="single" w:color="auto" w:sz="4" w:space="0"/>
              <w:bottom w:val="single" w:color="auto" w:sz="4" w:space="0"/>
              <w:right w:val="single" w:color="auto" w:sz="4" w:space="0"/>
            </w:tcBorders>
            <w:noWrap w:val="0"/>
            <w:vAlign w:val="center"/>
          </w:tcPr>
          <w:p w14:paraId="452A4BF5">
            <w:pPr>
              <w:keepNext w:val="0"/>
              <w:keepLines w:val="0"/>
              <w:pageBreakBefore w:val="0"/>
              <w:widowControl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20分</w:t>
            </w:r>
          </w:p>
        </w:tc>
        <w:tc>
          <w:tcPr>
            <w:tcW w:w="6219" w:type="dxa"/>
            <w:tcBorders>
              <w:top w:val="single" w:color="auto" w:sz="4" w:space="0"/>
              <w:left w:val="single" w:color="auto" w:sz="4" w:space="0"/>
              <w:bottom w:val="single" w:color="auto" w:sz="4" w:space="0"/>
              <w:right w:val="single" w:color="auto" w:sz="4" w:space="0"/>
            </w:tcBorders>
            <w:noWrap w:val="0"/>
            <w:vAlign w:val="center"/>
          </w:tcPr>
          <w:p w14:paraId="292B9AA3">
            <w:pPr>
              <w:keepNext w:val="0"/>
              <w:keepLines w:val="0"/>
              <w:pageBreakBefore w:val="0"/>
              <w:widowControl w:val="0"/>
              <w:kinsoku/>
              <w:wordWrap/>
              <w:overflowPunct/>
              <w:topLinePunct w:val="0"/>
              <w:autoSpaceDE/>
              <w:autoSpaceDN/>
              <w:bidi w:val="0"/>
              <w:adjustRightInd/>
              <w:spacing w:line="240" w:lineRule="auto"/>
              <w:textAlignment w:val="auto"/>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pPr>
            <w:r>
              <w:rPr>
                <w:rFonts w:hint="eastAsia" w:ascii="Segoe UI" w:hAnsi="Segoe UI" w:eastAsia="Segoe UI" w:cs="Segoe UI"/>
                <w:i w:val="0"/>
                <w:iCs w:val="0"/>
                <w:caps w:val="0"/>
                <w:color w:val="000000" w:themeColor="text1"/>
                <w:spacing w:val="0"/>
                <w:sz w:val="22"/>
                <w:szCs w:val="22"/>
                <w:shd w:val="clear" w:fill="FFFFFF"/>
                <w:lang w:val="en-US" w:eastAsia="zh-CN"/>
                <w14:textFill>
                  <w14:solidFill>
                    <w14:schemeClr w14:val="tx1"/>
                  </w14:solidFill>
                </w14:textFill>
              </w:rPr>
              <w:t>综合评分法中的价格分统一采用低价优先法计算，即满足文件要求且最后报价最低的供应商的价格为基准价，其价格分为满分。其他响应供应商的价格分统一按照下列公式计算：报价得分=（评标基准价/最后报价）×价格权值</w:t>
            </w:r>
          </w:p>
        </w:tc>
      </w:tr>
    </w:tbl>
    <w:p w14:paraId="4507755F">
      <w:pPr>
        <w:pStyle w:val="4"/>
      </w:pPr>
    </w:p>
    <w:p w14:paraId="0DBC01A4">
      <w:pPr>
        <w:rPr>
          <w:rFonts w:ascii="Times New Roman" w:hAnsi="Times New Roman"/>
          <w:color w:val="000000" w:themeColor="text1"/>
          <w:sz w:val="24"/>
          <w14:textFill>
            <w14:solidFill>
              <w14:schemeClr w14:val="tx1"/>
            </w14:solidFill>
          </w14:textFill>
        </w:rPr>
      </w:pPr>
    </w:p>
    <w:sectPr>
      <w:headerReference r:id="rId3" w:type="default"/>
      <w:footerReference r:id="rId4" w:type="default"/>
      <w:pgSz w:w="11850" w:h="16783"/>
      <w:pgMar w:top="2098" w:right="1474" w:bottom="1984" w:left="1587" w:header="657" w:footer="481"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825671B-41AD-4A9D-A7B6-E24B2EB7577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auto"/>
    <w:pitch w:val="default"/>
    <w:sig w:usb0="00000001" w:usb1="080E0000" w:usb2="00000000" w:usb3="00000000" w:csb0="00040000" w:csb1="00000000"/>
    <w:embedRegular r:id="rId2" w:fontKey="{4D5667B5-816D-4C31-BC18-78CFE0804266}"/>
  </w:font>
  <w:font w:name="仿宋">
    <w:panose1 w:val="02010609060101010101"/>
    <w:charset w:val="86"/>
    <w:family w:val="modern"/>
    <w:pitch w:val="default"/>
    <w:sig w:usb0="800002BF" w:usb1="38CF7CFA" w:usb2="00000016" w:usb3="00000000" w:csb0="00040001" w:csb1="00000000"/>
    <w:embedRegular r:id="rId3" w:fontKey="{B41DA7A7-3632-41AD-AAFA-84BB6CDBC932}"/>
  </w:font>
  <w:font w:name="仿宋_GB2312">
    <w:panose1 w:val="02010609030101010101"/>
    <w:charset w:val="86"/>
    <w:family w:val="auto"/>
    <w:pitch w:val="default"/>
    <w:sig w:usb0="00000001" w:usb1="080E0000" w:usb2="00000000" w:usb3="00000000" w:csb0="00040000" w:csb1="00000000"/>
    <w:embedRegular r:id="rId4" w:fontKey="{5BBBDA00-AEE2-42A3-BAE8-CC357B624166}"/>
  </w:font>
  <w:font w:name="方正仿宋_GB2312">
    <w:panose1 w:val="02000000000000000000"/>
    <w:charset w:val="86"/>
    <w:family w:val="auto"/>
    <w:pitch w:val="default"/>
    <w:sig w:usb0="A00002BF" w:usb1="184F6CFA" w:usb2="00000012" w:usb3="00000000" w:csb0="00040001" w:csb1="00000000"/>
  </w:font>
  <w:font w:name="Segoe UI">
    <w:panose1 w:val="020B0502040204020203"/>
    <w:charset w:val="00"/>
    <w:family w:val="auto"/>
    <w:pitch w:val="default"/>
    <w:sig w:usb0="E4002EFF" w:usb1="C000E47F" w:usb2="00000009" w:usb3="00000000" w:csb0="200001FF" w:csb1="00000000"/>
    <w:embedRegular r:id="rId5" w:fontKey="{CF531464-C115-424B-9A56-1C606E0B31E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8E7A7">
    <w:pPr>
      <w:pStyle w:val="166"/>
      <w:tabs>
        <w:tab w:val="clear" w:pos="4153"/>
        <w:tab w:val="clear" w:pos="8306"/>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88257">
    <w:pPr>
      <w:pStyle w:val="47"/>
      <w:pBdr>
        <w:bottom w:val="none" w:color="auto" w:sz="0" w:space="1"/>
      </w:pBdr>
      <w:tabs>
        <w:tab w:val="clear" w:pos="4153"/>
        <w:tab w:val="clear" w:pos="8306"/>
      </w:tabs>
      <w:jc w:val="both"/>
      <w:rPr>
        <w:rFonts w:hint="eastAsia" w:ascii="宋体" w:hAnsi="宋体"/>
      </w:rPr>
    </w:pPr>
    <w:r>
      <w:rPr>
        <w:rFonts w:hint="eastAsia" w:ascii="宋体" w:hAnsi="宋体"/>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1"/>
      <w:numFmt w:val="decimal"/>
      <w:lvlText w:val="第%1章"/>
      <w:lvlJc w:val="left"/>
      <w:pPr>
        <w:ind w:left="1991" w:hanging="432"/>
      </w:pPr>
      <w:rPr>
        <w:b/>
        <w:bCs w:val="0"/>
        <w:i w:val="0"/>
        <w:iCs w:val="0"/>
        <w:spacing w:val="0"/>
        <w:u w:val="none"/>
        <w:lang w:val="en-US"/>
      </w:rPr>
    </w:lvl>
    <w:lvl w:ilvl="1" w:tentative="0">
      <w:start w:val="1"/>
      <w:numFmt w:val="decimal"/>
      <w:lvlText w:val="%1.%2"/>
      <w:lvlJc w:val="left"/>
      <w:pPr>
        <w:ind w:left="576" w:hanging="576"/>
      </w:pPr>
      <w:rPr>
        <w:rFonts w:hint="eastAsia"/>
        <w:lang w:val="en-US"/>
      </w:rPr>
    </w:lvl>
    <w:lvl w:ilvl="2" w:tentative="0">
      <w:start w:val="1"/>
      <w:numFmt w:val="decimal"/>
      <w:pStyle w:val="111"/>
      <w:lvlText w:val="%1.%2.%3"/>
      <w:lvlJc w:val="left"/>
      <w:pPr>
        <w:ind w:left="720" w:hanging="720"/>
      </w:pPr>
      <w:rPr>
        <w:rFonts w:hint="eastAsia" w:ascii="宋体" w:hAnsi="宋体" w:eastAsia="宋体"/>
        <w:b/>
      </w:rPr>
    </w:lvl>
    <w:lvl w:ilvl="3" w:tentative="0">
      <w:start w:val="1"/>
      <w:numFmt w:val="decimal"/>
      <w:pStyle w:val="21"/>
      <w:lvlText w:val="%1.%2.%3.%4"/>
      <w:lvlJc w:val="left"/>
      <w:pPr>
        <w:ind w:left="1006" w:hanging="864"/>
      </w:pPr>
      <w:rPr>
        <w:rFonts w:hint="eastAsia"/>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pStyle w:val="146"/>
      <w:lvlText w:val="%1.%2.%3.%4.%5.%6.%7"/>
      <w:lvlJc w:val="left"/>
      <w:pPr>
        <w:ind w:left="1296" w:hanging="1296"/>
      </w:pPr>
      <w:rPr>
        <w:rFonts w:hint="eastAsia"/>
        <w:lang w:val="en-US"/>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A06E15"/>
    <w:rsid w:val="00F00D9F"/>
    <w:rsid w:val="02741C27"/>
    <w:rsid w:val="03B275CF"/>
    <w:rsid w:val="08632B87"/>
    <w:rsid w:val="09EC4210"/>
    <w:rsid w:val="09FD0153"/>
    <w:rsid w:val="0BE13D31"/>
    <w:rsid w:val="0BFC4E59"/>
    <w:rsid w:val="0C1D4B1F"/>
    <w:rsid w:val="0CCE3E9D"/>
    <w:rsid w:val="13364323"/>
    <w:rsid w:val="13AE2932"/>
    <w:rsid w:val="170535D2"/>
    <w:rsid w:val="1B283D33"/>
    <w:rsid w:val="20E843FF"/>
    <w:rsid w:val="243E5B5D"/>
    <w:rsid w:val="26941245"/>
    <w:rsid w:val="272C69E4"/>
    <w:rsid w:val="2D92255C"/>
    <w:rsid w:val="2DA02139"/>
    <w:rsid w:val="2E0917A2"/>
    <w:rsid w:val="2F631838"/>
    <w:rsid w:val="357F059C"/>
    <w:rsid w:val="35F311EA"/>
    <w:rsid w:val="36B52BBF"/>
    <w:rsid w:val="36F33C21"/>
    <w:rsid w:val="3F8A324E"/>
    <w:rsid w:val="43803CDA"/>
    <w:rsid w:val="4CA706AC"/>
    <w:rsid w:val="4DD92537"/>
    <w:rsid w:val="4DDA4EE7"/>
    <w:rsid w:val="502A587C"/>
    <w:rsid w:val="50482F13"/>
    <w:rsid w:val="50655046"/>
    <w:rsid w:val="52A010E3"/>
    <w:rsid w:val="52B20F96"/>
    <w:rsid w:val="562D2D78"/>
    <w:rsid w:val="56DF15AE"/>
    <w:rsid w:val="58DB4AD6"/>
    <w:rsid w:val="5AEB6338"/>
    <w:rsid w:val="602E1B5A"/>
    <w:rsid w:val="629951BE"/>
    <w:rsid w:val="634D0343"/>
    <w:rsid w:val="65DD3EF4"/>
    <w:rsid w:val="67F759D2"/>
    <w:rsid w:val="6A126B92"/>
    <w:rsid w:val="6A8F61F9"/>
    <w:rsid w:val="6AC06935"/>
    <w:rsid w:val="6CD70125"/>
    <w:rsid w:val="6CD70F29"/>
    <w:rsid w:val="6D8D2B4F"/>
    <w:rsid w:val="6F3E05A4"/>
    <w:rsid w:val="708D657F"/>
    <w:rsid w:val="70931D51"/>
    <w:rsid w:val="716B70E6"/>
    <w:rsid w:val="736E2EAB"/>
    <w:rsid w:val="78D2176F"/>
    <w:rsid w:val="7A2A535D"/>
    <w:rsid w:val="7D733B02"/>
    <w:rsid w:val="7E6D4A02"/>
    <w:rsid w:val="7F2C666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83"/>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340" w:beforeLines="0" w:after="330" w:afterLines="0" w:line="578" w:lineRule="auto"/>
      <w:outlineLvl w:val="0"/>
    </w:pPr>
    <w:rPr>
      <w:rFonts w:ascii="Times New Roman" w:hAnsi="Times New Roman" w:eastAsia="宋体" w:cs="Times New Roman"/>
      <w:kern w:val="44"/>
      <w:sz w:val="44"/>
      <w:szCs w:val="44"/>
    </w:rPr>
  </w:style>
  <w:style w:type="paragraph" w:styleId="4">
    <w:name w:val="heading 3"/>
    <w:basedOn w:val="1"/>
    <w:next w:val="1"/>
    <w:qFormat/>
    <w:uiPriority w:val="0"/>
    <w:pPr>
      <w:keepNext/>
      <w:outlineLvl w:val="2"/>
    </w:pPr>
    <w:rPr>
      <w:rFonts w:ascii="楷体_GB2312" w:hAnsi="宋体" w:eastAsia="黑体"/>
      <w:b/>
      <w:bCs/>
      <w:sz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widowControl/>
      <w:ind w:firstLine="420"/>
      <w:jc w:val="left"/>
    </w:pPr>
    <w:rPr>
      <w:spacing w:val="0"/>
      <w:kern w:val="0"/>
      <w:szCs w:val="20"/>
    </w:rPr>
  </w:style>
  <w:style w:type="paragraph" w:styleId="5">
    <w:name w:val="annotation text"/>
    <w:basedOn w:val="1"/>
    <w:qFormat/>
    <w:uiPriority w:val="0"/>
    <w:pPr>
      <w:jc w:val="left"/>
    </w:pPr>
  </w:style>
  <w:style w:type="paragraph" w:styleId="6">
    <w:name w:val="header"/>
    <w:unhideWhenUsed/>
    <w:qFormat/>
    <w:uiPriority w:val="99"/>
    <w:pPr>
      <w:widowControl w:val="0"/>
      <w:pBdr>
        <w:bottom w:val="single" w:color="auto" w:sz="6" w:space="1"/>
      </w:pBdr>
      <w:tabs>
        <w:tab w:val="center" w:pos="4153"/>
        <w:tab w:val="right" w:pos="8306"/>
      </w:tabs>
      <w:snapToGrid w:val="0"/>
      <w:jc w:val="center"/>
    </w:pPr>
    <w:rPr>
      <w:rFonts w:ascii="Calibri" w:hAnsi="Calibri" w:eastAsia="宋体" w:cs="Times New Roman"/>
      <w:kern w:val="2"/>
      <w:sz w:val="18"/>
      <w:szCs w:val="18"/>
      <w:lang w:val="en-US" w:eastAsia="zh-CN" w:bidi="ar-SA"/>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22"/>
    <w:rPr>
      <w:b/>
      <w:bCs/>
    </w:rPr>
  </w:style>
  <w:style w:type="paragraph" w:customStyle="1" w:styleId="12">
    <w:name w:val="正文 New"/>
    <w:qFormat/>
    <w:uiPriority w:val="0"/>
    <w:pPr>
      <w:widowControl w:val="0"/>
      <w:jc w:val="both"/>
    </w:pPr>
    <w:rPr>
      <w:rFonts w:ascii="宋体" w:hAnsi="宋体" w:eastAsia="宋体" w:cs="Times New Roman"/>
      <w:kern w:val="16"/>
      <w:sz w:val="21"/>
      <w:szCs w:val="24"/>
      <w:lang w:val="en-US" w:eastAsia="zh-CN" w:bidi="ar-SA"/>
    </w:rPr>
  </w:style>
  <w:style w:type="paragraph" w:customStyle="1" w:styleId="13">
    <w:name w:val="标题 11"/>
    <w:basedOn w:val="1"/>
    <w:link w:val="80"/>
    <w:qFormat/>
    <w:uiPriority w:val="0"/>
    <w:pPr>
      <w:spacing w:before="340" w:after="330" w:line="578" w:lineRule="auto"/>
      <w:outlineLvl w:val="0"/>
    </w:pPr>
    <w:rPr>
      <w:rFonts w:ascii="Times New Roman" w:hAnsi="Times New Roman"/>
      <w:kern w:val="44"/>
      <w:sz w:val="44"/>
      <w:szCs w:val="44"/>
    </w:rPr>
  </w:style>
  <w:style w:type="paragraph" w:customStyle="1" w:styleId="14">
    <w:name w:val="标题 21"/>
    <w:basedOn w:val="1"/>
    <w:link w:val="25"/>
    <w:qFormat/>
    <w:uiPriority w:val="0"/>
    <w:pPr>
      <w:keepNext/>
      <w:keepLines/>
      <w:spacing w:before="260" w:after="260" w:line="416" w:lineRule="auto"/>
      <w:outlineLvl w:val="1"/>
    </w:pPr>
    <w:rPr>
      <w:rFonts w:ascii="Arial" w:hAnsi="Arial" w:eastAsia="黑体"/>
      <w:b/>
      <w:bCs/>
      <w:sz w:val="32"/>
      <w:szCs w:val="32"/>
    </w:rPr>
  </w:style>
  <w:style w:type="paragraph" w:customStyle="1" w:styleId="15">
    <w:name w:val="标题 31"/>
    <w:basedOn w:val="1"/>
    <w:link w:val="71"/>
    <w:qFormat/>
    <w:uiPriority w:val="0"/>
    <w:pPr>
      <w:keepNext/>
      <w:keepLines/>
      <w:spacing w:before="260" w:after="260" w:line="416" w:lineRule="auto"/>
      <w:outlineLvl w:val="2"/>
    </w:pPr>
    <w:rPr>
      <w:rFonts w:ascii="Times New Roman" w:hAnsi="Times New Roman"/>
      <w:b/>
      <w:bCs/>
      <w:kern w:val="2"/>
      <w:sz w:val="32"/>
      <w:szCs w:val="32"/>
    </w:rPr>
  </w:style>
  <w:style w:type="paragraph" w:customStyle="1" w:styleId="16">
    <w:name w:val="标题 41"/>
    <w:basedOn w:val="1"/>
    <w:link w:val="73"/>
    <w:qFormat/>
    <w:uiPriority w:val="0"/>
    <w:pPr>
      <w:keepNext/>
      <w:keepLines/>
      <w:spacing w:before="280" w:after="290" w:line="376" w:lineRule="auto"/>
      <w:outlineLvl w:val="3"/>
    </w:pPr>
    <w:rPr>
      <w:rFonts w:ascii="Arial" w:hAnsi="Arial" w:eastAsia="黑体"/>
      <w:b/>
      <w:bCs/>
      <w:kern w:val="2"/>
      <w:sz w:val="28"/>
      <w:szCs w:val="28"/>
    </w:rPr>
  </w:style>
  <w:style w:type="paragraph" w:customStyle="1" w:styleId="17">
    <w:name w:val="标题 51"/>
    <w:basedOn w:val="1"/>
    <w:link w:val="72"/>
    <w:qFormat/>
    <w:uiPriority w:val="0"/>
    <w:pPr>
      <w:keepNext/>
      <w:keepLines/>
      <w:widowControl/>
      <w:spacing w:before="280" w:after="290" w:line="376" w:lineRule="auto"/>
      <w:jc w:val="left"/>
      <w:outlineLvl w:val="4"/>
    </w:pPr>
    <w:rPr>
      <w:b/>
      <w:bCs/>
      <w:sz w:val="28"/>
      <w:szCs w:val="28"/>
    </w:rPr>
  </w:style>
  <w:style w:type="character" w:customStyle="1" w:styleId="18">
    <w:name w:val="默认段落字体1"/>
    <w:link w:val="1"/>
    <w:qFormat/>
    <w:uiPriority w:val="0"/>
    <w:rPr>
      <w:rFonts w:ascii="Calibri" w:hAnsi="Calibri" w:eastAsia="宋体"/>
    </w:rPr>
  </w:style>
  <w:style w:type="table" w:customStyle="1" w:styleId="19">
    <w:name w:val="普通表格1"/>
    <w:semiHidden/>
    <w:qFormat/>
    <w:uiPriority w:val="0"/>
  </w:style>
  <w:style w:type="character" w:customStyle="1" w:styleId="20">
    <w:name w:val="L2目录 Char Char"/>
    <w:link w:val="21"/>
    <w:qFormat/>
    <w:uiPriority w:val="0"/>
    <w:rPr>
      <w:b/>
      <w:kern w:val="2"/>
      <w:sz w:val="36"/>
      <w:szCs w:val="22"/>
    </w:rPr>
  </w:style>
  <w:style w:type="paragraph" w:customStyle="1" w:styleId="21">
    <w:name w:val="L2目录"/>
    <w:basedOn w:val="1"/>
    <w:link w:val="20"/>
    <w:qFormat/>
    <w:uiPriority w:val="0"/>
    <w:pPr>
      <w:numPr>
        <w:ilvl w:val="3"/>
        <w:numId w:val="1"/>
      </w:numPr>
      <w:spacing w:line="480" w:lineRule="auto"/>
      <w:ind w:left="576" w:hanging="576"/>
      <w:outlineLvl w:val="1"/>
    </w:pPr>
    <w:rPr>
      <w:b/>
      <w:kern w:val="2"/>
      <w:sz w:val="36"/>
      <w:szCs w:val="22"/>
    </w:rPr>
  </w:style>
  <w:style w:type="character" w:customStyle="1" w:styleId="22">
    <w:name w:val="正文文本缩进 3 Char Char"/>
    <w:link w:val="23"/>
    <w:qFormat/>
    <w:uiPriority w:val="0"/>
    <w:rPr>
      <w:rFonts w:ascii="Times New Roman" w:hAnsi="Times New Roman" w:eastAsia="宋体"/>
      <w:kern w:val="2"/>
      <w:sz w:val="16"/>
      <w:szCs w:val="16"/>
    </w:rPr>
  </w:style>
  <w:style w:type="paragraph" w:customStyle="1" w:styleId="23">
    <w:name w:val="正文文本缩进 31"/>
    <w:basedOn w:val="1"/>
    <w:link w:val="22"/>
    <w:qFormat/>
    <w:uiPriority w:val="0"/>
    <w:pPr>
      <w:spacing w:after="120"/>
      <w:ind w:left="420" w:leftChars="200"/>
    </w:pPr>
    <w:rPr>
      <w:rFonts w:ascii="Times New Roman" w:hAnsi="Times New Roman" w:eastAsia="宋体"/>
      <w:kern w:val="2"/>
      <w:sz w:val="16"/>
      <w:szCs w:val="16"/>
    </w:rPr>
  </w:style>
  <w:style w:type="character" w:customStyle="1" w:styleId="24">
    <w:name w:val="页码 New New New New New New New"/>
    <w:link w:val="1"/>
    <w:qFormat/>
    <w:uiPriority w:val="0"/>
    <w:rPr>
      <w:rFonts w:ascii="Calibri" w:hAnsi="Calibri" w:eastAsia="宋体"/>
    </w:rPr>
  </w:style>
  <w:style w:type="character" w:customStyle="1" w:styleId="25">
    <w:name w:val="标题 2 Char Char"/>
    <w:link w:val="14"/>
    <w:qFormat/>
    <w:uiPriority w:val="0"/>
    <w:rPr>
      <w:rFonts w:ascii="Arial" w:hAnsi="Arial" w:eastAsia="黑体"/>
      <w:b/>
      <w:bCs/>
      <w:sz w:val="32"/>
      <w:szCs w:val="32"/>
    </w:rPr>
  </w:style>
  <w:style w:type="character" w:customStyle="1" w:styleId="26">
    <w:name w:val="页码 New New New New New New New New New"/>
    <w:link w:val="1"/>
    <w:qFormat/>
    <w:uiPriority w:val="0"/>
    <w:rPr>
      <w:rFonts w:ascii="Calibri" w:hAnsi="Calibri" w:eastAsia="宋体"/>
    </w:rPr>
  </w:style>
  <w:style w:type="character" w:customStyle="1" w:styleId="27">
    <w:name w:val="p141"/>
    <w:link w:val="1"/>
    <w:qFormat/>
    <w:uiPriority w:val="0"/>
    <w:rPr>
      <w:sz w:val="21"/>
      <w:szCs w:val="21"/>
    </w:rPr>
  </w:style>
  <w:style w:type="character" w:customStyle="1" w:styleId="28">
    <w:name w:val="纯文本 字符1"/>
    <w:link w:val="1"/>
    <w:qFormat/>
    <w:uiPriority w:val="0"/>
    <w:rPr>
      <w:rFonts w:ascii="等线" w:hAnsi="Courier New" w:eastAsia="宋体"/>
      <w:szCs w:val="24"/>
    </w:rPr>
  </w:style>
  <w:style w:type="character" w:customStyle="1" w:styleId="29">
    <w:name w:val="文档结构图 Char Char"/>
    <w:link w:val="30"/>
    <w:qFormat/>
    <w:uiPriority w:val="0"/>
    <w:rPr>
      <w:rFonts w:ascii="宋体" w:hAnsi="Times New Roman" w:eastAsia="宋体"/>
      <w:kern w:val="2"/>
      <w:sz w:val="18"/>
      <w:szCs w:val="18"/>
    </w:rPr>
  </w:style>
  <w:style w:type="paragraph" w:customStyle="1" w:styleId="30">
    <w:name w:val="文档结构图1"/>
    <w:basedOn w:val="1"/>
    <w:link w:val="29"/>
    <w:qFormat/>
    <w:uiPriority w:val="0"/>
    <w:rPr>
      <w:rFonts w:ascii="宋体" w:hAnsi="Times New Roman" w:eastAsia="宋体"/>
      <w:kern w:val="2"/>
      <w:sz w:val="18"/>
      <w:szCs w:val="18"/>
    </w:rPr>
  </w:style>
  <w:style w:type="character" w:customStyle="1" w:styleId="31">
    <w:name w:val="页码 New New New New"/>
    <w:link w:val="1"/>
    <w:qFormat/>
    <w:uiPriority w:val="0"/>
    <w:rPr>
      <w:rFonts w:ascii="Calibri" w:hAnsi="Calibri" w:eastAsia="宋体"/>
    </w:rPr>
  </w:style>
  <w:style w:type="character" w:customStyle="1" w:styleId="32">
    <w:name w:val="正文文本 3 Char Char"/>
    <w:link w:val="33"/>
    <w:qFormat/>
    <w:uiPriority w:val="0"/>
    <w:rPr>
      <w:rFonts w:ascii="Times New Roman" w:hAnsi="Times New Roman" w:eastAsia="宋体"/>
      <w:kern w:val="2"/>
      <w:sz w:val="16"/>
      <w:szCs w:val="16"/>
    </w:rPr>
  </w:style>
  <w:style w:type="paragraph" w:customStyle="1" w:styleId="33">
    <w:name w:val="正文文本 31"/>
    <w:basedOn w:val="1"/>
    <w:link w:val="32"/>
    <w:qFormat/>
    <w:uiPriority w:val="0"/>
    <w:pPr>
      <w:spacing w:after="120"/>
    </w:pPr>
    <w:rPr>
      <w:rFonts w:ascii="Times New Roman" w:hAnsi="Times New Roman" w:eastAsia="宋体"/>
      <w:kern w:val="2"/>
      <w:sz w:val="16"/>
      <w:szCs w:val="16"/>
    </w:rPr>
  </w:style>
  <w:style w:type="character" w:customStyle="1" w:styleId="34">
    <w:name w:val="批注框文本 字符1"/>
    <w:link w:val="1"/>
    <w:qFormat/>
    <w:uiPriority w:val="0"/>
    <w:rPr>
      <w:rFonts w:ascii="Times New Roman" w:hAnsi="Times New Roman" w:eastAsia="宋体"/>
      <w:sz w:val="18"/>
      <w:szCs w:val="18"/>
    </w:rPr>
  </w:style>
  <w:style w:type="character" w:customStyle="1" w:styleId="35">
    <w:name w:val="标题 Char Char"/>
    <w:link w:val="36"/>
    <w:qFormat/>
    <w:uiPriority w:val="0"/>
    <w:rPr>
      <w:rFonts w:ascii="等线 Light" w:hAnsi="等线 Light" w:eastAsia="宋体"/>
      <w:b/>
      <w:bCs/>
      <w:kern w:val="2"/>
      <w:sz w:val="32"/>
      <w:szCs w:val="32"/>
    </w:rPr>
  </w:style>
  <w:style w:type="paragraph" w:customStyle="1" w:styleId="36">
    <w:name w:val="标题1"/>
    <w:basedOn w:val="1"/>
    <w:link w:val="35"/>
    <w:qFormat/>
    <w:uiPriority w:val="0"/>
    <w:pPr>
      <w:spacing w:before="240" w:after="60"/>
      <w:jc w:val="center"/>
      <w:outlineLvl w:val="0"/>
    </w:pPr>
    <w:rPr>
      <w:rFonts w:ascii="等线 Light" w:hAnsi="等线 Light" w:eastAsia="宋体"/>
      <w:b/>
      <w:bCs/>
      <w:kern w:val="2"/>
      <w:sz w:val="32"/>
      <w:szCs w:val="32"/>
    </w:rPr>
  </w:style>
  <w:style w:type="character" w:customStyle="1" w:styleId="37">
    <w:name w:val="纯文本 Char1"/>
    <w:link w:val="1"/>
    <w:qFormat/>
    <w:uiPriority w:val="0"/>
    <w:rPr>
      <w:rFonts w:ascii="宋体" w:hAnsi="Courier New" w:eastAsia="宋体"/>
      <w:kern w:val="2"/>
      <w:sz w:val="21"/>
      <w:szCs w:val="21"/>
      <w:lang w:val="en-US" w:eastAsia="zh-CN" w:bidi="ar-SA"/>
    </w:rPr>
  </w:style>
  <w:style w:type="character" w:customStyle="1" w:styleId="38">
    <w:name w:val="页码 New New New New New New New New New New"/>
    <w:link w:val="1"/>
    <w:qFormat/>
    <w:uiPriority w:val="0"/>
    <w:rPr>
      <w:rFonts w:ascii="Calibri" w:hAnsi="Calibri" w:eastAsia="宋体"/>
    </w:rPr>
  </w:style>
  <w:style w:type="character" w:customStyle="1" w:styleId="39">
    <w:name w:val="正文文本缩进 3 字符1"/>
    <w:link w:val="1"/>
    <w:qFormat/>
    <w:uiPriority w:val="0"/>
    <w:rPr>
      <w:rFonts w:ascii="Times New Roman" w:hAnsi="Times New Roman" w:eastAsia="宋体"/>
      <w:sz w:val="16"/>
      <w:szCs w:val="16"/>
    </w:rPr>
  </w:style>
  <w:style w:type="character" w:customStyle="1" w:styleId="40">
    <w:name w:val="页码 New New New"/>
    <w:link w:val="1"/>
    <w:qFormat/>
    <w:uiPriority w:val="0"/>
    <w:rPr>
      <w:rFonts w:ascii="Calibri" w:hAnsi="Calibri" w:eastAsia="宋体"/>
    </w:rPr>
  </w:style>
  <w:style w:type="character" w:customStyle="1" w:styleId="41">
    <w:name w:val="批注主题 字符1"/>
    <w:link w:val="1"/>
    <w:qFormat/>
    <w:uiPriority w:val="0"/>
    <w:rPr>
      <w:rFonts w:ascii="Times New Roman" w:hAnsi="Times New Roman" w:eastAsia="宋体"/>
      <w:b/>
      <w:bCs/>
      <w:szCs w:val="24"/>
    </w:rPr>
  </w:style>
  <w:style w:type="character" w:customStyle="1" w:styleId="42">
    <w:name w:val="日期 Char Char"/>
    <w:link w:val="43"/>
    <w:qFormat/>
    <w:uiPriority w:val="0"/>
    <w:rPr>
      <w:kern w:val="2"/>
      <w:sz w:val="21"/>
      <w:szCs w:val="24"/>
    </w:rPr>
  </w:style>
  <w:style w:type="paragraph" w:customStyle="1" w:styleId="43">
    <w:name w:val="日期1"/>
    <w:basedOn w:val="1"/>
    <w:link w:val="42"/>
    <w:qFormat/>
    <w:uiPriority w:val="0"/>
    <w:pPr>
      <w:ind w:left="100" w:leftChars="2500"/>
    </w:pPr>
    <w:rPr>
      <w:kern w:val="2"/>
      <w:sz w:val="21"/>
      <w:szCs w:val="24"/>
    </w:rPr>
  </w:style>
  <w:style w:type="character" w:customStyle="1" w:styleId="44">
    <w:name w:val="页码 New New"/>
    <w:link w:val="1"/>
    <w:qFormat/>
    <w:uiPriority w:val="0"/>
    <w:rPr>
      <w:rFonts w:ascii="Calibri" w:hAnsi="Calibri" w:eastAsia="宋体"/>
    </w:rPr>
  </w:style>
  <w:style w:type="character" w:customStyle="1" w:styleId="45">
    <w:name w:val="font61"/>
    <w:link w:val="1"/>
    <w:qFormat/>
    <w:uiPriority w:val="0"/>
    <w:rPr>
      <w:rFonts w:hint="eastAsia" w:ascii="宋体" w:hAnsi="宋体" w:eastAsia="宋体"/>
      <w:color w:val="000000"/>
      <w:sz w:val="21"/>
      <w:szCs w:val="21"/>
      <w:u w:val="none"/>
    </w:rPr>
  </w:style>
  <w:style w:type="character" w:customStyle="1" w:styleId="46">
    <w:name w:val="页眉 Char Char"/>
    <w:link w:val="47"/>
    <w:qFormat/>
    <w:uiPriority w:val="0"/>
    <w:rPr>
      <w:rFonts w:ascii="Calibri" w:hAnsi="Calibri" w:eastAsia="宋体"/>
      <w:sz w:val="18"/>
      <w:szCs w:val="18"/>
    </w:rPr>
  </w:style>
  <w:style w:type="paragraph" w:customStyle="1" w:styleId="47">
    <w:name w:val="页眉1"/>
    <w:basedOn w:val="1"/>
    <w:link w:val="46"/>
    <w:qFormat/>
    <w:uiPriority w:val="0"/>
    <w:pPr>
      <w:pBdr>
        <w:bottom w:val="single" w:color="auto" w:sz="6" w:space="1"/>
      </w:pBdr>
      <w:tabs>
        <w:tab w:val="center" w:pos="4153"/>
        <w:tab w:val="right" w:pos="8306"/>
      </w:tabs>
      <w:snapToGrid w:val="0"/>
      <w:jc w:val="center"/>
    </w:pPr>
    <w:rPr>
      <w:rFonts w:ascii="Calibri" w:hAnsi="Calibri" w:eastAsia="宋体"/>
      <w:sz w:val="18"/>
      <w:szCs w:val="18"/>
    </w:rPr>
  </w:style>
  <w:style w:type="character" w:customStyle="1" w:styleId="48">
    <w:name w:val="页脚 Char Char"/>
    <w:link w:val="49"/>
    <w:qFormat/>
    <w:uiPriority w:val="0"/>
    <w:rPr>
      <w:rFonts w:ascii="Calibri" w:hAnsi="Calibri" w:eastAsia="宋体"/>
      <w:sz w:val="18"/>
      <w:szCs w:val="18"/>
    </w:rPr>
  </w:style>
  <w:style w:type="paragraph" w:customStyle="1" w:styleId="49">
    <w:name w:val="页脚1"/>
    <w:basedOn w:val="1"/>
    <w:link w:val="48"/>
    <w:qFormat/>
    <w:uiPriority w:val="0"/>
    <w:pPr>
      <w:tabs>
        <w:tab w:val="center" w:pos="4153"/>
        <w:tab w:val="right" w:pos="8306"/>
      </w:tabs>
      <w:snapToGrid w:val="0"/>
      <w:jc w:val="left"/>
    </w:pPr>
    <w:rPr>
      <w:rFonts w:ascii="Calibri" w:hAnsi="Calibri" w:eastAsia="宋体"/>
      <w:sz w:val="18"/>
      <w:szCs w:val="18"/>
    </w:rPr>
  </w:style>
  <w:style w:type="character" w:customStyle="1" w:styleId="50">
    <w:name w:val="要点1"/>
    <w:basedOn w:val="18"/>
    <w:link w:val="1"/>
    <w:qFormat/>
    <w:uiPriority w:val="0"/>
    <w:rPr>
      <w:rFonts w:ascii="Calibri" w:hAnsi="Calibri" w:eastAsia="宋体"/>
      <w:b/>
      <w:bCs/>
    </w:rPr>
  </w:style>
  <w:style w:type="character" w:customStyle="1" w:styleId="51">
    <w:name w:val="文档结构图 字符1"/>
    <w:link w:val="1"/>
    <w:qFormat/>
    <w:uiPriority w:val="0"/>
    <w:rPr>
      <w:rFonts w:ascii="Microsoft YaHei UI" w:hAnsi="Times New Roman" w:eastAsia="Microsoft YaHei UI"/>
      <w:sz w:val="18"/>
      <w:szCs w:val="18"/>
    </w:rPr>
  </w:style>
  <w:style w:type="character" w:customStyle="1" w:styleId="52">
    <w:name w:val="正文文本 字符1"/>
    <w:link w:val="1"/>
    <w:qFormat/>
    <w:uiPriority w:val="0"/>
    <w:rPr>
      <w:rFonts w:ascii="Times New Roman" w:hAnsi="Times New Roman" w:eastAsia="宋体"/>
      <w:szCs w:val="24"/>
    </w:rPr>
  </w:style>
  <w:style w:type="character" w:customStyle="1" w:styleId="53">
    <w:name w:val="批注引用1"/>
    <w:link w:val="1"/>
    <w:qFormat/>
    <w:uiPriority w:val="0"/>
    <w:rPr>
      <w:rFonts w:ascii="Calibri" w:hAnsi="Calibri" w:eastAsia="宋体"/>
      <w:sz w:val="21"/>
      <w:szCs w:val="21"/>
    </w:rPr>
  </w:style>
  <w:style w:type="character" w:customStyle="1" w:styleId="54">
    <w:name w:val="强调1"/>
    <w:link w:val="1"/>
    <w:qFormat/>
    <w:uiPriority w:val="0"/>
    <w:rPr>
      <w:rFonts w:ascii="Calibri" w:hAnsi="Calibri" w:eastAsia="宋体"/>
      <w:i/>
      <w:iCs/>
    </w:rPr>
  </w:style>
  <w:style w:type="character" w:customStyle="1" w:styleId="55">
    <w:name w:val="批注主题 Char Char"/>
    <w:link w:val="56"/>
    <w:qFormat/>
    <w:uiPriority w:val="0"/>
    <w:rPr>
      <w:rFonts w:ascii="Times New Roman" w:hAnsi="Times New Roman" w:eastAsia="宋体"/>
      <w:b/>
      <w:bCs/>
      <w:kern w:val="2"/>
      <w:sz w:val="21"/>
      <w:szCs w:val="24"/>
    </w:rPr>
  </w:style>
  <w:style w:type="paragraph" w:customStyle="1" w:styleId="56">
    <w:name w:val="批注主题1"/>
    <w:basedOn w:val="57"/>
    <w:link w:val="55"/>
    <w:qFormat/>
    <w:uiPriority w:val="0"/>
    <w:rPr>
      <w:rFonts w:ascii="Times New Roman" w:hAnsi="Times New Roman" w:eastAsia="宋体"/>
      <w:b/>
      <w:bCs/>
      <w:kern w:val="2"/>
      <w:sz w:val="21"/>
      <w:szCs w:val="24"/>
    </w:rPr>
  </w:style>
  <w:style w:type="paragraph" w:customStyle="1" w:styleId="57">
    <w:name w:val="批注文字1"/>
    <w:basedOn w:val="1"/>
    <w:link w:val="76"/>
    <w:qFormat/>
    <w:uiPriority w:val="0"/>
    <w:pPr>
      <w:jc w:val="left"/>
    </w:pPr>
    <w:rPr>
      <w:rFonts w:ascii="Times New Roman" w:hAnsi="Times New Roman" w:eastAsia="宋体"/>
      <w:kern w:val="2"/>
      <w:sz w:val="21"/>
      <w:szCs w:val="24"/>
    </w:rPr>
  </w:style>
  <w:style w:type="character" w:customStyle="1" w:styleId="58">
    <w:name w:val="批注框文本 Char Char"/>
    <w:link w:val="59"/>
    <w:qFormat/>
    <w:uiPriority w:val="0"/>
    <w:rPr>
      <w:rFonts w:ascii="Times New Roman" w:hAnsi="Times New Roman" w:eastAsia="宋体"/>
      <w:sz w:val="18"/>
      <w:szCs w:val="18"/>
    </w:rPr>
  </w:style>
  <w:style w:type="paragraph" w:customStyle="1" w:styleId="59">
    <w:name w:val="批注框文本1"/>
    <w:basedOn w:val="1"/>
    <w:link w:val="58"/>
    <w:qFormat/>
    <w:uiPriority w:val="0"/>
    <w:rPr>
      <w:rFonts w:ascii="Times New Roman" w:hAnsi="Times New Roman" w:eastAsia="宋体"/>
      <w:sz w:val="18"/>
      <w:szCs w:val="18"/>
    </w:rPr>
  </w:style>
  <w:style w:type="character" w:customStyle="1" w:styleId="60">
    <w:name w:val="超链接1"/>
    <w:link w:val="1"/>
    <w:qFormat/>
    <w:uiPriority w:val="0"/>
    <w:rPr>
      <w:rFonts w:ascii="Calibri" w:hAnsi="Calibri" w:eastAsia="宋体"/>
      <w:color w:val="0000FF"/>
      <w:u w:val="single"/>
    </w:rPr>
  </w:style>
  <w:style w:type="character" w:customStyle="1" w:styleId="61">
    <w:name w:val="纯文本 Char Char"/>
    <w:link w:val="62"/>
    <w:qFormat/>
    <w:uiPriority w:val="0"/>
    <w:rPr>
      <w:rFonts w:ascii="宋体" w:hAnsi="Courier New" w:eastAsia="宋体"/>
      <w:szCs w:val="21"/>
    </w:rPr>
  </w:style>
  <w:style w:type="paragraph" w:customStyle="1" w:styleId="62">
    <w:name w:val="纯文本1"/>
    <w:basedOn w:val="1"/>
    <w:link w:val="61"/>
    <w:qFormat/>
    <w:uiPriority w:val="0"/>
    <w:rPr>
      <w:rFonts w:ascii="宋体" w:hAnsi="Courier New" w:eastAsia="宋体"/>
      <w:szCs w:val="21"/>
    </w:rPr>
  </w:style>
  <w:style w:type="character" w:customStyle="1" w:styleId="63">
    <w:name w:val="批注文字 字符1"/>
    <w:link w:val="1"/>
    <w:qFormat/>
    <w:uiPriority w:val="0"/>
    <w:rPr>
      <w:rFonts w:ascii="Times New Roman" w:hAnsi="Times New Roman" w:eastAsia="宋体"/>
      <w:szCs w:val="24"/>
    </w:rPr>
  </w:style>
  <w:style w:type="character" w:customStyle="1" w:styleId="64">
    <w:name w:val="页码 New New New New New New New New"/>
    <w:link w:val="1"/>
    <w:qFormat/>
    <w:uiPriority w:val="0"/>
    <w:rPr>
      <w:rFonts w:ascii="Calibri" w:hAnsi="Calibri" w:eastAsia="宋体"/>
    </w:rPr>
  </w:style>
  <w:style w:type="character" w:customStyle="1" w:styleId="65">
    <w:name w:val="HTML 预设格式 字符1"/>
    <w:link w:val="1"/>
    <w:qFormat/>
    <w:uiPriority w:val="0"/>
    <w:rPr>
      <w:rFonts w:ascii="Courier New" w:hAnsi="Courier New" w:eastAsia="宋体"/>
      <w:sz w:val="20"/>
      <w:szCs w:val="20"/>
    </w:rPr>
  </w:style>
  <w:style w:type="character" w:customStyle="1" w:styleId="66">
    <w:name w:val="HTML 预设格式 Char Char"/>
    <w:link w:val="67"/>
    <w:qFormat/>
    <w:uiPriority w:val="0"/>
    <w:rPr>
      <w:rFonts w:ascii="Arial" w:hAnsi="Arial" w:eastAsia="宋体"/>
      <w:sz w:val="24"/>
      <w:szCs w:val="24"/>
    </w:rPr>
  </w:style>
  <w:style w:type="paragraph" w:customStyle="1" w:styleId="67">
    <w:name w:val="HTML 预设格式1"/>
    <w:basedOn w:val="1"/>
    <w:link w:val="6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eastAsia="宋体"/>
      <w:sz w:val="24"/>
      <w:szCs w:val="24"/>
    </w:rPr>
  </w:style>
  <w:style w:type="character" w:customStyle="1" w:styleId="68">
    <w:name w:val="正文文本 3 字符1"/>
    <w:link w:val="1"/>
    <w:qFormat/>
    <w:uiPriority w:val="0"/>
    <w:rPr>
      <w:rFonts w:ascii="Times New Roman" w:hAnsi="Times New Roman" w:eastAsia="宋体"/>
      <w:sz w:val="16"/>
      <w:szCs w:val="16"/>
    </w:rPr>
  </w:style>
  <w:style w:type="character" w:customStyle="1" w:styleId="69">
    <w:name w:val="正文缩进 Char Char"/>
    <w:link w:val="70"/>
    <w:qFormat/>
    <w:uiPriority w:val="0"/>
    <w:rPr>
      <w:rFonts w:ascii="宋体" w:hAnsi="宋体"/>
      <w:kern w:val="2"/>
      <w:sz w:val="21"/>
      <w:szCs w:val="24"/>
    </w:rPr>
  </w:style>
  <w:style w:type="paragraph" w:customStyle="1" w:styleId="70">
    <w:name w:val="正文缩进11"/>
    <w:basedOn w:val="1"/>
    <w:link w:val="69"/>
    <w:qFormat/>
    <w:uiPriority w:val="0"/>
    <w:pPr>
      <w:ind w:firstLine="420" w:firstLineChars="200"/>
    </w:pPr>
    <w:rPr>
      <w:rFonts w:ascii="宋体" w:hAnsi="宋体"/>
      <w:kern w:val="2"/>
      <w:sz w:val="21"/>
      <w:szCs w:val="24"/>
    </w:rPr>
  </w:style>
  <w:style w:type="character" w:customStyle="1" w:styleId="71">
    <w:name w:val="标题 3 Char Char"/>
    <w:link w:val="15"/>
    <w:qFormat/>
    <w:uiPriority w:val="0"/>
    <w:rPr>
      <w:rFonts w:ascii="Times New Roman" w:hAnsi="Times New Roman"/>
      <w:b/>
      <w:bCs/>
      <w:kern w:val="2"/>
      <w:sz w:val="32"/>
      <w:szCs w:val="32"/>
    </w:rPr>
  </w:style>
  <w:style w:type="character" w:customStyle="1" w:styleId="72">
    <w:name w:val="标题 5 Char Char"/>
    <w:link w:val="17"/>
    <w:qFormat/>
    <w:uiPriority w:val="0"/>
    <w:rPr>
      <w:b/>
      <w:bCs/>
      <w:sz w:val="28"/>
      <w:szCs w:val="28"/>
    </w:rPr>
  </w:style>
  <w:style w:type="character" w:customStyle="1" w:styleId="73">
    <w:name w:val="标题 4 Char Char"/>
    <w:link w:val="16"/>
    <w:qFormat/>
    <w:uiPriority w:val="0"/>
    <w:rPr>
      <w:rFonts w:ascii="Arial" w:hAnsi="Arial" w:eastAsia="黑体"/>
      <w:b/>
      <w:bCs/>
      <w:kern w:val="2"/>
      <w:sz w:val="28"/>
      <w:szCs w:val="28"/>
    </w:rPr>
  </w:style>
  <w:style w:type="character" w:customStyle="1" w:styleId="74">
    <w:name w:val="正文文本缩进 Char Char"/>
    <w:link w:val="75"/>
    <w:qFormat/>
    <w:uiPriority w:val="0"/>
    <w:rPr>
      <w:rFonts w:ascii="Calibri" w:hAnsi="Calibri" w:eastAsia="宋体"/>
      <w:kern w:val="2"/>
      <w:sz w:val="21"/>
      <w:szCs w:val="22"/>
    </w:rPr>
  </w:style>
  <w:style w:type="paragraph" w:customStyle="1" w:styleId="75">
    <w:name w:val="正文文本缩进1"/>
    <w:basedOn w:val="1"/>
    <w:link w:val="74"/>
    <w:qFormat/>
    <w:uiPriority w:val="0"/>
    <w:pPr>
      <w:spacing w:after="120"/>
      <w:ind w:left="420" w:leftChars="200"/>
    </w:pPr>
    <w:rPr>
      <w:rFonts w:ascii="Calibri" w:hAnsi="Calibri" w:eastAsia="宋体"/>
      <w:kern w:val="2"/>
      <w:sz w:val="21"/>
      <w:szCs w:val="22"/>
    </w:rPr>
  </w:style>
  <w:style w:type="character" w:customStyle="1" w:styleId="76">
    <w:name w:val="批注文字 Char Char"/>
    <w:link w:val="57"/>
    <w:qFormat/>
    <w:uiPriority w:val="0"/>
    <w:rPr>
      <w:rFonts w:ascii="Times New Roman" w:hAnsi="Times New Roman" w:eastAsia="宋体"/>
      <w:kern w:val="2"/>
      <w:sz w:val="21"/>
      <w:szCs w:val="24"/>
    </w:rPr>
  </w:style>
  <w:style w:type="character" w:customStyle="1" w:styleId="77">
    <w:name w:val="页码 New New New New New"/>
    <w:link w:val="1"/>
    <w:qFormat/>
    <w:uiPriority w:val="0"/>
    <w:rPr>
      <w:rFonts w:ascii="Calibri" w:hAnsi="Calibri" w:eastAsia="宋体"/>
    </w:rPr>
  </w:style>
  <w:style w:type="character" w:customStyle="1" w:styleId="78">
    <w:name w:val="正文文本 Char Char"/>
    <w:link w:val="79"/>
    <w:qFormat/>
    <w:uiPriority w:val="0"/>
    <w:rPr>
      <w:rFonts w:ascii="Times New Roman" w:hAnsi="Times New Roman" w:eastAsia="宋体"/>
      <w:szCs w:val="24"/>
    </w:rPr>
  </w:style>
  <w:style w:type="paragraph" w:customStyle="1" w:styleId="79">
    <w:name w:val="正文文本1"/>
    <w:basedOn w:val="1"/>
    <w:link w:val="78"/>
    <w:qFormat/>
    <w:uiPriority w:val="0"/>
    <w:pPr>
      <w:spacing w:after="120"/>
    </w:pPr>
    <w:rPr>
      <w:rFonts w:ascii="Times New Roman" w:hAnsi="Times New Roman" w:eastAsia="宋体"/>
      <w:szCs w:val="24"/>
    </w:rPr>
  </w:style>
  <w:style w:type="character" w:customStyle="1" w:styleId="80">
    <w:name w:val="标题 1 Char Char"/>
    <w:link w:val="13"/>
    <w:qFormat/>
    <w:uiPriority w:val="0"/>
    <w:rPr>
      <w:rFonts w:ascii="Times New Roman" w:hAnsi="Times New Roman"/>
      <w:kern w:val="44"/>
      <w:sz w:val="44"/>
      <w:szCs w:val="44"/>
    </w:rPr>
  </w:style>
  <w:style w:type="character" w:customStyle="1" w:styleId="81">
    <w:name w:val="页码 New"/>
    <w:link w:val="1"/>
    <w:qFormat/>
    <w:uiPriority w:val="0"/>
    <w:rPr>
      <w:rFonts w:ascii="Calibri" w:hAnsi="Calibri" w:eastAsia="宋体"/>
    </w:rPr>
  </w:style>
  <w:style w:type="character" w:customStyle="1" w:styleId="82">
    <w:name w:val="页码 New New New New New New"/>
    <w:link w:val="1"/>
    <w:qFormat/>
    <w:uiPriority w:val="0"/>
    <w:rPr>
      <w:rFonts w:ascii="Calibri" w:hAnsi="Calibri" w:eastAsia="宋体"/>
    </w:rPr>
  </w:style>
  <w:style w:type="character" w:customStyle="1" w:styleId="83">
    <w:name w:val="font51"/>
    <w:link w:val="1"/>
    <w:qFormat/>
    <w:uiPriority w:val="0"/>
    <w:rPr>
      <w:rFonts w:ascii="Times New Roman" w:hAnsi="Times New Roman"/>
      <w:color w:val="000000"/>
      <w:sz w:val="21"/>
      <w:szCs w:val="21"/>
      <w:u w:val="none"/>
    </w:rPr>
  </w:style>
  <w:style w:type="paragraph" w:customStyle="1" w:styleId="84">
    <w:name w:val="正文 New New New New New New New New New New New New New New New New New New New New New New New New New New New New New New New New New New New New New New New New New New New New New New New"/>
    <w:qFormat/>
    <w:uiPriority w:val="0"/>
    <w:rPr>
      <w:rFonts w:ascii="Times New Roman" w:hAnsi="Times New Roman" w:eastAsia="宋体" w:cs="Times New Roman"/>
      <w:position w:val="119"/>
      <w:lang w:val="en-US"/>
    </w:rPr>
  </w:style>
  <w:style w:type="paragraph" w:customStyle="1" w:styleId="85">
    <w:name w:val="题注4"/>
    <w:basedOn w:val="1"/>
    <w:qFormat/>
    <w:uiPriority w:val="0"/>
    <w:pPr>
      <w:ind w:left="-132" w:leftChars="-64" w:right="-105" w:rightChars="-50" w:hanging="2"/>
      <w:jc w:val="center"/>
    </w:pPr>
    <w:rPr>
      <w:rFonts w:ascii="Calibri" w:hAnsi="Calibri" w:eastAsia="宋体"/>
      <w:b/>
      <w:color w:val="FF0000"/>
      <w:szCs w:val="21"/>
      <w:lang w:val="en-GB"/>
    </w:rPr>
  </w:style>
  <w:style w:type="paragraph" w:customStyle="1" w:styleId="86">
    <w:name w:val="正文 New New New New New New New New New New New New New New"/>
    <w:qFormat/>
    <w:uiPriority w:val="0"/>
    <w:rPr>
      <w:rFonts w:ascii="Times New Roman" w:hAnsi="Times New Roman" w:eastAsia="宋体" w:cs="Times New Roman"/>
      <w:position w:val="119"/>
      <w:lang w:val="en-US"/>
    </w:rPr>
  </w:style>
  <w:style w:type="paragraph" w:customStyle="1" w:styleId="87">
    <w:name w:val="正文_0_0"/>
    <w:qFormat/>
    <w:uiPriority w:val="0"/>
    <w:pPr>
      <w:widowControl w:val="0"/>
      <w:spacing w:after="200" w:line="360" w:lineRule="auto"/>
      <w:jc w:val="both"/>
    </w:pPr>
    <w:rPr>
      <w:rFonts w:ascii="宋体" w:hAnsi="Times New Roman" w:eastAsia="宋体" w:cs="Times New Roman"/>
      <w:sz w:val="24"/>
      <w:szCs w:val="22"/>
      <w:lang w:val="en-US" w:eastAsia="zh-CN" w:bidi="ar-SA"/>
    </w:rPr>
  </w:style>
  <w:style w:type="paragraph" w:customStyle="1" w:styleId="88">
    <w:name w:val="目录 81"/>
    <w:basedOn w:val="1"/>
    <w:qFormat/>
    <w:uiPriority w:val="0"/>
    <w:pPr>
      <w:ind w:left="1470"/>
      <w:jc w:val="left"/>
    </w:pPr>
    <w:rPr>
      <w:rFonts w:ascii="等线" w:eastAsia="等线"/>
      <w:sz w:val="18"/>
      <w:szCs w:val="18"/>
    </w:rPr>
  </w:style>
  <w:style w:type="paragraph" w:customStyle="1" w:styleId="89">
    <w:name w:val="正文 New New New New New New New"/>
    <w:qFormat/>
    <w:uiPriority w:val="0"/>
    <w:pPr>
      <w:widowControl w:val="0"/>
      <w:jc w:val="both"/>
    </w:pPr>
    <w:rPr>
      <w:rFonts w:ascii="宋体" w:hAnsi="宋体" w:eastAsia="宋体" w:cs="Times New Roman"/>
      <w:kern w:val="16"/>
      <w:sz w:val="21"/>
      <w:szCs w:val="24"/>
      <w:lang w:val="en-US" w:eastAsia="zh-CN" w:bidi="ar-SA"/>
    </w:rPr>
  </w:style>
  <w:style w:type="paragraph" w:customStyle="1" w:styleId="90">
    <w:name w:val="目录 61"/>
    <w:basedOn w:val="1"/>
    <w:qFormat/>
    <w:uiPriority w:val="0"/>
    <w:pPr>
      <w:ind w:left="1050"/>
      <w:jc w:val="left"/>
    </w:pPr>
    <w:rPr>
      <w:rFonts w:ascii="等线" w:eastAsia="等线"/>
      <w:sz w:val="18"/>
      <w:szCs w:val="18"/>
    </w:rPr>
  </w:style>
  <w:style w:type="paragraph" w:customStyle="1" w:styleId="91">
    <w:name w:val="题注5"/>
    <w:basedOn w:val="1"/>
    <w:qFormat/>
    <w:uiPriority w:val="0"/>
    <w:pPr>
      <w:jc w:val="center"/>
    </w:pPr>
    <w:rPr>
      <w:rFonts w:ascii="Calibri" w:hAnsi="Calibri" w:eastAsia="宋体"/>
      <w:b/>
      <w:color w:val="000000"/>
      <w:sz w:val="24"/>
      <w:szCs w:val="21"/>
    </w:rPr>
  </w:style>
  <w:style w:type="paragraph" w:customStyle="1" w:styleId="92">
    <w:name w:val="页眉 New"/>
    <w:basedOn w:val="93"/>
    <w:qFormat/>
    <w:uiPriority w:val="0"/>
    <w:pPr>
      <w:pBdr>
        <w:bottom w:val="single" w:color="auto" w:sz="6" w:space="1"/>
      </w:pBdr>
      <w:tabs>
        <w:tab w:val="center" w:pos="4153"/>
        <w:tab w:val="right" w:pos="8306"/>
      </w:tabs>
      <w:snapToGrid w:val="0"/>
      <w:jc w:val="center"/>
    </w:pPr>
    <w:rPr>
      <w:rFonts w:ascii="宋体" w:hAnsi="宋体" w:eastAsia="宋体"/>
      <w:kern w:val="2"/>
      <w:sz w:val="18"/>
      <w:szCs w:val="24"/>
      <w:lang w:val="en-US" w:eastAsia="zh-CN" w:bidi="ar-SA"/>
    </w:rPr>
  </w:style>
  <w:style w:type="paragraph" w:customStyle="1" w:styleId="93">
    <w:name w:val="正文 New New New New New New New New New New New New"/>
    <w:qFormat/>
    <w:uiPriority w:val="0"/>
    <w:pPr>
      <w:widowControl w:val="0"/>
      <w:jc w:val="both"/>
    </w:pPr>
    <w:rPr>
      <w:rFonts w:ascii="宋体" w:hAnsi="宋体" w:eastAsia="宋体" w:cs="Times New Roman"/>
      <w:kern w:val="16"/>
      <w:sz w:val="21"/>
      <w:szCs w:val="24"/>
      <w:lang w:val="en-US" w:eastAsia="zh-CN" w:bidi="ar-SA"/>
    </w:rPr>
  </w:style>
  <w:style w:type="paragraph" w:customStyle="1" w:styleId="94">
    <w:name w:val="页脚 New New New New New"/>
    <w:basedOn w:val="89"/>
    <w:qFormat/>
    <w:uiPriority w:val="0"/>
    <w:pPr>
      <w:tabs>
        <w:tab w:val="center" w:pos="4153"/>
        <w:tab w:val="right" w:pos="8306"/>
      </w:tabs>
      <w:snapToGrid w:val="0"/>
      <w:jc w:val="left"/>
    </w:pPr>
    <w:rPr>
      <w:rFonts w:ascii="宋体" w:hAnsi="宋体" w:eastAsia="宋体"/>
      <w:kern w:val="16"/>
      <w:sz w:val="18"/>
      <w:szCs w:val="18"/>
      <w:lang w:val="en-US" w:eastAsia="zh-CN" w:bidi="ar-SA"/>
    </w:rPr>
  </w:style>
  <w:style w:type="paragraph" w:customStyle="1" w:styleId="95">
    <w:name w:val="目录 11"/>
    <w:basedOn w:val="1"/>
    <w:qFormat/>
    <w:uiPriority w:val="0"/>
    <w:pPr>
      <w:spacing w:before="120" w:after="120"/>
      <w:jc w:val="left"/>
    </w:pPr>
    <w:rPr>
      <w:rFonts w:ascii="等线" w:eastAsia="等线"/>
      <w:b/>
      <w:bCs/>
      <w:caps/>
      <w:sz w:val="20"/>
      <w:szCs w:val="20"/>
    </w:rPr>
  </w:style>
  <w:style w:type="paragraph" w:customStyle="1" w:styleId="96">
    <w:name w:val="页脚 New New New New New New New New New"/>
    <w:basedOn w:val="97"/>
    <w:qFormat/>
    <w:uiPriority w:val="0"/>
    <w:pPr>
      <w:tabs>
        <w:tab w:val="center" w:pos="4153"/>
        <w:tab w:val="right" w:pos="8306"/>
      </w:tabs>
      <w:snapToGrid w:val="0"/>
      <w:jc w:val="left"/>
    </w:pPr>
    <w:rPr>
      <w:rFonts w:ascii="宋体" w:hAnsi="宋体" w:eastAsia="宋体"/>
      <w:kern w:val="16"/>
      <w:sz w:val="18"/>
      <w:szCs w:val="18"/>
      <w:lang w:val="en-US" w:eastAsia="zh-CN" w:bidi="ar-SA"/>
    </w:rPr>
  </w:style>
  <w:style w:type="paragraph" w:customStyle="1" w:styleId="97">
    <w:name w:val="正文 New New New New New New New New New New New"/>
    <w:qFormat/>
    <w:uiPriority w:val="0"/>
    <w:pPr>
      <w:widowControl w:val="0"/>
      <w:jc w:val="both"/>
    </w:pPr>
    <w:rPr>
      <w:rFonts w:ascii="宋体" w:hAnsi="宋体" w:eastAsia="宋体" w:cs="Times New Roman"/>
      <w:kern w:val="16"/>
      <w:sz w:val="21"/>
      <w:szCs w:val="24"/>
      <w:lang w:val="en-US" w:eastAsia="zh-CN" w:bidi="ar-SA"/>
    </w:rPr>
  </w:style>
  <w:style w:type="paragraph" w:customStyle="1" w:styleId="98">
    <w:name w:val="目录 31"/>
    <w:basedOn w:val="1"/>
    <w:qFormat/>
    <w:uiPriority w:val="0"/>
    <w:pPr>
      <w:ind w:left="420"/>
      <w:jc w:val="left"/>
    </w:pPr>
    <w:rPr>
      <w:rFonts w:ascii="等线" w:eastAsia="等线"/>
      <w:i/>
      <w:iCs/>
      <w:sz w:val="20"/>
      <w:szCs w:val="20"/>
    </w:rPr>
  </w:style>
  <w:style w:type="paragraph" w:customStyle="1" w:styleId="99">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0">
    <w:name w:val="标题 2_0_0"/>
    <w:basedOn w:val="1"/>
    <w:qFormat/>
    <w:uiPriority w:val="0"/>
    <w:pPr>
      <w:keepNext/>
      <w:keepLines/>
      <w:spacing w:before="480" w:after="120" w:line="400" w:lineRule="exact"/>
      <w:ind w:left="425" w:hanging="425"/>
      <w:jc w:val="center"/>
      <w:outlineLvl w:val="1"/>
    </w:pPr>
    <w:rPr>
      <w:rFonts w:ascii="Calibri" w:hAnsi="Calibri" w:eastAsia="黑体"/>
      <w:b/>
      <w:bCs/>
      <w:kern w:val="0"/>
      <w:sz w:val="28"/>
      <w:szCs w:val="28"/>
    </w:rPr>
  </w:style>
  <w:style w:type="paragraph" w:customStyle="1" w:styleId="101">
    <w:name w:val="正文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宋体" w:hAnsi="宋体" w:eastAsia="宋体" w:cs="Times New Roman"/>
      <w:kern w:val="16"/>
      <w:sz w:val="21"/>
      <w:szCs w:val="24"/>
      <w:lang w:val="en-US" w:eastAsia="zh-CN" w:bidi="ar-SA"/>
    </w:rPr>
  </w:style>
  <w:style w:type="paragraph" w:customStyle="1" w:styleId="102">
    <w:name w:val="页脚 New"/>
    <w:basedOn w:val="12"/>
    <w:qFormat/>
    <w:uiPriority w:val="0"/>
    <w:pPr>
      <w:tabs>
        <w:tab w:val="center" w:pos="4153"/>
        <w:tab w:val="right" w:pos="8306"/>
      </w:tabs>
      <w:snapToGrid w:val="0"/>
      <w:jc w:val="left"/>
    </w:pPr>
    <w:rPr>
      <w:rFonts w:ascii="宋体" w:hAnsi="宋体" w:eastAsia="宋体"/>
      <w:kern w:val="16"/>
      <w:sz w:val="18"/>
      <w:szCs w:val="18"/>
      <w:lang w:val="en-US" w:eastAsia="zh-CN" w:bidi="ar-SA"/>
    </w:rPr>
  </w:style>
  <w:style w:type="paragraph" w:customStyle="1" w:styleId="103">
    <w:name w:val="题注1"/>
    <w:basedOn w:val="1"/>
    <w:qFormat/>
    <w:uiPriority w:val="0"/>
    <w:rPr>
      <w:rFonts w:ascii="Arial" w:hAnsi="Arial" w:eastAsia="黑体"/>
      <w:sz w:val="20"/>
      <w:szCs w:val="20"/>
    </w:rPr>
  </w:style>
  <w:style w:type="paragraph" w:customStyle="1" w:styleId="104">
    <w:name w:val="目录 21"/>
    <w:basedOn w:val="1"/>
    <w:qFormat/>
    <w:uiPriority w:val="0"/>
    <w:pPr>
      <w:ind w:left="210"/>
      <w:jc w:val="left"/>
    </w:pPr>
    <w:rPr>
      <w:rFonts w:ascii="等线" w:eastAsia="等线"/>
      <w:sz w:val="20"/>
      <w:szCs w:val="20"/>
    </w:rPr>
  </w:style>
  <w:style w:type="paragraph" w:customStyle="1" w:styleId="105">
    <w:name w:val="索引 1 New"/>
    <w:basedOn w:val="93"/>
    <w:qFormat/>
    <w:uiPriority w:val="0"/>
    <w:pPr>
      <w:jc w:val="center"/>
    </w:pPr>
    <w:rPr>
      <w:rFonts w:ascii="Arial" w:hAnsi="Arial" w:eastAsia="宋体"/>
      <w:color w:val="000000"/>
      <w:kern w:val="2"/>
    </w:rPr>
  </w:style>
  <w:style w:type="paragraph" w:customStyle="1" w:styleId="106">
    <w:name w:val="正文 New New"/>
    <w:qFormat/>
    <w:uiPriority w:val="0"/>
    <w:pPr>
      <w:widowControl w:val="0"/>
      <w:jc w:val="both"/>
    </w:pPr>
    <w:rPr>
      <w:rFonts w:ascii="宋体" w:hAnsi="宋体" w:eastAsia="宋体" w:cs="Times New Roman"/>
      <w:kern w:val="16"/>
      <w:sz w:val="21"/>
      <w:szCs w:val="24"/>
      <w:lang w:val="en-US" w:eastAsia="zh-CN" w:bidi="ar-SA"/>
    </w:rPr>
  </w:style>
  <w:style w:type="paragraph" w:customStyle="1" w:styleId="107">
    <w:name w:val="目录 41"/>
    <w:basedOn w:val="1"/>
    <w:qFormat/>
    <w:uiPriority w:val="0"/>
    <w:pPr>
      <w:ind w:left="630"/>
      <w:jc w:val="left"/>
    </w:pPr>
    <w:rPr>
      <w:rFonts w:ascii="等线" w:eastAsia="等线"/>
      <w:sz w:val="18"/>
      <w:szCs w:val="18"/>
    </w:rPr>
  </w:style>
  <w:style w:type="paragraph" w:customStyle="1" w:styleId="108">
    <w:name w:val="L3目录"/>
    <w:basedOn w:val="1"/>
    <w:qFormat/>
    <w:uiPriority w:val="0"/>
    <w:pPr>
      <w:spacing w:line="480" w:lineRule="auto"/>
      <w:ind w:left="720" w:hanging="720"/>
      <w:outlineLvl w:val="2"/>
    </w:pPr>
    <w:rPr>
      <w:rFonts w:ascii="Calibri" w:hAnsi="Calibri"/>
      <w:b/>
      <w:sz w:val="32"/>
      <w:szCs w:val="22"/>
    </w:rPr>
  </w:style>
  <w:style w:type="paragraph" w:customStyle="1" w:styleId="109">
    <w:name w:val="xl25"/>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eastAsia="宋体"/>
      <w:kern w:val="0"/>
      <w:szCs w:val="21"/>
    </w:rPr>
  </w:style>
  <w:style w:type="paragraph" w:customStyle="1" w:styleId="110">
    <w:name w:val="正文正"/>
    <w:basedOn w:val="1"/>
    <w:qFormat/>
    <w:uiPriority w:val="0"/>
    <w:pPr>
      <w:spacing w:line="560" w:lineRule="exact"/>
      <w:ind w:firstLine="561"/>
    </w:pPr>
    <w:rPr>
      <w:rFonts w:ascii="Calibri" w:hAnsi="Calibri"/>
      <w:sz w:val="28"/>
      <w:szCs w:val="24"/>
    </w:rPr>
  </w:style>
  <w:style w:type="paragraph" w:customStyle="1" w:styleId="111">
    <w:name w:val="L1目录"/>
    <w:basedOn w:val="1"/>
    <w:qFormat/>
    <w:uiPriority w:val="0"/>
    <w:pPr>
      <w:pageBreakBefore/>
      <w:numPr>
        <w:ilvl w:val="2"/>
        <w:numId w:val="1"/>
      </w:numPr>
      <w:spacing w:line="360" w:lineRule="auto"/>
      <w:ind w:left="432" w:hanging="432"/>
      <w:outlineLvl w:val="0"/>
    </w:pPr>
    <w:rPr>
      <w:rFonts w:ascii="Calibri" w:hAnsi="Calibri"/>
      <w:b/>
      <w:sz w:val="44"/>
      <w:szCs w:val="22"/>
    </w:rPr>
  </w:style>
  <w:style w:type="paragraph" w:customStyle="1" w:styleId="112">
    <w:name w:val="图 New"/>
    <w:basedOn w:val="93"/>
    <w:qFormat/>
    <w:uiPriority w:val="0"/>
    <w:pPr>
      <w:keepNext/>
      <w:spacing w:before="60" w:after="60" w:line="300" w:lineRule="auto"/>
      <w:jc w:val="center"/>
    </w:pPr>
    <w:rPr>
      <w:rFonts w:ascii="Times New Roman" w:hAnsi="Times New Roman" w:eastAsia="宋体"/>
      <w:spacing w:val="20"/>
      <w:kern w:val="0"/>
      <w:sz w:val="24"/>
      <w:szCs w:val="20"/>
    </w:rPr>
  </w:style>
  <w:style w:type="paragraph" w:customStyle="1" w:styleId="113">
    <w:name w:val="L6目录1"/>
    <w:basedOn w:val="114"/>
    <w:qFormat/>
    <w:uiPriority w:val="0"/>
    <w:pPr>
      <w:numPr>
        <w:ilvl w:val="0"/>
        <w:numId w:val="0"/>
      </w:numPr>
      <w:ind w:left="1008" w:hanging="1008"/>
      <w:outlineLvl w:val="5"/>
    </w:pPr>
  </w:style>
  <w:style w:type="paragraph" w:customStyle="1" w:styleId="114">
    <w:name w:val="L5目录"/>
    <w:basedOn w:val="1"/>
    <w:qFormat/>
    <w:uiPriority w:val="0"/>
    <w:pPr>
      <w:spacing w:line="360" w:lineRule="auto"/>
      <w:ind w:left="1008" w:hanging="1008"/>
      <w:outlineLvl w:val="4"/>
    </w:pPr>
    <w:rPr>
      <w:rFonts w:ascii="Calibri" w:hAnsi="Calibri"/>
      <w:b/>
      <w:kern w:val="0"/>
      <w:sz w:val="28"/>
      <w:szCs w:val="22"/>
    </w:rPr>
  </w:style>
  <w:style w:type="paragraph" w:customStyle="1" w:styleId="115">
    <w:name w:val="目录 51"/>
    <w:basedOn w:val="1"/>
    <w:qFormat/>
    <w:uiPriority w:val="0"/>
    <w:pPr>
      <w:ind w:left="840"/>
      <w:jc w:val="left"/>
    </w:pPr>
    <w:rPr>
      <w:rFonts w:ascii="等线" w:eastAsia="等线"/>
      <w:sz w:val="18"/>
      <w:szCs w:val="18"/>
    </w:rPr>
  </w:style>
  <w:style w:type="paragraph" w:customStyle="1" w:styleId="116">
    <w:name w:val="目录 91"/>
    <w:basedOn w:val="1"/>
    <w:qFormat/>
    <w:uiPriority w:val="0"/>
    <w:pPr>
      <w:ind w:left="1680"/>
      <w:jc w:val="left"/>
    </w:pPr>
    <w:rPr>
      <w:rFonts w:ascii="等线" w:eastAsia="等线"/>
      <w:sz w:val="18"/>
      <w:szCs w:val="18"/>
    </w:rPr>
  </w:style>
  <w:style w:type="paragraph" w:customStyle="1" w:styleId="117">
    <w:name w:val="索引 11"/>
    <w:basedOn w:val="1"/>
    <w:qFormat/>
    <w:uiPriority w:val="0"/>
    <w:rPr>
      <w:rFonts w:ascii="Calibri" w:hAnsi="Calibri" w:eastAsia="宋体"/>
    </w:rPr>
  </w:style>
  <w:style w:type="paragraph" w:customStyle="1" w:styleId="118">
    <w:name w:val="Table Paragraph"/>
    <w:basedOn w:val="1"/>
    <w:qFormat/>
    <w:uiPriority w:val="0"/>
  </w:style>
  <w:style w:type="paragraph" w:customStyle="1" w:styleId="119">
    <w:name w:val="索引标题1"/>
    <w:basedOn w:val="1"/>
    <w:qFormat/>
    <w:uiPriority w:val="0"/>
    <w:rPr>
      <w:rFonts w:ascii="Calibri" w:hAnsi="Calibri" w:eastAsia="宋体"/>
      <w:szCs w:val="20"/>
    </w:rPr>
  </w:style>
  <w:style w:type="paragraph" w:customStyle="1" w:styleId="120">
    <w:name w:val="正文 New New New New New New"/>
    <w:qFormat/>
    <w:uiPriority w:val="0"/>
    <w:pPr>
      <w:widowControl w:val="0"/>
      <w:jc w:val="both"/>
    </w:pPr>
    <w:rPr>
      <w:rFonts w:ascii="宋体" w:hAnsi="宋体" w:eastAsia="宋体" w:cs="Times New Roman"/>
      <w:kern w:val="16"/>
      <w:sz w:val="21"/>
      <w:szCs w:val="24"/>
      <w:lang w:val="en-US" w:eastAsia="zh-CN" w:bidi="ar-SA"/>
    </w:rPr>
  </w:style>
  <w:style w:type="paragraph" w:customStyle="1" w:styleId="121">
    <w:name w:val="题注4 New"/>
    <w:basedOn w:val="93"/>
    <w:qFormat/>
    <w:uiPriority w:val="0"/>
    <w:pPr>
      <w:ind w:left="-132" w:leftChars="-64" w:right="-105" w:rightChars="-50" w:hanging="2"/>
      <w:jc w:val="center"/>
    </w:pPr>
    <w:rPr>
      <w:rFonts w:ascii="Times New Roman" w:hAnsi="Times New Roman" w:eastAsia="宋体"/>
      <w:b/>
      <w:color w:val="FF0000"/>
      <w:kern w:val="2"/>
      <w:szCs w:val="21"/>
      <w:lang w:val="en-GB"/>
    </w:rPr>
  </w:style>
  <w:style w:type="paragraph" w:customStyle="1" w:styleId="122">
    <w:name w:val="目录 71"/>
    <w:basedOn w:val="1"/>
    <w:qFormat/>
    <w:uiPriority w:val="0"/>
    <w:pPr>
      <w:ind w:left="1260"/>
      <w:jc w:val="left"/>
    </w:pPr>
    <w:rPr>
      <w:rFonts w:ascii="等线" w:eastAsia="等线"/>
      <w:sz w:val="18"/>
      <w:szCs w:val="18"/>
    </w:rPr>
  </w:style>
  <w:style w:type="paragraph" w:customStyle="1" w:styleId="123">
    <w:name w:val="正文 New New New New New New New New New New New New New New New New New New New New New New"/>
    <w:qFormat/>
    <w:uiPriority w:val="0"/>
    <w:rPr>
      <w:rFonts w:ascii="Times New Roman" w:hAnsi="Times New Roman" w:eastAsia="宋体" w:cs="Times New Roman"/>
      <w:position w:val="119"/>
      <w:lang w:val="en-US"/>
    </w:rPr>
  </w:style>
  <w:style w:type="paragraph" w:customStyle="1" w:styleId="124">
    <w:name w:val="正文 New New New New New New New New New New New New New New New New New New New New New New New New New New New New New New New New New New"/>
    <w:qFormat/>
    <w:uiPriority w:val="0"/>
    <w:pPr>
      <w:widowControl w:val="0"/>
      <w:jc w:val="both"/>
    </w:pPr>
    <w:rPr>
      <w:rFonts w:ascii="宋体" w:hAnsi="宋体" w:eastAsia="宋体" w:cs="Times New Roman"/>
      <w:kern w:val="16"/>
      <w:sz w:val="21"/>
      <w:szCs w:val="24"/>
      <w:lang w:val="en-US" w:eastAsia="zh-CN" w:bidi="ar-SA"/>
    </w:rPr>
  </w:style>
  <w:style w:type="paragraph" w:customStyle="1" w:styleId="125">
    <w:name w:val="表格文字 New"/>
    <w:basedOn w:val="93"/>
    <w:qFormat/>
    <w:uiPriority w:val="0"/>
    <w:pPr>
      <w:spacing w:before="25" w:after="25"/>
      <w:jc w:val="left"/>
    </w:pPr>
    <w:rPr>
      <w:rFonts w:ascii="Times New Roman" w:hAnsi="Times New Roman" w:eastAsia="宋体"/>
      <w:bCs/>
      <w:spacing w:val="10"/>
      <w:kern w:val="0"/>
      <w:sz w:val="24"/>
      <w:szCs w:val="20"/>
    </w:rPr>
  </w:style>
  <w:style w:type="paragraph" w:customStyle="1" w:styleId="126">
    <w:name w:val="正文 New New New New New New New New New New New New New New New New New New New New"/>
    <w:qFormat/>
    <w:uiPriority w:val="0"/>
    <w:pPr>
      <w:widowControl w:val="0"/>
      <w:jc w:val="both"/>
    </w:pPr>
    <w:rPr>
      <w:rFonts w:ascii="宋体" w:hAnsi="宋体" w:eastAsia="宋体" w:cs="Times New Roman"/>
      <w:kern w:val="16"/>
      <w:sz w:val="21"/>
      <w:szCs w:val="24"/>
      <w:lang w:val="en-US" w:eastAsia="zh-CN" w:bidi="ar-SA"/>
    </w:rPr>
  </w:style>
  <w:style w:type="paragraph" w:customStyle="1" w:styleId="127">
    <w:name w:val="正文 New New New New New New New New New New New New New New1"/>
    <w:qFormat/>
    <w:uiPriority w:val="0"/>
    <w:pPr>
      <w:widowControl w:val="0"/>
      <w:jc w:val="both"/>
    </w:pPr>
    <w:rPr>
      <w:rFonts w:ascii="Times New Roman" w:hAnsi="Times New Roman" w:eastAsia="宋体" w:cs="Times New Roman"/>
      <w:kern w:val="2"/>
      <w:sz w:val="21"/>
      <w:lang w:val="en-US" w:eastAsia="zh-CN"/>
    </w:rPr>
  </w:style>
  <w:style w:type="paragraph" w:customStyle="1" w:styleId="128">
    <w:name w:val="正文缩进 New New New New"/>
    <w:basedOn w:val="101"/>
    <w:qFormat/>
    <w:uiPriority w:val="0"/>
    <w:pPr>
      <w:ind w:firstLine="420" w:firstLineChars="200"/>
    </w:pPr>
    <w:rPr>
      <w:rFonts w:eastAsia="宋体"/>
      <w:kern w:val="2"/>
      <w:sz w:val="21"/>
      <w:szCs w:val="24"/>
      <w:lang w:val="en-US" w:eastAsia="zh-CN" w:bidi="ar-SA"/>
    </w:rPr>
  </w:style>
  <w:style w:type="paragraph" w:customStyle="1" w:styleId="129">
    <w:name w:val="样式1"/>
    <w:basedOn w:val="1"/>
    <w:qFormat/>
    <w:uiPriority w:val="0"/>
    <w:pPr>
      <w:tabs>
        <w:tab w:val="left" w:pos="709"/>
      </w:tabs>
      <w:ind w:left="425" w:hanging="425"/>
    </w:pPr>
    <w:rPr>
      <w:rFonts w:ascii="宋体" w:hAnsi="宋体" w:eastAsia="宋体"/>
      <w:kern w:val="0"/>
      <w:szCs w:val="20"/>
    </w:rPr>
  </w:style>
  <w:style w:type="paragraph" w:customStyle="1" w:styleId="130">
    <w:name w:val="设计方案"/>
    <w:basedOn w:val="1"/>
    <w:qFormat/>
    <w:uiPriority w:val="0"/>
    <w:pPr>
      <w:widowControl/>
      <w:tabs>
        <w:tab w:val="left" w:pos="425"/>
      </w:tabs>
      <w:spacing w:after="160" w:line="240" w:lineRule="exact"/>
      <w:ind w:left="425" w:hanging="425"/>
      <w:jc w:val="left"/>
    </w:pPr>
    <w:rPr>
      <w:rFonts w:ascii="Verdana" w:hAnsi="Verdana" w:eastAsia="宋体"/>
      <w:kern w:val="0"/>
      <w:szCs w:val="20"/>
      <w:lang w:eastAsia="en-US"/>
    </w:rPr>
  </w:style>
  <w:style w:type="paragraph" w:styleId="131">
    <w:name w:val="List Paragraph"/>
    <w:basedOn w:val="1"/>
    <w:qFormat/>
    <w:uiPriority w:val="0"/>
    <w:pPr>
      <w:ind w:firstLine="420" w:firstLineChars="200"/>
    </w:pPr>
    <w:rPr>
      <w:rFonts w:ascii="Calibri" w:hAnsi="Calibri"/>
      <w:kern w:val="2"/>
      <w:szCs w:val="22"/>
    </w:rPr>
  </w:style>
  <w:style w:type="paragraph" w:customStyle="1" w:styleId="132">
    <w:name w:val="正文 New New New New New New New New"/>
    <w:qFormat/>
    <w:uiPriority w:val="0"/>
    <w:pPr>
      <w:widowControl w:val="0"/>
      <w:jc w:val="both"/>
    </w:pPr>
    <w:rPr>
      <w:rFonts w:ascii="宋体" w:hAnsi="宋体" w:eastAsia="宋体" w:cs="Times New Roman"/>
      <w:kern w:val="16"/>
      <w:sz w:val="21"/>
      <w:szCs w:val="24"/>
      <w:lang w:val="en-US" w:eastAsia="zh-CN" w:bidi="ar-SA"/>
    </w:rPr>
  </w:style>
  <w:style w:type="paragraph" w:customStyle="1" w:styleId="133">
    <w:name w:val="普通(网站)1"/>
    <w:basedOn w:val="1"/>
    <w:qFormat/>
    <w:uiPriority w:val="0"/>
    <w:pPr>
      <w:widowControl/>
      <w:spacing w:before="100" w:beforeAutospacing="1" w:after="100" w:afterAutospacing="1"/>
      <w:jc w:val="left"/>
    </w:pPr>
    <w:rPr>
      <w:rFonts w:ascii="宋体" w:hAnsi="宋体" w:eastAsia="宋体"/>
      <w:kern w:val="0"/>
      <w:sz w:val="24"/>
    </w:rPr>
  </w:style>
  <w:style w:type="paragraph" w:customStyle="1" w:styleId="134">
    <w:name w:val="正文 New New New New New New New New New"/>
    <w:qFormat/>
    <w:uiPriority w:val="0"/>
    <w:pPr>
      <w:widowControl w:val="0"/>
      <w:jc w:val="both"/>
    </w:pPr>
    <w:rPr>
      <w:rFonts w:ascii="宋体" w:hAnsi="宋体" w:eastAsia="宋体" w:cs="Times New Roman"/>
      <w:kern w:val="16"/>
      <w:sz w:val="21"/>
      <w:szCs w:val="24"/>
      <w:lang w:val="en-US" w:eastAsia="zh-CN" w:bidi="ar-SA"/>
    </w:rPr>
  </w:style>
  <w:style w:type="paragraph" w:customStyle="1" w:styleId="135">
    <w:name w:val="题注5 New"/>
    <w:basedOn w:val="93"/>
    <w:qFormat/>
    <w:uiPriority w:val="0"/>
    <w:pPr>
      <w:jc w:val="center"/>
    </w:pPr>
    <w:rPr>
      <w:rFonts w:ascii="Times New Roman" w:hAnsi="Times New Roman" w:eastAsia="宋体"/>
      <w:b/>
      <w:color w:val="000000"/>
      <w:kern w:val="2"/>
      <w:sz w:val="24"/>
      <w:szCs w:val="21"/>
    </w:rPr>
  </w:style>
  <w:style w:type="paragraph" w:customStyle="1" w:styleId="136">
    <w:name w:val="正文 New New New New New New New New New New New New New New New"/>
    <w:qFormat/>
    <w:uiPriority w:val="0"/>
    <w:pPr>
      <w:widowControl w:val="0"/>
      <w:jc w:val="both"/>
    </w:pPr>
    <w:rPr>
      <w:rFonts w:ascii="Times New Roman" w:hAnsi="Times New Roman" w:eastAsia="宋体" w:cs="Times New Roman"/>
      <w:kern w:val="2"/>
      <w:sz w:val="21"/>
      <w:lang w:val="en-US" w:eastAsia="zh-CN"/>
    </w:rPr>
  </w:style>
  <w:style w:type="paragraph" w:customStyle="1" w:styleId="137">
    <w:name w:val="正文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8">
    <w:name w:val="列出段落1"/>
    <w:basedOn w:val="1"/>
    <w:qFormat/>
    <w:uiPriority w:val="0"/>
    <w:pPr>
      <w:ind w:firstLine="420" w:firstLineChars="200"/>
      <w:jc w:val="both"/>
    </w:pPr>
    <w:rPr>
      <w:rFonts w:ascii="Calibri" w:hAnsi="Calibri" w:eastAsia="宋体"/>
      <w:kern w:val="2"/>
      <w:sz w:val="21"/>
      <w:lang w:eastAsia="zh-CN"/>
    </w:rPr>
  </w:style>
  <w:style w:type="paragraph" w:customStyle="1" w:styleId="139">
    <w:name w:val="正文缩进 New New New"/>
    <w:basedOn w:val="126"/>
    <w:qFormat/>
    <w:uiPriority w:val="0"/>
    <w:pPr>
      <w:ind w:firstLine="420" w:firstLineChars="200"/>
    </w:pPr>
    <w:rPr>
      <w:rFonts w:eastAsia="宋体"/>
      <w:kern w:val="2"/>
      <w:sz w:val="21"/>
      <w:szCs w:val="24"/>
      <w:lang w:val="en-US" w:eastAsia="zh-CN" w:bidi="ar-SA"/>
    </w:rPr>
  </w:style>
  <w:style w:type="paragraph" w:customStyle="1" w:styleId="140">
    <w:name w:val="Default"/>
    <w:qFormat/>
    <w:uiPriority w:val="0"/>
    <w:pPr>
      <w:widowControl w:val="0"/>
      <w:autoSpaceDE w:val="0"/>
      <w:autoSpaceDN w:val="0"/>
    </w:pPr>
    <w:rPr>
      <w:rFonts w:ascii="Times New Roman" w:hAnsi="Times New Roman" w:eastAsia="宋体" w:cs="Times New Roman"/>
      <w:color w:val="000000"/>
      <w:sz w:val="24"/>
      <w:szCs w:val="24"/>
      <w:lang w:val="en-US" w:eastAsia="zh-CN" w:bidi="ar-SA"/>
    </w:rPr>
  </w:style>
  <w:style w:type="paragraph" w:customStyle="1" w:styleId="141">
    <w:name w:val="正文缩进1"/>
    <w:basedOn w:val="1"/>
    <w:qFormat/>
    <w:uiPriority w:val="0"/>
    <w:pPr>
      <w:widowControl/>
      <w:ind w:firstLine="420"/>
      <w:jc w:val="left"/>
    </w:pPr>
    <w:rPr>
      <w:kern w:val="0"/>
      <w:szCs w:val="20"/>
    </w:rPr>
  </w:style>
  <w:style w:type="paragraph" w:customStyle="1" w:styleId="142">
    <w:name w:val="L4目录"/>
    <w:basedOn w:val="1"/>
    <w:qFormat/>
    <w:uiPriority w:val="0"/>
    <w:pPr>
      <w:spacing w:line="360" w:lineRule="auto"/>
      <w:ind w:left="1006" w:hanging="864"/>
      <w:outlineLvl w:val="3"/>
    </w:pPr>
    <w:rPr>
      <w:rFonts w:ascii="Calibri" w:hAnsi="Calibri"/>
      <w:b/>
      <w:sz w:val="30"/>
      <w:szCs w:val="22"/>
    </w:rPr>
  </w:style>
  <w:style w:type="paragraph" w:customStyle="1" w:styleId="143">
    <w:name w:val="页脚 New New New New New New"/>
    <w:basedOn w:val="132"/>
    <w:qFormat/>
    <w:uiPriority w:val="0"/>
    <w:pPr>
      <w:tabs>
        <w:tab w:val="center" w:pos="4153"/>
        <w:tab w:val="right" w:pos="8306"/>
      </w:tabs>
      <w:snapToGrid w:val="0"/>
      <w:jc w:val="left"/>
    </w:pPr>
    <w:rPr>
      <w:rFonts w:ascii="宋体" w:hAnsi="宋体" w:eastAsia="宋体"/>
      <w:kern w:val="16"/>
      <w:sz w:val="18"/>
      <w:szCs w:val="18"/>
      <w:lang w:val="en-US" w:eastAsia="zh-CN" w:bidi="ar-SA"/>
    </w:rPr>
  </w:style>
  <w:style w:type="paragraph" w:customStyle="1" w:styleId="144">
    <w:name w:val="正文 New New New"/>
    <w:qFormat/>
    <w:uiPriority w:val="0"/>
    <w:pPr>
      <w:widowControl w:val="0"/>
      <w:jc w:val="both"/>
    </w:pPr>
    <w:rPr>
      <w:rFonts w:ascii="宋体" w:hAnsi="宋体" w:eastAsia="宋体" w:cs="Times New Roman"/>
      <w:kern w:val="16"/>
      <w:sz w:val="21"/>
      <w:szCs w:val="24"/>
      <w:lang w:val="en-US" w:eastAsia="zh-CN" w:bidi="ar-SA"/>
    </w:rPr>
  </w:style>
  <w:style w:type="paragraph" w:customStyle="1" w:styleId="145">
    <w:name w:val="普通(网站) New"/>
    <w:basedOn w:val="93"/>
    <w:qFormat/>
    <w:uiPriority w:val="0"/>
    <w:pPr>
      <w:widowControl/>
      <w:spacing w:before="100" w:beforeAutospacing="1" w:after="100" w:afterAutospacing="1"/>
      <w:jc w:val="left"/>
    </w:pPr>
    <w:rPr>
      <w:rFonts w:eastAsia="Arial Unicode MS"/>
      <w:color w:val="000000"/>
      <w:kern w:val="0"/>
      <w:sz w:val="18"/>
      <w:szCs w:val="18"/>
    </w:rPr>
  </w:style>
  <w:style w:type="paragraph" w:customStyle="1" w:styleId="146">
    <w:name w:val="L7目录"/>
    <w:basedOn w:val="1"/>
    <w:qFormat/>
    <w:uiPriority w:val="0"/>
    <w:pPr>
      <w:numPr>
        <w:ilvl w:val="6"/>
        <w:numId w:val="1"/>
      </w:numPr>
      <w:spacing w:line="360" w:lineRule="auto"/>
      <w:outlineLvl w:val="6"/>
    </w:pPr>
    <w:rPr>
      <w:rFonts w:ascii="Calibri" w:hAnsi="Calibri"/>
      <w:b/>
      <w:sz w:val="24"/>
      <w:szCs w:val="22"/>
    </w:rPr>
  </w:style>
  <w:style w:type="paragraph" w:customStyle="1" w:styleId="147">
    <w:name w:val="列出段落11"/>
    <w:basedOn w:val="1"/>
    <w:qFormat/>
    <w:uiPriority w:val="0"/>
    <w:pPr>
      <w:ind w:firstLine="420" w:firstLineChars="200"/>
    </w:pPr>
    <w:rPr>
      <w:rFonts w:ascii="Calibri" w:hAnsi="Calibri"/>
    </w:rPr>
  </w:style>
  <w:style w:type="paragraph" w:customStyle="1" w:styleId="148">
    <w:name w:val="1"/>
    <w:basedOn w:val="1"/>
    <w:qFormat/>
    <w:uiPriority w:val="0"/>
    <w:rPr>
      <w:rFonts w:ascii="宋体" w:hAnsi="Courier New" w:eastAsia="宋体"/>
      <w:szCs w:val="20"/>
    </w:rPr>
  </w:style>
  <w:style w:type="paragraph" w:customStyle="1" w:styleId="149">
    <w:name w:val="图"/>
    <w:basedOn w:val="1"/>
    <w:qFormat/>
    <w:uiPriority w:val="0"/>
    <w:pPr>
      <w:keepNext/>
      <w:spacing w:before="60" w:after="60" w:line="300" w:lineRule="auto"/>
      <w:jc w:val="center"/>
    </w:pPr>
    <w:rPr>
      <w:rFonts w:ascii="Calibri" w:hAnsi="Calibri" w:eastAsia="宋体"/>
      <w:spacing w:val="20"/>
      <w:kern w:val="0"/>
      <w:sz w:val="24"/>
      <w:szCs w:val="20"/>
    </w:rPr>
  </w:style>
  <w:style w:type="paragraph" w:customStyle="1" w:styleId="150">
    <w:name w:val="xl25 New"/>
    <w:basedOn w:val="93"/>
    <w:qFormat/>
    <w:uiPriority w:val="0"/>
    <w:pPr>
      <w:widowControl/>
      <w:pBdr>
        <w:bottom w:val="single" w:color="auto" w:sz="4" w:space="0"/>
        <w:right w:val="single" w:color="auto" w:sz="4" w:space="0"/>
      </w:pBdr>
      <w:spacing w:before="100" w:beforeAutospacing="1" w:after="100" w:afterAutospacing="1"/>
      <w:jc w:val="center"/>
    </w:pPr>
    <w:rPr>
      <w:rFonts w:ascii="Calibri" w:hAnsi="Calibri" w:eastAsia="宋体"/>
      <w:kern w:val="0"/>
      <w:szCs w:val="21"/>
    </w:rPr>
  </w:style>
  <w:style w:type="paragraph" w:customStyle="1" w:styleId="151">
    <w:name w:val="正文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2">
    <w:name w:val="页脚 New New New New"/>
    <w:basedOn w:val="120"/>
    <w:qFormat/>
    <w:uiPriority w:val="0"/>
    <w:pPr>
      <w:tabs>
        <w:tab w:val="center" w:pos="4153"/>
        <w:tab w:val="right" w:pos="8306"/>
      </w:tabs>
      <w:snapToGrid w:val="0"/>
      <w:jc w:val="left"/>
    </w:pPr>
    <w:rPr>
      <w:rFonts w:ascii="宋体" w:hAnsi="宋体" w:eastAsia="宋体"/>
      <w:kern w:val="16"/>
      <w:sz w:val="18"/>
      <w:szCs w:val="18"/>
      <w:lang w:val="en-US" w:eastAsia="zh-CN" w:bidi="ar-SA"/>
    </w:rPr>
  </w:style>
  <w:style w:type="paragraph" w:customStyle="1" w:styleId="153">
    <w:name w:val="表格文字"/>
    <w:basedOn w:val="1"/>
    <w:qFormat/>
    <w:uiPriority w:val="0"/>
    <w:pPr>
      <w:spacing w:before="25" w:after="25"/>
      <w:jc w:val="left"/>
    </w:pPr>
    <w:rPr>
      <w:rFonts w:ascii="Calibri" w:hAnsi="Calibri" w:eastAsia="宋体"/>
      <w:bCs/>
      <w:spacing w:val="10"/>
      <w:kern w:val="0"/>
      <w:sz w:val="24"/>
      <w:szCs w:val="20"/>
    </w:rPr>
  </w:style>
  <w:style w:type="paragraph" w:customStyle="1" w:styleId="154">
    <w:name w:val="页脚 New New New New New New New"/>
    <w:basedOn w:val="134"/>
    <w:qFormat/>
    <w:uiPriority w:val="0"/>
    <w:pPr>
      <w:tabs>
        <w:tab w:val="center" w:pos="4153"/>
        <w:tab w:val="right" w:pos="8306"/>
      </w:tabs>
      <w:snapToGrid w:val="0"/>
      <w:jc w:val="left"/>
    </w:pPr>
    <w:rPr>
      <w:rFonts w:ascii="宋体" w:hAnsi="宋体" w:eastAsia="宋体"/>
      <w:kern w:val="16"/>
      <w:sz w:val="18"/>
      <w:szCs w:val="18"/>
      <w:lang w:val="en-US" w:eastAsia="zh-CN" w:bidi="ar-SA"/>
    </w:rPr>
  </w:style>
  <w:style w:type="paragraph" w:customStyle="1" w:styleId="155">
    <w:name w:val="正文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6">
    <w:name w:val="正文文本 3 New"/>
    <w:basedOn w:val="124"/>
    <w:qFormat/>
    <w:uiPriority w:val="0"/>
    <w:pPr>
      <w:jc w:val="center"/>
    </w:pPr>
    <w:rPr>
      <w:rFonts w:ascii="宋体" w:hAnsi="宋体" w:eastAsia="宋体"/>
      <w:kern w:val="2"/>
      <w:sz w:val="24"/>
      <w:szCs w:val="24"/>
      <w:lang w:val="en-US" w:eastAsia="zh-CN" w:bidi="ar-SA"/>
    </w:rPr>
  </w:style>
  <w:style w:type="paragraph" w:customStyle="1" w:styleId="157">
    <w:name w:val="正文 New New New New New New New New New New New New New"/>
    <w:qFormat/>
    <w:uiPriority w:val="0"/>
    <w:pPr>
      <w:widowControl w:val="0"/>
      <w:jc w:val="both"/>
    </w:pPr>
    <w:rPr>
      <w:rFonts w:ascii="Times New Roman" w:hAnsi="Times New Roman" w:eastAsia="宋体" w:cs="Times New Roman"/>
      <w:kern w:val="2"/>
      <w:sz w:val="21"/>
      <w:lang w:val="en-US" w:eastAsia="zh-CN"/>
    </w:rPr>
  </w:style>
  <w:style w:type="paragraph" w:customStyle="1" w:styleId="158">
    <w:name w:val="正文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59">
    <w:name w:val="正文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宋体" w:hAnsi="宋体" w:eastAsia="宋体" w:cs="Times New Roman"/>
      <w:kern w:val="16"/>
      <w:sz w:val="21"/>
      <w:szCs w:val="24"/>
      <w:lang w:val="en-US" w:eastAsia="zh-CN" w:bidi="ar-SA"/>
    </w:rPr>
  </w:style>
  <w:style w:type="paragraph" w:customStyle="1" w:styleId="160">
    <w:name w:val="列出段落"/>
    <w:basedOn w:val="1"/>
    <w:qFormat/>
    <w:uiPriority w:val="0"/>
    <w:pPr>
      <w:ind w:firstLine="420" w:firstLineChars="200"/>
    </w:pPr>
    <w:rPr>
      <w:rFonts w:ascii="Calibri" w:hAnsi="Calibri" w:eastAsia="宋体"/>
    </w:rPr>
  </w:style>
  <w:style w:type="paragraph" w:customStyle="1" w:styleId="161">
    <w:name w:val="页脚 New New New"/>
    <w:basedOn w:val="144"/>
    <w:qFormat/>
    <w:uiPriority w:val="0"/>
    <w:pPr>
      <w:tabs>
        <w:tab w:val="center" w:pos="4153"/>
        <w:tab w:val="right" w:pos="8306"/>
      </w:tabs>
      <w:snapToGrid w:val="0"/>
      <w:jc w:val="left"/>
    </w:pPr>
    <w:rPr>
      <w:rFonts w:ascii="宋体" w:hAnsi="宋体" w:eastAsia="宋体"/>
      <w:kern w:val="16"/>
      <w:sz w:val="18"/>
      <w:szCs w:val="18"/>
      <w:lang w:val="en-US" w:eastAsia="zh-CN" w:bidi="ar-SA"/>
    </w:rPr>
  </w:style>
  <w:style w:type="paragraph" w:customStyle="1" w:styleId="162">
    <w:name w:val="样式4"/>
    <w:basedOn w:val="1"/>
    <w:qFormat/>
    <w:uiPriority w:val="0"/>
    <w:pPr>
      <w:tabs>
        <w:tab w:val="left" w:pos="2328"/>
      </w:tabs>
      <w:ind w:left="2328" w:hanging="708"/>
    </w:pPr>
    <w:rPr>
      <w:rFonts w:ascii="Calibri" w:hAnsi="Calibri" w:eastAsia="宋体"/>
    </w:rPr>
  </w:style>
  <w:style w:type="paragraph" w:customStyle="1" w:styleId="163">
    <w:name w:val="正文 New New New New New New New New New New"/>
    <w:qFormat/>
    <w:uiPriority w:val="0"/>
    <w:pPr>
      <w:widowControl w:val="0"/>
      <w:jc w:val="both"/>
    </w:pPr>
    <w:rPr>
      <w:rFonts w:ascii="宋体" w:hAnsi="宋体" w:eastAsia="宋体" w:cs="Times New Roman"/>
      <w:kern w:val="16"/>
      <w:sz w:val="21"/>
      <w:szCs w:val="24"/>
      <w:lang w:val="en-US" w:eastAsia="zh-CN" w:bidi="ar-SA"/>
    </w:rPr>
  </w:style>
  <w:style w:type="paragraph" w:customStyle="1" w:styleId="164">
    <w:name w:val="页脚 New New New New New New New New"/>
    <w:basedOn w:val="163"/>
    <w:qFormat/>
    <w:uiPriority w:val="0"/>
    <w:pPr>
      <w:tabs>
        <w:tab w:val="center" w:pos="4153"/>
        <w:tab w:val="right" w:pos="8306"/>
      </w:tabs>
      <w:snapToGrid w:val="0"/>
      <w:jc w:val="left"/>
    </w:pPr>
    <w:rPr>
      <w:rFonts w:ascii="宋体" w:hAnsi="宋体" w:eastAsia="宋体"/>
      <w:kern w:val="16"/>
      <w:sz w:val="18"/>
      <w:szCs w:val="18"/>
      <w:lang w:val="en-US" w:eastAsia="zh-CN" w:bidi="ar-SA"/>
    </w:rPr>
  </w:style>
  <w:style w:type="paragraph" w:customStyle="1" w:styleId="165">
    <w:name w:val="页脚 New New"/>
    <w:basedOn w:val="106"/>
    <w:qFormat/>
    <w:uiPriority w:val="0"/>
    <w:pPr>
      <w:tabs>
        <w:tab w:val="center" w:pos="4153"/>
        <w:tab w:val="right" w:pos="8306"/>
      </w:tabs>
      <w:snapToGrid w:val="0"/>
      <w:jc w:val="left"/>
    </w:pPr>
    <w:rPr>
      <w:rFonts w:ascii="宋体" w:hAnsi="宋体" w:eastAsia="宋体"/>
      <w:kern w:val="16"/>
      <w:sz w:val="18"/>
      <w:szCs w:val="18"/>
      <w:lang w:val="en-US" w:eastAsia="zh-CN" w:bidi="ar-SA"/>
    </w:rPr>
  </w:style>
  <w:style w:type="paragraph" w:customStyle="1" w:styleId="166">
    <w:name w:val="页脚 New New New New New New New New New New"/>
    <w:basedOn w:val="93"/>
    <w:qFormat/>
    <w:uiPriority w:val="0"/>
    <w:pPr>
      <w:tabs>
        <w:tab w:val="center" w:pos="4153"/>
        <w:tab w:val="right" w:pos="8306"/>
      </w:tabs>
      <w:snapToGrid w:val="0"/>
      <w:jc w:val="left"/>
    </w:pPr>
    <w:rPr>
      <w:rFonts w:ascii="宋体" w:hAnsi="宋体" w:eastAsia="宋体"/>
      <w:kern w:val="16"/>
      <w:sz w:val="18"/>
      <w:szCs w:val="18"/>
      <w:lang w:val="en-US" w:eastAsia="zh-CN" w:bidi="ar-SA"/>
    </w:rPr>
  </w:style>
  <w:style w:type="paragraph" w:customStyle="1" w:styleId="167">
    <w:name w:val="修订"/>
    <w:qFormat/>
    <w:uiPriority w:val="0"/>
    <w:rPr>
      <w:rFonts w:ascii="Times New Roman" w:hAnsi="Times New Roman" w:eastAsia="宋体" w:cs="Times New Roman"/>
      <w:kern w:val="2"/>
      <w:sz w:val="21"/>
      <w:szCs w:val="24"/>
      <w:lang w:val="en-US" w:eastAsia="zh-CN" w:bidi="ar-SA"/>
    </w:rPr>
  </w:style>
  <w:style w:type="paragraph" w:customStyle="1" w:styleId="168">
    <w:name w:val="文档正文"/>
    <w:basedOn w:val="106"/>
    <w:qFormat/>
    <w:uiPriority w:val="0"/>
    <w:pPr>
      <w:ind w:firstLine="482"/>
    </w:pPr>
    <w:rPr>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d2d20430-1c25-4dbd-9c39-8681e9302086</errorID>
      <errorWord>；</errorWord>
      <group>L1_Punc</group>
      <groupName>标点问题</groupName>
      <ability>L2_Punc_CN</ability>
      <abilityName>标点符号问题</abilityName>
      <candidateList>
        <item/>
      </candidateList>
      <explain/>
      <paraID>63CC2655</paraID>
      <start>25</start>
      <end>25</end>
      <status>modified</status>
      <modifiedWord/>
      <trackRevisions>false</trackRevisions>
    </reviewItem>
    <reviewItem>
      <errorID>0b7706c0-db30-4bd5-9ba4-567bcd8cba5b</errorID>
      <errorWord>；</errorWord>
      <group>L1_Punc</group>
      <groupName>标点问题</groupName>
      <ability>L2_Punc_CN</ability>
      <abilityName>标点符号问题</abilityName>
      <candidateList>
        <item/>
      </candidateList>
      <explain/>
      <paraID>565D228E</paraID>
      <start>26</start>
      <end>26</end>
      <status>modified</status>
      <modifiedWord/>
      <trackRevisions>false</trackRevisions>
    </reviewItem>
    <reviewItem>
      <errorID>226dbc99-b775-4fc3-ad33-fbcf75cfa05d</errorID>
      <errorWord>；</errorWord>
      <group>L1_Punc</group>
      <groupName>标点问题</groupName>
      <ability>L2_Punc_CN</ability>
      <abilityName>标点符号问题</abilityName>
      <candidateList>
        <item/>
      </candidateList>
      <explain/>
      <paraID>2BF8AEF9</paraID>
      <start>21</start>
      <end>21</end>
      <status>modified</status>
      <modifiedWord/>
      <trackRevisions>false</trackRevisions>
    </reviewItem>
    <reviewItem>
      <errorID>9a2734dc-6ce9-485e-8876-e6e99481b83a</errorID>
      <errorWord>（</errorWord>
      <group>L1_Punc</group>
      <groupName>标点问题</groupName>
      <ability>L2_Punc_CN</ability>
      <abilityName>标点符号问题</abilityName>
      <candidateList/>
      <explain>同一形式括号套用。</explain>
      <paraID>19789B3D</paraID>
      <start>137</start>
      <end>138</end>
      <status>ignored</status>
      <modifiedWord/>
      <trackRevisions>false</trackRevisions>
    </reviewItem>
    <reviewItem>
      <errorID>bea9f43a-234f-4593-883e-6eb2ac8e8681</errorID>
      <errorWord>（</errorWord>
      <group>L1_Punc</group>
      <groupName>标点问题</groupName>
      <ability>L2_Punc_CN</ability>
      <abilityName>标点符号问题</abilityName>
      <candidateList/>
      <explain>同一形式括号套用。</explain>
      <paraID>19789B3D</paraID>
      <start>182</start>
      <end>183</end>
      <status>ignored</status>
      <modifiedWord/>
      <trackRevisions>false</trackRevisions>
    </reviewItem>
    <reviewItem>
      <errorID>f4ef5e29-3f23-4ea0-a77f-0ee2fc647902</errorID>
      <errorWord>）</errorWord>
      <group>L1_Punc</group>
      <groupName>标点问题</groupName>
      <ability>L2_Punc_CN</ability>
      <abilityName>标点符号问题</abilityName>
      <candidateList/>
      <explain>同一形式括号套用。</explain>
      <paraID>19789B3D</paraID>
      <start>205</start>
      <end>206</end>
      <status>ignored</status>
      <modifiedWord/>
      <trackRevisions>false</trackRevisions>
    </reviewItem>
    <reviewItem>
      <errorID>4c977671-84d6-4488-8c65-44d8998ebe88</errorID>
      <errorWord>(</errorWord>
      <group>L1_Punc</group>
      <groupName>标点问题</groupName>
      <ability>L2_Punc_CN</ability>
      <abilityName>标点符号问题</abilityName>
      <candidateList/>
      <explain>同一形式括号套用。</explain>
      <paraID>19789B3D</paraID>
      <start>214</start>
      <end>215</end>
      <status>ignored</status>
      <modifiedWord/>
      <trackRevisions>false</trackRevisions>
    </reviewItem>
    <reviewItem>
      <errorID>4fe09ba7-028e-4d4e-8f83-4729d8f23d6c</errorID>
      <errorWord>)</errorWord>
      <group>L1_Punc</group>
      <groupName>标点问题</groupName>
      <ability>L2_Punc_CN</ability>
      <abilityName>标点符号问题</abilityName>
      <candidateList/>
      <explain>同一形式括号套用。</explain>
      <paraID>19789B3D</paraID>
      <start>230</start>
      <end>231</end>
      <status>ignored</status>
      <modifiedWord/>
      <trackRevisions>false</trackRevisions>
    </reviewItem>
    <reviewItem>
      <errorID>9b24b7e3-d830-40fe-99a9-fe04da7eac92</errorID>
      <errorWord>）</errorWord>
      <group>L1_Punc</group>
      <groupName>标点问题</groupName>
      <ability>L2_Punc_CN</ability>
      <abilityName>标点符号问题</abilityName>
      <candidateList/>
      <explain>同一形式括号套用。</explain>
      <paraID>19789B3D</paraID>
      <start>263</start>
      <end>264</end>
      <status>ignored</status>
      <modifiedWord/>
      <trackRevisions>false</trackRevisions>
    </reviewItem>
    <reviewItem>
      <errorID>eee583af-8197-455e-b7fd-9fb3a11c1b9d</errorID>
      <errorWord>。</errorWord>
      <group>L1_Punc</group>
      <groupName>标点问题</groupName>
      <ability>L2_Punc_CN</ability>
      <abilityName>标点符号问题</abilityName>
      <candidateList>
        <item/>
      </candidateList>
      <explain/>
      <paraID>1FD364B2</paraID>
      <start>16</start>
      <end>16</end>
      <status>modified</status>
      <modifiedWord/>
      <trackRevisions>false</trackRevisions>
    </reviewItem>
    <reviewItem>
      <errorID>9e516469-9f56-401f-af08-a3180967294c</errorID>
      <errorWord>，</errorWord>
      <group>L1_Punc</group>
      <groupName>标点问题</groupName>
      <ability>L2_Punc_CN</ability>
      <abilityName>标点符号问题</abilityName>
      <candidateList>
        <item/>
      </candidateList>
      <explain/>
      <paraID>68F7D5D5</paraID>
      <start>49</start>
      <end>49</end>
      <status>modified</status>
      <modifiedWord/>
      <trackRevisions>false</trackRevisions>
    </reviewItem>
    <reviewItem>
      <errorID>a5468660-8e30-4eaa-bcb9-4488a60ba88f</errorID>
      <errorWord>；</errorWord>
      <group>L1_Punc</group>
      <groupName>标点问题</groupName>
      <ability>L2_Punc_CN</ability>
      <abilityName>标点符号问题</abilityName>
      <candidateList>
        <item>。</item>
      </candidateList>
      <explain/>
      <paraID>68F7D5D5</paraID>
      <start>86</start>
      <end>87</end>
      <status>modified</status>
      <modifiedWord>。</modifiedWord>
      <trackRevisions>false</trackRevisions>
    </reviewItem>
    <reviewItem>
      <errorID>66bc2373-b650-43bf-b521-bb61d09872c6</errorID>
      <errorWord>签订之日起至</errorWord>
      <group>L1_Word</group>
      <groupName>字词问题</groupName>
      <ability>L2_Typo</ability>
      <abilityName>字词错误</abilityName>
      <candidateList>
        <item>签订之日起</item>
      </candidateList>
      <explain/>
      <paraID>49D9FDF5</paraID>
      <start>83</start>
      <end>88</end>
      <status>modified</status>
      <modifiedWord>签订之日起</modifiedWord>
      <trackRevisions>false</trackRevisions>
    </reviewItem>
    <reviewItem>
      <errorID>fa54d404-b2ca-4018-b944-c144d874849d</errorID>
      <errorWord>"阅读推广联盟组建、领读人培育、书香韶关品牌、风度书房社会化运营、业务培训与交流"</errorWord>
      <group>L1_Punc</group>
      <groupName>标点问题</groupName>
      <ability>L2_Punc_CN</ability>
      <abilityName>标点符号问题</abilityName>
      <candidateList>
        <item>“阅读推广联盟组建、领读人培育、书香韶关品牌、风度书房社会化运营、业务培训与交流”</item>
      </candidateList>
      <explain/>
      <paraID>6D4AA069</paraID>
      <start>8</start>
      <end>49</end>
      <status>modified</status>
      <modifiedWord>“阅读推广联盟组建、领读人培育、书香韶关品牌、风度书房社会化运营、业务培训与交流”</modifiedWord>
      <trackRevisions>false</trackRevisions>
    </reviewItem>
    <reviewItem>
      <errorID>43e76123-5e45-43ab-b42b-bdaa937c34ac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1A785C52</paraID>
      <start>2</start>
      <end>3</end>
      <status>modified</status>
      <modifiedWord>—</modifiedWord>
      <trackRevisions>false</trackRevisions>
    </reviewItem>
    <reviewItem>
      <errorID>8cfab077-0c7a-4a25-8a1e-332f09f1f8d7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36CB0891</paraID>
      <start>2</start>
      <end>3</end>
      <status>modified</status>
      <modifiedWord>—</modifiedWord>
      <trackRevisions>false</trackRevisions>
    </reviewItem>
    <reviewItem>
      <errorID>f025da87-1149-4a9e-b21f-9ca982fe1d6d</errorID>
      <errorWord>待</errorWord>
      <group>L1_Word</group>
      <groupName>字词问题</groupName>
      <ability>L2_Typo</ability>
      <abilityName>字词错误</abilityName>
      <candidateList>
        <item>有待</item>
      </candidateList>
      <explain/>
      <paraID>36CB0891</paraID>
      <start>32</start>
      <end>34</end>
      <status>modified</status>
      <modifiedWord>有待</modifiedWord>
      <trackRevisions>false</trackRevisions>
    </reviewItem>
    <reviewItem>
      <errorID>574a8c53-72e2-4af3-85ca-579646a39675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5DD197C7</paraID>
      <start>1</start>
      <end>2</end>
      <status>modified</status>
      <modifiedWord>—</modifiedWord>
      <trackRevisions>false</trackRevisions>
    </reviewItem>
    <reviewItem>
      <errorID>2d4210a3-afa2-4c3c-9125-c6f238a34f0d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416B5D97</paraID>
      <start>1</start>
      <end>2</end>
      <status>modified</status>
      <modifiedWord>—</modifiedWord>
      <trackRevisions>false</trackRevisions>
    </reviewItem>
    <reviewItem>
      <errorID>179605c2-d7f5-4601-a912-8ff1b42aeaf4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7FC8B8DE</paraID>
      <start>2</start>
      <end>3</end>
      <status>modified</status>
      <modifiedWord>—</modifiedWord>
      <trackRevisions>false</trackRevisions>
    </reviewItem>
    <reviewItem>
      <errorID>70f42fd1-31a2-4495-8080-25d62f35c284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7FC8B8DE</paraID>
      <start>52</start>
      <end>53</end>
      <status>ignored</status>
      <modifiedWord/>
      <trackRevisions>false</trackRevisions>
    </reviewItem>
    <reviewItem>
      <errorID>b6408828-07b3-4cfd-85a7-adcecd7a7bab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5D8EC086</paraID>
      <start>2</start>
      <end>3</end>
      <status>modified</status>
      <modifiedWord>—</modifiedWord>
      <trackRevisions>false</trackRevisions>
    </reviewItem>
    <reviewItem>
      <errorID>30f7fd7a-bbda-4722-bbcf-a219cc6d719b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4C26ED11</paraID>
      <start>1</start>
      <end>2</end>
      <status>modified</status>
      <modifiedWord>—</modifiedWord>
      <trackRevisions>false</trackRevisions>
    </reviewItem>
    <reviewItem>
      <errorID>c8805078-094a-448f-b385-196e4c2fb7c5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48AD9746</paraID>
      <start>1</start>
      <end>2</end>
      <status>modified</status>
      <modifiedWord>—</modifiedWord>
      <trackRevisions>false</trackRevisions>
    </reviewItem>
    <reviewItem>
      <errorID>e64a6b6e-7ae0-4bb3-9138-0268a86e3ae2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C8D8D8F</paraID>
      <start>2</start>
      <end>3</end>
      <status>modified</status>
      <modifiedWord>—</modifiedWord>
      <trackRevisions>false</trackRevisions>
    </reviewItem>
    <reviewItem>
      <errorID>09573001-19aa-404c-84e7-0b6e759bb447</errorID>
      <errorWord>，</errorWord>
      <group>L1_Punc</group>
      <groupName>标点问题</groupName>
      <ability>L2_Punc_CN</ability>
      <abilityName>标点符号问题</abilityName>
      <candidateList>
        <item>。</item>
      </candidateList>
      <explain/>
      <paraID> C8D8D8F</paraID>
      <start>65</start>
      <end>66</end>
      <status>modified</status>
      <modifiedWord>。</modifiedWord>
      <trackRevisions>false</trackRevisions>
    </reviewItem>
    <reviewItem>
      <errorID>65fbf16d-cd94-4ff5-b1d3-5bf48e0aab84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3E7C8095</paraID>
      <start>1</start>
      <end>2</end>
      <status>modified</status>
      <modifiedWord>—</modifiedWord>
      <trackRevisions>false</trackRevisions>
    </reviewItem>
    <reviewItem>
      <errorID>380f4d83-f545-4088-b798-ec4eb7083f50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BD0972E</paraID>
      <start>1</start>
      <end>2</end>
      <status>modified</status>
      <modifiedWord>—</modifiedWord>
      <trackRevisions>false</trackRevisions>
    </reviewItem>
    <reviewItem>
      <errorID>cd48abc2-e142-42b8-bd17-c5d0d6ff1616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3830C101</paraID>
      <start>1</start>
      <end>2</end>
      <status>modified</status>
      <modifiedWord>—</modifiedWord>
      <trackRevisions>false</trackRevisions>
    </reviewItem>
  </reviewItems>
  <config/>
</contractReview>
</file>

<file path=customXml/itemProps1.xml><?xml version="1.0" encoding="utf-8"?>
<ds:datastoreItem xmlns:ds="http://schemas.openxmlformats.org/officeDocument/2006/customXml" ds:itemID="{530165a3-8850-48ed-bea3-697d1b169a2e}">
  <ds:schemaRefs/>
</ds:datastoreItem>
</file>

<file path=docProps/app.xml><?xml version="1.0" encoding="utf-8"?>
<Properties xmlns="http://schemas.openxmlformats.org/officeDocument/2006/extended-properties" xmlns:vt="http://schemas.openxmlformats.org/officeDocument/2006/docPropsVTypes">
  <Pages>2</Pages>
  <Words>418</Words>
  <Characters>427</Characters>
  <Lines>0</Lines>
  <Paragraphs>0</Paragraphs>
  <TotalTime>397</TotalTime>
  <ScaleCrop>false</ScaleCrop>
  <LinksUpToDate>false</LinksUpToDate>
  <CharactersWithSpaces>428</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2024-12-24T09:02:00Z</dcterms:created>
  <dc:creator>梁杰灵</dc:creator>
  <cp:lastModifiedBy>我是谁</cp:lastModifiedBy>
  <cp:lastPrinted>2026-09-28T01:43:00Z</cp:lastPrinted>
  <dcterms:modified xsi:type="dcterms:W3CDTF">2026-10-30T07:30:38Z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7F70D28C751D41FBA17D8992A0240AED_13</vt:lpwstr>
  </property>
  <property fmtid="{D5CDD505-2E9C-101B-9397-08002B2CF9AE}" pid="4" name="KSOTemplateDocerSaveRecord">
    <vt:lpwstr>eyJoZGlkIjoiNjJkYzQ0NjE5NjQ0YjI2NGYyYTNhODJjMjJjYmYyMWIiLCJ1c2VySWQiOiIyNDY4Mzk2MTUifQ==</vt:lpwstr>
  </property>
</Properties>
</file>