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31DF9">
      <w:pPr>
        <w:keepNext w:val="0"/>
        <w:keepLines w:val="0"/>
        <w:widowControl/>
        <w:suppressLineNumbers w:val="0"/>
        <w:jc w:val="center"/>
        <w:textAlignment w:val="center"/>
        <w:rPr>
          <w:rFonts w:hint="eastAsia" w:ascii="宋体" w:hAnsi="宋体" w:eastAsia="宋体" w:cs="宋体"/>
          <w:b/>
          <w:bCs/>
          <w:i w:val="0"/>
          <w:iCs w:val="0"/>
          <w:color w:val="auto"/>
          <w:kern w:val="0"/>
          <w:sz w:val="36"/>
          <w:szCs w:val="36"/>
          <w:u w:val="none"/>
          <w:lang w:val="en-US" w:eastAsia="zh-CN" w:bidi="ar"/>
        </w:rPr>
      </w:pPr>
      <w:r>
        <w:rPr>
          <w:rFonts w:hint="eastAsia" w:ascii="宋体" w:hAnsi="宋体" w:eastAsia="宋体" w:cs="宋体"/>
          <w:b/>
          <w:bCs/>
          <w:i w:val="0"/>
          <w:iCs w:val="0"/>
          <w:color w:val="auto"/>
          <w:kern w:val="0"/>
          <w:sz w:val="36"/>
          <w:szCs w:val="36"/>
          <w:u w:val="none"/>
          <w:lang w:val="en-US" w:eastAsia="zh-CN" w:bidi="ar"/>
        </w:rPr>
        <w:t>信息系统功能模块</w:t>
      </w:r>
    </w:p>
    <w:p w14:paraId="3EE1952D">
      <w:pPr>
        <w:keepNext w:val="0"/>
        <w:keepLines w:val="0"/>
        <w:widowControl/>
        <w:suppressLineNumbers w:val="0"/>
        <w:jc w:val="center"/>
        <w:textAlignment w:val="center"/>
        <w:rPr>
          <w:rFonts w:hint="eastAsia" w:ascii="宋体" w:hAnsi="宋体" w:eastAsia="宋体" w:cs="宋体"/>
          <w:b/>
          <w:bCs/>
          <w:i w:val="0"/>
          <w:iCs w:val="0"/>
          <w:color w:val="auto"/>
          <w:kern w:val="0"/>
          <w:sz w:val="36"/>
          <w:szCs w:val="36"/>
          <w:u w:val="none"/>
          <w:lang w:val="en-US" w:eastAsia="zh-CN" w:bidi="ar"/>
        </w:rPr>
      </w:pPr>
    </w:p>
    <w:p w14:paraId="36261221">
      <w:pPr>
        <w:numPr>
          <w:ilvl w:val="1"/>
          <w:numId w:val="1"/>
        </w:numPr>
        <w:spacing w:line="360" w:lineRule="auto"/>
        <w:outlineLvl w:val="1"/>
        <w:rPr>
          <w:b/>
          <w:bCs/>
          <w:sz w:val="24"/>
        </w:rPr>
      </w:pPr>
      <w:r>
        <w:rPr>
          <w:rFonts w:hint="eastAsia"/>
          <w:b/>
          <w:bCs/>
          <w:sz w:val="24"/>
        </w:rPr>
        <w:t>、医院信息管理系统维护</w:t>
      </w:r>
    </w:p>
    <w:p w14:paraId="309A8DC2">
      <w:pPr>
        <w:spacing w:line="360" w:lineRule="auto"/>
        <w:ind w:firstLine="420"/>
        <w:rPr>
          <w:rFonts w:hint="eastAsia" w:ascii="宋体" w:hAnsi="宋体" w:eastAsia="宋体" w:cs="宋体"/>
          <w:sz w:val="24"/>
        </w:rPr>
      </w:pPr>
      <w:r>
        <w:rPr>
          <w:rFonts w:hint="eastAsia" w:ascii="宋体" w:hAnsi="宋体" w:eastAsia="宋体" w:cs="宋体"/>
          <w:sz w:val="24"/>
        </w:rPr>
        <w:t>工作内容主要包括：医院信息管理系统维护；软件Bug修复；报表及单据样式调整、系统提示信息调整；维护系统的正常运行，保证基础数据的准确和实时；保证系统工作流的顺畅进行；保证对于系统使用问题及优化需求的及时处理和收集反馈；根据业务部门的需求，对错误数据、程序进行修复和优化；根据医院要求配合有关科室完成相关查询报表等。系统功能情况如下：</w:t>
      </w:r>
    </w:p>
    <w:tbl>
      <w:tblPr>
        <w:tblStyle w:val="6"/>
        <w:tblW w:w="5000" w:type="pct"/>
        <w:jc w:val="center"/>
        <w:tblLayout w:type="fixed"/>
        <w:tblCellMar>
          <w:top w:w="0" w:type="dxa"/>
          <w:left w:w="108" w:type="dxa"/>
          <w:bottom w:w="0" w:type="dxa"/>
          <w:right w:w="108" w:type="dxa"/>
        </w:tblCellMar>
      </w:tblPr>
      <w:tblGrid>
        <w:gridCol w:w="698"/>
        <w:gridCol w:w="1113"/>
        <w:gridCol w:w="1400"/>
        <w:gridCol w:w="1960"/>
        <w:gridCol w:w="3351"/>
      </w:tblGrid>
      <w:tr w14:paraId="50C50425">
        <w:tblPrEx>
          <w:tblCellMar>
            <w:top w:w="0" w:type="dxa"/>
            <w:left w:w="108" w:type="dxa"/>
            <w:bottom w:w="0" w:type="dxa"/>
            <w:right w:w="108" w:type="dxa"/>
          </w:tblCellMar>
        </w:tblPrEx>
        <w:trPr>
          <w:trHeight w:val="462"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B5C7EA" w:themeFill="accent1" w:themeFillTint="66"/>
            <w:noWrap/>
            <w:vAlign w:val="center"/>
          </w:tcPr>
          <w:p w14:paraId="2E693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系统功能模块</w:t>
            </w:r>
          </w:p>
        </w:tc>
      </w:tr>
      <w:tr w14:paraId="0A73EF9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B5C7EA" w:themeFill="accent1" w:themeFillTint="66"/>
            <w:vAlign w:val="center"/>
          </w:tcPr>
          <w:p w14:paraId="75EB3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序号</w:t>
            </w:r>
          </w:p>
        </w:tc>
        <w:tc>
          <w:tcPr>
            <w:tcW w:w="653" w:type="pct"/>
            <w:tcBorders>
              <w:top w:val="single" w:color="000000" w:sz="4" w:space="0"/>
              <w:left w:val="single" w:color="000000" w:sz="4" w:space="0"/>
              <w:bottom w:val="single" w:color="000000" w:sz="4" w:space="0"/>
              <w:right w:val="single" w:color="000000" w:sz="4" w:space="0"/>
            </w:tcBorders>
            <w:shd w:val="clear" w:color="auto" w:fill="B5C7EA" w:themeFill="accent1" w:themeFillTint="66"/>
            <w:vAlign w:val="center"/>
          </w:tcPr>
          <w:p w14:paraId="13A117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系统分类</w:t>
            </w:r>
          </w:p>
        </w:tc>
        <w:tc>
          <w:tcPr>
            <w:tcW w:w="821" w:type="pct"/>
            <w:tcBorders>
              <w:top w:val="single" w:color="000000" w:sz="4" w:space="0"/>
              <w:left w:val="single" w:color="000000" w:sz="4" w:space="0"/>
              <w:bottom w:val="single" w:color="000000" w:sz="4" w:space="0"/>
              <w:right w:val="single" w:color="000000" w:sz="4" w:space="0"/>
            </w:tcBorders>
            <w:shd w:val="clear" w:color="auto" w:fill="B5C7EA" w:themeFill="accent1" w:themeFillTint="66"/>
            <w:vAlign w:val="center"/>
          </w:tcPr>
          <w:p w14:paraId="1AA74F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系统</w:t>
            </w:r>
          </w:p>
        </w:tc>
        <w:tc>
          <w:tcPr>
            <w:tcW w:w="1149" w:type="pct"/>
            <w:tcBorders>
              <w:top w:val="single" w:color="000000" w:sz="4" w:space="0"/>
              <w:left w:val="single" w:color="000000" w:sz="4" w:space="0"/>
              <w:bottom w:val="single" w:color="000000" w:sz="4" w:space="0"/>
              <w:right w:val="single" w:color="000000" w:sz="4" w:space="0"/>
            </w:tcBorders>
            <w:shd w:val="clear" w:color="auto" w:fill="B5C7EA" w:themeFill="accent1" w:themeFillTint="66"/>
            <w:vAlign w:val="center"/>
          </w:tcPr>
          <w:p w14:paraId="31DBFF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子系统</w:t>
            </w:r>
          </w:p>
        </w:tc>
        <w:tc>
          <w:tcPr>
            <w:tcW w:w="1966" w:type="pct"/>
            <w:tcBorders>
              <w:top w:val="single" w:color="000000" w:sz="4" w:space="0"/>
              <w:left w:val="single" w:color="000000" w:sz="4" w:space="0"/>
              <w:bottom w:val="single" w:color="000000" w:sz="4" w:space="0"/>
              <w:right w:val="single" w:color="000000" w:sz="4" w:space="0"/>
            </w:tcBorders>
            <w:shd w:val="clear" w:color="auto" w:fill="B5C7EA" w:themeFill="accent1" w:themeFillTint="66"/>
            <w:vAlign w:val="center"/>
          </w:tcPr>
          <w:p w14:paraId="578630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功能模块</w:t>
            </w:r>
          </w:p>
        </w:tc>
      </w:tr>
      <w:tr w14:paraId="29A9A6A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60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w:t>
            </w:r>
          </w:p>
        </w:tc>
        <w:tc>
          <w:tcPr>
            <w:tcW w:w="653" w:type="pct"/>
            <w:vMerge w:val="restart"/>
            <w:tcBorders>
              <w:top w:val="single" w:color="000000" w:sz="4" w:space="0"/>
              <w:left w:val="single" w:color="000000" w:sz="4" w:space="0"/>
              <w:right w:val="single" w:color="000000" w:sz="4" w:space="0"/>
            </w:tcBorders>
            <w:shd w:val="clear" w:color="auto" w:fill="auto"/>
            <w:vAlign w:val="center"/>
          </w:tcPr>
          <w:p w14:paraId="60D769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HIS系统</w:t>
            </w:r>
          </w:p>
        </w:tc>
        <w:tc>
          <w:tcPr>
            <w:tcW w:w="821" w:type="pct"/>
            <w:vMerge w:val="restart"/>
            <w:tcBorders>
              <w:top w:val="single" w:color="000000" w:sz="4" w:space="0"/>
              <w:left w:val="single" w:color="000000" w:sz="4" w:space="0"/>
              <w:right w:val="single" w:color="000000" w:sz="4" w:space="0"/>
            </w:tcBorders>
            <w:shd w:val="clear" w:color="auto" w:fill="auto"/>
            <w:vAlign w:val="center"/>
          </w:tcPr>
          <w:p w14:paraId="605D762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经济管理</w:t>
            </w:r>
          </w:p>
        </w:tc>
        <w:tc>
          <w:tcPr>
            <w:tcW w:w="1149" w:type="pct"/>
            <w:vMerge w:val="restart"/>
            <w:tcBorders>
              <w:top w:val="single" w:color="000000" w:sz="4" w:space="0"/>
              <w:left w:val="single" w:color="000000" w:sz="4" w:space="0"/>
              <w:right w:val="single" w:color="000000" w:sz="4" w:space="0"/>
            </w:tcBorders>
            <w:shd w:val="clear" w:color="auto" w:fill="auto"/>
            <w:vAlign w:val="center"/>
          </w:tcPr>
          <w:p w14:paraId="6E2EAE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门急诊挂号</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95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患者基本信息登记</w:t>
            </w:r>
          </w:p>
        </w:tc>
      </w:tr>
      <w:tr w14:paraId="467A3F9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B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w:t>
            </w:r>
          </w:p>
        </w:tc>
        <w:tc>
          <w:tcPr>
            <w:tcW w:w="653" w:type="pct"/>
            <w:vMerge w:val="continue"/>
            <w:tcBorders>
              <w:left w:val="single" w:color="000000" w:sz="4" w:space="0"/>
              <w:right w:val="single" w:color="000000" w:sz="4" w:space="0"/>
            </w:tcBorders>
            <w:shd w:val="clear" w:color="auto" w:fill="auto"/>
            <w:vAlign w:val="center"/>
          </w:tcPr>
          <w:p w14:paraId="4479F7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right w:val="single" w:color="000000" w:sz="4" w:space="0"/>
            </w:tcBorders>
            <w:shd w:val="clear" w:color="auto" w:fill="auto"/>
            <w:vAlign w:val="center"/>
          </w:tcPr>
          <w:p w14:paraId="21CEB4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vMerge w:val="continue"/>
            <w:tcBorders>
              <w:left w:val="single" w:color="000000" w:sz="4" w:space="0"/>
              <w:bottom w:val="single" w:color="000000" w:sz="4" w:space="0"/>
              <w:right w:val="single" w:color="000000" w:sz="4" w:space="0"/>
            </w:tcBorders>
            <w:shd w:val="clear" w:color="auto" w:fill="auto"/>
            <w:vAlign w:val="center"/>
          </w:tcPr>
          <w:p w14:paraId="0206F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EC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门急诊挂号</w:t>
            </w:r>
          </w:p>
        </w:tc>
      </w:tr>
      <w:tr w14:paraId="47BA510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3F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w:t>
            </w:r>
          </w:p>
        </w:tc>
        <w:tc>
          <w:tcPr>
            <w:tcW w:w="653" w:type="pct"/>
            <w:vMerge w:val="continue"/>
            <w:tcBorders>
              <w:left w:val="single" w:color="000000" w:sz="4" w:space="0"/>
              <w:right w:val="single" w:color="000000" w:sz="4" w:space="0"/>
            </w:tcBorders>
            <w:shd w:val="clear" w:color="auto" w:fill="auto"/>
            <w:vAlign w:val="center"/>
          </w:tcPr>
          <w:p w14:paraId="406CE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right w:val="single" w:color="000000" w:sz="4" w:space="0"/>
            </w:tcBorders>
            <w:shd w:val="clear" w:color="auto" w:fill="auto"/>
            <w:vAlign w:val="center"/>
          </w:tcPr>
          <w:p w14:paraId="43B96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35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门急诊收费</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36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门急诊收费</w:t>
            </w:r>
          </w:p>
        </w:tc>
      </w:tr>
      <w:tr w14:paraId="1FEA4AA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1F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w:t>
            </w:r>
          </w:p>
        </w:tc>
        <w:tc>
          <w:tcPr>
            <w:tcW w:w="653" w:type="pct"/>
            <w:vMerge w:val="continue"/>
            <w:tcBorders>
              <w:left w:val="single" w:color="000000" w:sz="4" w:space="0"/>
              <w:right w:val="single" w:color="000000" w:sz="4" w:space="0"/>
            </w:tcBorders>
            <w:shd w:val="clear" w:color="auto" w:fill="auto"/>
            <w:vAlign w:val="center"/>
          </w:tcPr>
          <w:p w14:paraId="0673D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right w:val="single" w:color="000000" w:sz="4" w:space="0"/>
            </w:tcBorders>
            <w:shd w:val="clear" w:color="auto" w:fill="auto"/>
            <w:vAlign w:val="center"/>
          </w:tcPr>
          <w:p w14:paraId="7917B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8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出入院管理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AC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出入院管理</w:t>
            </w:r>
          </w:p>
        </w:tc>
      </w:tr>
      <w:tr w14:paraId="76D1C1D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3C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w:t>
            </w:r>
          </w:p>
        </w:tc>
        <w:tc>
          <w:tcPr>
            <w:tcW w:w="653" w:type="pct"/>
            <w:vMerge w:val="continue"/>
            <w:tcBorders>
              <w:left w:val="single" w:color="000000" w:sz="4" w:space="0"/>
              <w:right w:val="single" w:color="000000" w:sz="4" w:space="0"/>
            </w:tcBorders>
            <w:shd w:val="clear" w:color="auto" w:fill="auto"/>
            <w:vAlign w:val="center"/>
          </w:tcPr>
          <w:p w14:paraId="26F60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bottom w:val="single" w:color="000000" w:sz="4" w:space="0"/>
              <w:right w:val="single" w:color="000000" w:sz="4" w:space="0"/>
            </w:tcBorders>
            <w:shd w:val="clear" w:color="auto" w:fill="auto"/>
            <w:vAlign w:val="center"/>
          </w:tcPr>
          <w:p w14:paraId="30B41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358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医技收费</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DC8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医技收费</w:t>
            </w:r>
          </w:p>
        </w:tc>
      </w:tr>
      <w:tr w14:paraId="5860502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62D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6</w:t>
            </w:r>
          </w:p>
        </w:tc>
        <w:tc>
          <w:tcPr>
            <w:tcW w:w="653" w:type="pct"/>
            <w:vMerge w:val="continue"/>
            <w:tcBorders>
              <w:left w:val="single" w:color="000000" w:sz="4" w:space="0"/>
              <w:right w:val="single" w:color="000000" w:sz="4" w:space="0"/>
            </w:tcBorders>
            <w:shd w:val="clear" w:color="auto" w:fill="auto"/>
            <w:vAlign w:val="center"/>
          </w:tcPr>
          <w:p w14:paraId="3FE61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000000" w:sz="4" w:space="0"/>
              <w:left w:val="single" w:color="000000" w:sz="4" w:space="0"/>
              <w:right w:val="single" w:color="000000" w:sz="4" w:space="0"/>
            </w:tcBorders>
            <w:shd w:val="clear" w:color="auto" w:fill="auto"/>
            <w:vAlign w:val="center"/>
          </w:tcPr>
          <w:p w14:paraId="6C95BF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药品管理</w:t>
            </w: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5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药库管理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6D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药品字典/价格管理/库存管理</w:t>
            </w:r>
          </w:p>
        </w:tc>
      </w:tr>
      <w:tr w14:paraId="4DD834F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479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w:t>
            </w:r>
          </w:p>
        </w:tc>
        <w:tc>
          <w:tcPr>
            <w:tcW w:w="653" w:type="pct"/>
            <w:vMerge w:val="continue"/>
            <w:tcBorders>
              <w:left w:val="single" w:color="000000" w:sz="4" w:space="0"/>
              <w:right w:val="single" w:color="000000" w:sz="4" w:space="0"/>
            </w:tcBorders>
            <w:shd w:val="clear" w:color="auto" w:fill="auto"/>
            <w:vAlign w:val="center"/>
          </w:tcPr>
          <w:p w14:paraId="303E8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right w:val="single" w:color="000000" w:sz="4" w:space="0"/>
            </w:tcBorders>
            <w:shd w:val="clear" w:color="auto" w:fill="auto"/>
            <w:vAlign w:val="center"/>
          </w:tcPr>
          <w:p w14:paraId="33E58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A7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门诊药房管理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62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门诊药房库存管理/门急诊发药、配药</w:t>
            </w:r>
          </w:p>
        </w:tc>
      </w:tr>
      <w:tr w14:paraId="43140B2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BC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w:t>
            </w:r>
          </w:p>
        </w:tc>
        <w:tc>
          <w:tcPr>
            <w:tcW w:w="653" w:type="pct"/>
            <w:vMerge w:val="continue"/>
            <w:tcBorders>
              <w:left w:val="single" w:color="000000" w:sz="4" w:space="0"/>
              <w:right w:val="single" w:color="000000" w:sz="4" w:space="0"/>
            </w:tcBorders>
            <w:shd w:val="clear" w:color="auto" w:fill="auto"/>
            <w:vAlign w:val="center"/>
          </w:tcPr>
          <w:p w14:paraId="6C36E2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bottom w:val="single" w:color="000000" w:sz="4" w:space="0"/>
              <w:right w:val="single" w:color="000000" w:sz="4" w:space="0"/>
            </w:tcBorders>
            <w:shd w:val="clear" w:color="auto" w:fill="auto"/>
            <w:vAlign w:val="center"/>
          </w:tcPr>
          <w:p w14:paraId="11ADF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50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住院药房管理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B1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住院药房库存管理/住院发药、摆药</w:t>
            </w:r>
          </w:p>
        </w:tc>
      </w:tr>
      <w:tr w14:paraId="5218A0E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3D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w:t>
            </w:r>
          </w:p>
        </w:tc>
        <w:tc>
          <w:tcPr>
            <w:tcW w:w="653" w:type="pct"/>
            <w:vMerge w:val="continue"/>
            <w:tcBorders>
              <w:left w:val="single" w:color="000000" w:sz="4" w:space="0"/>
              <w:right w:val="single" w:color="000000" w:sz="4" w:space="0"/>
            </w:tcBorders>
            <w:shd w:val="clear" w:color="auto" w:fill="auto"/>
            <w:vAlign w:val="center"/>
          </w:tcPr>
          <w:p w14:paraId="4C1C2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000000" w:sz="4" w:space="0"/>
              <w:left w:val="single" w:color="000000" w:sz="4" w:space="0"/>
              <w:right w:val="single" w:color="000000" w:sz="4" w:space="0"/>
            </w:tcBorders>
            <w:shd w:val="clear" w:color="auto" w:fill="auto"/>
            <w:vAlign w:val="center"/>
          </w:tcPr>
          <w:p w14:paraId="6F2C4E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门诊挂号预约</w:t>
            </w: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8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预约管理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81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排班管理/患者信用管理/号源管理/统计分析</w:t>
            </w:r>
          </w:p>
        </w:tc>
      </w:tr>
      <w:tr w14:paraId="132C318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31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w:t>
            </w:r>
          </w:p>
        </w:tc>
        <w:tc>
          <w:tcPr>
            <w:tcW w:w="653" w:type="pct"/>
            <w:vMerge w:val="continue"/>
            <w:tcBorders>
              <w:left w:val="single" w:color="000000" w:sz="4" w:space="0"/>
              <w:right w:val="single" w:color="000000" w:sz="4" w:space="0"/>
            </w:tcBorders>
            <w:shd w:val="clear" w:color="auto" w:fill="auto"/>
            <w:vAlign w:val="center"/>
          </w:tcPr>
          <w:p w14:paraId="3BEE8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000000" w:sz="4" w:space="0"/>
              <w:bottom w:val="single" w:color="000000" w:sz="4" w:space="0"/>
              <w:right w:val="single" w:color="000000" w:sz="4" w:space="0"/>
            </w:tcBorders>
            <w:shd w:val="clear" w:color="auto" w:fill="auto"/>
            <w:vAlign w:val="center"/>
          </w:tcPr>
          <w:p w14:paraId="1360BC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92A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预约服务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43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窗口预约/护士站预约/门诊医生预约/住院医生预约</w:t>
            </w:r>
          </w:p>
        </w:tc>
      </w:tr>
      <w:tr w14:paraId="1D50614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48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w:t>
            </w:r>
          </w:p>
        </w:tc>
        <w:tc>
          <w:tcPr>
            <w:tcW w:w="653" w:type="pct"/>
            <w:vMerge w:val="continue"/>
            <w:tcBorders>
              <w:left w:val="single" w:color="000000" w:sz="4" w:space="0"/>
              <w:right w:val="single" w:color="000000" w:sz="4" w:space="0"/>
            </w:tcBorders>
            <w:shd w:val="clear" w:color="auto" w:fill="auto"/>
            <w:vAlign w:val="center"/>
          </w:tcPr>
          <w:p w14:paraId="7F310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40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门诊预付费</w:t>
            </w:r>
            <w:r>
              <w:rPr>
                <w:rFonts w:hint="eastAsia" w:ascii="等线" w:hAnsi="等线" w:eastAsia="等线" w:cs="等线"/>
                <w:b w:val="0"/>
                <w:bCs w:val="0"/>
                <w:color w:val="000000"/>
                <w:sz w:val="20"/>
                <w:szCs w:val="20"/>
                <w:lang w:val="en-US" w:eastAsia="zh-CN" w:bidi="ar"/>
              </w:rPr>
              <w:br w:type="textWrapping"/>
            </w:r>
            <w:r>
              <w:rPr>
                <w:rFonts w:hint="eastAsia" w:ascii="等线" w:hAnsi="等线" w:eastAsia="等线" w:cs="等线"/>
                <w:b w:val="0"/>
                <w:bCs w:val="0"/>
                <w:color w:val="000000"/>
                <w:sz w:val="20"/>
                <w:szCs w:val="20"/>
                <w:lang w:val="en-US" w:eastAsia="zh-CN" w:bidi="ar"/>
              </w:rPr>
              <w:t>就医管理</w:t>
            </w: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A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门诊预付费就医</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D44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卡账户管理/交易处理/财务管理</w:t>
            </w:r>
          </w:p>
        </w:tc>
      </w:tr>
      <w:tr w14:paraId="1D79F66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C93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w:t>
            </w:r>
          </w:p>
        </w:tc>
        <w:tc>
          <w:tcPr>
            <w:tcW w:w="653" w:type="pct"/>
            <w:vMerge w:val="continue"/>
            <w:tcBorders>
              <w:left w:val="single" w:color="000000" w:sz="4" w:space="0"/>
              <w:right w:val="single" w:color="000000" w:sz="4" w:space="0"/>
            </w:tcBorders>
            <w:shd w:val="clear" w:color="auto" w:fill="auto"/>
            <w:vAlign w:val="center"/>
          </w:tcPr>
          <w:p w14:paraId="22E11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000000" w:sz="4" w:space="0"/>
              <w:left w:val="single" w:color="000000" w:sz="4" w:space="0"/>
              <w:bottom w:val="single" w:color="auto" w:sz="4" w:space="0"/>
              <w:right w:val="single" w:color="000000" w:sz="4" w:space="0"/>
            </w:tcBorders>
            <w:shd w:val="clear" w:color="auto" w:fill="auto"/>
            <w:vAlign w:val="center"/>
          </w:tcPr>
          <w:p w14:paraId="46E9B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综合管理与统计分析</w:t>
            </w: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2F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医疗统计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B0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定制报表</w:t>
            </w:r>
          </w:p>
        </w:tc>
      </w:tr>
      <w:tr w14:paraId="438536D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17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w:t>
            </w:r>
          </w:p>
        </w:tc>
        <w:tc>
          <w:tcPr>
            <w:tcW w:w="653" w:type="pct"/>
            <w:vMerge w:val="continue"/>
            <w:tcBorders>
              <w:left w:val="single" w:color="000000" w:sz="4" w:space="0"/>
              <w:right w:val="single" w:color="000000" w:sz="4" w:space="0"/>
            </w:tcBorders>
            <w:shd w:val="clear" w:color="auto" w:fill="auto"/>
            <w:vAlign w:val="center"/>
          </w:tcPr>
          <w:p w14:paraId="7A768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6A3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显示屏接口</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A44D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门诊发药大屏数据接口</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8B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门诊发药大屏数据接口</w:t>
            </w:r>
          </w:p>
        </w:tc>
      </w:tr>
      <w:tr w14:paraId="17DF29D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751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w:t>
            </w:r>
          </w:p>
        </w:tc>
        <w:tc>
          <w:tcPr>
            <w:tcW w:w="653" w:type="pct"/>
            <w:vMerge w:val="continue"/>
            <w:tcBorders>
              <w:left w:val="single" w:color="000000" w:sz="4" w:space="0"/>
              <w:right w:val="single" w:color="000000" w:sz="4" w:space="0"/>
            </w:tcBorders>
            <w:shd w:val="clear" w:color="auto" w:fill="auto"/>
            <w:vAlign w:val="center"/>
          </w:tcPr>
          <w:p w14:paraId="638672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C3A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7FE0D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门诊发药显示大屏</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AA8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门诊发药叫号</w:t>
            </w:r>
          </w:p>
        </w:tc>
      </w:tr>
      <w:tr w14:paraId="0DD13BB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76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w:t>
            </w:r>
          </w:p>
        </w:tc>
        <w:tc>
          <w:tcPr>
            <w:tcW w:w="653" w:type="pct"/>
            <w:vMerge w:val="continue"/>
            <w:tcBorders>
              <w:left w:val="single" w:color="000000" w:sz="4" w:space="0"/>
              <w:right w:val="single" w:color="000000" w:sz="4" w:space="0"/>
            </w:tcBorders>
            <w:shd w:val="clear" w:color="auto" w:fill="auto"/>
            <w:vAlign w:val="center"/>
          </w:tcPr>
          <w:p w14:paraId="135432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C6B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7F725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挂号小屏</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A8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挂号小屏显示</w:t>
            </w:r>
          </w:p>
        </w:tc>
      </w:tr>
      <w:tr w14:paraId="0CD5F4F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3C2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w:t>
            </w:r>
          </w:p>
        </w:tc>
        <w:tc>
          <w:tcPr>
            <w:tcW w:w="653" w:type="pct"/>
            <w:vMerge w:val="continue"/>
            <w:tcBorders>
              <w:left w:val="single" w:color="000000" w:sz="4" w:space="0"/>
              <w:right w:val="single" w:color="000000" w:sz="4" w:space="0"/>
            </w:tcBorders>
            <w:shd w:val="clear" w:color="auto" w:fill="auto"/>
            <w:vAlign w:val="center"/>
          </w:tcPr>
          <w:p w14:paraId="5FD198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47A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85CBF3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收费小屏</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B0A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收费小屏显示</w:t>
            </w:r>
          </w:p>
        </w:tc>
      </w:tr>
      <w:tr w14:paraId="4900251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25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w:t>
            </w:r>
          </w:p>
        </w:tc>
        <w:tc>
          <w:tcPr>
            <w:tcW w:w="653" w:type="pct"/>
            <w:vMerge w:val="continue"/>
            <w:tcBorders>
              <w:left w:val="single" w:color="000000" w:sz="4" w:space="0"/>
              <w:right w:val="single" w:color="000000" w:sz="4" w:space="0"/>
            </w:tcBorders>
            <w:shd w:val="clear" w:color="auto" w:fill="auto"/>
            <w:vAlign w:val="center"/>
          </w:tcPr>
          <w:p w14:paraId="7B163F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71900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等线" w:eastAsia="等线" w:cs="等线"/>
                <w:b w:val="0"/>
                <w:bCs w:val="0"/>
                <w:color w:val="000000"/>
                <w:sz w:val="20"/>
                <w:szCs w:val="20"/>
                <w:lang w:val="en-US" w:eastAsia="zh-CN" w:bidi="ar"/>
              </w:rPr>
              <w:t>医疗保险接口</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E9C1B4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医疗保险接口</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5AA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医疗保险接口（二次）</w:t>
            </w:r>
          </w:p>
        </w:tc>
      </w:tr>
      <w:tr w14:paraId="36D232C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D0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w:t>
            </w:r>
          </w:p>
        </w:tc>
        <w:tc>
          <w:tcPr>
            <w:tcW w:w="653" w:type="pct"/>
            <w:vMerge w:val="continue"/>
            <w:tcBorders>
              <w:left w:val="single" w:color="000000" w:sz="4" w:space="0"/>
              <w:right w:val="single" w:color="000000" w:sz="4" w:space="0"/>
            </w:tcBorders>
            <w:shd w:val="clear" w:color="auto" w:fill="auto"/>
            <w:vAlign w:val="center"/>
          </w:tcPr>
          <w:p w14:paraId="3313D6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1B938B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HIS系统配置管理</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656508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HIS系统配置</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A519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系统配置</w:t>
            </w:r>
          </w:p>
        </w:tc>
      </w:tr>
      <w:tr w14:paraId="67C49E9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D47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w:t>
            </w:r>
          </w:p>
        </w:tc>
        <w:tc>
          <w:tcPr>
            <w:tcW w:w="653" w:type="pct"/>
            <w:vMerge w:val="continue"/>
            <w:tcBorders>
              <w:left w:val="single" w:color="000000" w:sz="4" w:space="0"/>
              <w:right w:val="single" w:color="000000" w:sz="4" w:space="0"/>
            </w:tcBorders>
            <w:shd w:val="clear" w:color="auto" w:fill="auto"/>
            <w:vAlign w:val="center"/>
          </w:tcPr>
          <w:p w14:paraId="51CCE5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0E431CA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医疗统计报表软件</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CA9170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医疗统计报表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FFD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财务类通用报表</w:t>
            </w:r>
          </w:p>
        </w:tc>
      </w:tr>
      <w:tr w14:paraId="7FED033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318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w:t>
            </w:r>
          </w:p>
        </w:tc>
        <w:tc>
          <w:tcPr>
            <w:tcW w:w="653" w:type="pct"/>
            <w:vMerge w:val="continue"/>
            <w:tcBorders>
              <w:left w:val="single" w:color="000000" w:sz="4" w:space="0"/>
              <w:right w:val="single" w:color="000000" w:sz="4" w:space="0"/>
            </w:tcBorders>
            <w:shd w:val="clear" w:color="auto" w:fill="auto"/>
            <w:vAlign w:val="center"/>
          </w:tcPr>
          <w:p w14:paraId="4801C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D90607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595A88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4B7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门诊类通用报表</w:t>
            </w:r>
          </w:p>
        </w:tc>
      </w:tr>
      <w:tr w14:paraId="791D598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3B4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w:t>
            </w:r>
          </w:p>
        </w:tc>
        <w:tc>
          <w:tcPr>
            <w:tcW w:w="653" w:type="pct"/>
            <w:vMerge w:val="continue"/>
            <w:tcBorders>
              <w:left w:val="single" w:color="000000" w:sz="4" w:space="0"/>
              <w:right w:val="single" w:color="000000" w:sz="4" w:space="0"/>
            </w:tcBorders>
            <w:shd w:val="clear" w:color="auto" w:fill="auto"/>
            <w:vAlign w:val="center"/>
          </w:tcPr>
          <w:p w14:paraId="2A383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67E38C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081CAC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28B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住院类通用报表</w:t>
            </w:r>
          </w:p>
        </w:tc>
      </w:tr>
      <w:tr w14:paraId="24ACFA3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FF1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w:t>
            </w:r>
          </w:p>
        </w:tc>
        <w:tc>
          <w:tcPr>
            <w:tcW w:w="653" w:type="pct"/>
            <w:vMerge w:val="continue"/>
            <w:tcBorders>
              <w:left w:val="single" w:color="000000" w:sz="4" w:space="0"/>
              <w:right w:val="single" w:color="000000" w:sz="4" w:space="0"/>
            </w:tcBorders>
            <w:shd w:val="clear" w:color="auto" w:fill="auto"/>
            <w:vAlign w:val="center"/>
          </w:tcPr>
          <w:p w14:paraId="422486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7C6868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A60A1D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BE31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护理类通用报表</w:t>
            </w:r>
          </w:p>
        </w:tc>
      </w:tr>
      <w:tr w14:paraId="1BA16AE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EE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w:t>
            </w:r>
          </w:p>
        </w:tc>
        <w:tc>
          <w:tcPr>
            <w:tcW w:w="653" w:type="pct"/>
            <w:vMerge w:val="continue"/>
            <w:tcBorders>
              <w:left w:val="single" w:color="000000" w:sz="4" w:space="0"/>
              <w:right w:val="single" w:color="000000" w:sz="4" w:space="0"/>
            </w:tcBorders>
            <w:shd w:val="clear" w:color="auto" w:fill="auto"/>
            <w:vAlign w:val="center"/>
          </w:tcPr>
          <w:p w14:paraId="5A1FD1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468AD7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A4795C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5E5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药剂类通用报表</w:t>
            </w:r>
          </w:p>
        </w:tc>
      </w:tr>
      <w:tr w14:paraId="5A2333B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C94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w:t>
            </w:r>
          </w:p>
        </w:tc>
        <w:tc>
          <w:tcPr>
            <w:tcW w:w="653" w:type="pct"/>
            <w:vMerge w:val="continue"/>
            <w:tcBorders>
              <w:left w:val="single" w:color="000000" w:sz="4" w:space="0"/>
              <w:right w:val="single" w:color="000000" w:sz="4" w:space="0"/>
            </w:tcBorders>
            <w:shd w:val="clear" w:color="auto" w:fill="auto"/>
            <w:vAlign w:val="center"/>
          </w:tcPr>
          <w:p w14:paraId="0B270F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122EBF2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HIS手术管理软件</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20ED3B2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住院手术管理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9CEC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住院手术安排/住院手术计费/住院手术室汇总领药/手术情况录入</w:t>
            </w:r>
          </w:p>
        </w:tc>
      </w:tr>
      <w:tr w14:paraId="60C08FD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C4F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w:t>
            </w:r>
          </w:p>
        </w:tc>
        <w:tc>
          <w:tcPr>
            <w:tcW w:w="653" w:type="pct"/>
            <w:vMerge w:val="continue"/>
            <w:tcBorders>
              <w:left w:val="single" w:color="000000" w:sz="4" w:space="0"/>
              <w:right w:val="single" w:color="000000" w:sz="4" w:space="0"/>
            </w:tcBorders>
            <w:shd w:val="clear" w:color="auto" w:fill="auto"/>
            <w:vAlign w:val="center"/>
          </w:tcPr>
          <w:p w14:paraId="43A459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490F91B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日间手术管理软件</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5BCA3C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日间手术管理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73C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准入管理</w:t>
            </w:r>
          </w:p>
        </w:tc>
      </w:tr>
      <w:tr w14:paraId="5B89732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389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w:t>
            </w:r>
          </w:p>
        </w:tc>
        <w:tc>
          <w:tcPr>
            <w:tcW w:w="653" w:type="pct"/>
            <w:vMerge w:val="continue"/>
            <w:tcBorders>
              <w:left w:val="single" w:color="000000" w:sz="4" w:space="0"/>
              <w:right w:val="single" w:color="000000" w:sz="4" w:space="0"/>
            </w:tcBorders>
            <w:shd w:val="clear" w:color="auto" w:fill="auto"/>
            <w:vAlign w:val="center"/>
          </w:tcPr>
          <w:p w14:paraId="4A641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17E89B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A57640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5BE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预约安排</w:t>
            </w:r>
          </w:p>
        </w:tc>
      </w:tr>
      <w:tr w14:paraId="35084D4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EDB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w:t>
            </w:r>
          </w:p>
        </w:tc>
        <w:tc>
          <w:tcPr>
            <w:tcW w:w="653" w:type="pct"/>
            <w:vMerge w:val="continue"/>
            <w:tcBorders>
              <w:left w:val="single" w:color="000000" w:sz="4" w:space="0"/>
              <w:right w:val="single" w:color="000000" w:sz="4" w:space="0"/>
            </w:tcBorders>
            <w:shd w:val="clear" w:color="auto" w:fill="auto"/>
            <w:vAlign w:val="center"/>
          </w:tcPr>
          <w:p w14:paraId="48976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58C819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2D309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E09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质量监控</w:t>
            </w:r>
          </w:p>
        </w:tc>
      </w:tr>
      <w:tr w14:paraId="5381EAF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F44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w:t>
            </w:r>
          </w:p>
        </w:tc>
        <w:tc>
          <w:tcPr>
            <w:tcW w:w="653" w:type="pct"/>
            <w:vMerge w:val="continue"/>
            <w:tcBorders>
              <w:left w:val="single" w:color="000000" w:sz="4" w:space="0"/>
              <w:right w:val="single" w:color="000000" w:sz="4" w:space="0"/>
            </w:tcBorders>
            <w:shd w:val="clear" w:color="auto" w:fill="auto"/>
            <w:vAlign w:val="center"/>
          </w:tcPr>
          <w:p w14:paraId="0B4E1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60374E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7DC13D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7E74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患者评估</w:t>
            </w:r>
          </w:p>
        </w:tc>
      </w:tr>
      <w:tr w14:paraId="7B12DEF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76A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29</w:t>
            </w:r>
          </w:p>
        </w:tc>
        <w:tc>
          <w:tcPr>
            <w:tcW w:w="653" w:type="pct"/>
            <w:vMerge w:val="continue"/>
            <w:tcBorders>
              <w:left w:val="single" w:color="000000" w:sz="4" w:space="0"/>
              <w:right w:val="single" w:color="000000" w:sz="4" w:space="0"/>
            </w:tcBorders>
            <w:shd w:val="clear" w:color="auto" w:fill="auto"/>
            <w:vAlign w:val="center"/>
          </w:tcPr>
          <w:p w14:paraId="194638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15A7CE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B6B8EA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06C2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术前宣教</w:t>
            </w:r>
          </w:p>
        </w:tc>
      </w:tr>
      <w:tr w14:paraId="279FC8C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F60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30</w:t>
            </w:r>
          </w:p>
        </w:tc>
        <w:tc>
          <w:tcPr>
            <w:tcW w:w="653" w:type="pct"/>
            <w:vMerge w:val="continue"/>
            <w:tcBorders>
              <w:left w:val="single" w:color="000000" w:sz="4" w:space="0"/>
              <w:right w:val="single" w:color="000000" w:sz="4" w:space="0"/>
            </w:tcBorders>
            <w:shd w:val="clear" w:color="auto" w:fill="auto"/>
            <w:vAlign w:val="center"/>
          </w:tcPr>
          <w:p w14:paraId="761FE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E206E1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18DCA3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C3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患者核对</w:t>
            </w:r>
          </w:p>
        </w:tc>
      </w:tr>
      <w:tr w14:paraId="533F4AD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76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31</w:t>
            </w:r>
          </w:p>
        </w:tc>
        <w:tc>
          <w:tcPr>
            <w:tcW w:w="653" w:type="pct"/>
            <w:vMerge w:val="continue"/>
            <w:tcBorders>
              <w:left w:val="single" w:color="000000" w:sz="4" w:space="0"/>
              <w:right w:val="single" w:color="000000" w:sz="4" w:space="0"/>
            </w:tcBorders>
            <w:shd w:val="clear" w:color="auto" w:fill="auto"/>
            <w:vAlign w:val="center"/>
          </w:tcPr>
          <w:p w14:paraId="78DF47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7AC0A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4F14CD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C11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出院评估</w:t>
            </w:r>
          </w:p>
        </w:tc>
      </w:tr>
      <w:tr w14:paraId="508CBCC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FF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32</w:t>
            </w:r>
          </w:p>
        </w:tc>
        <w:tc>
          <w:tcPr>
            <w:tcW w:w="653" w:type="pct"/>
            <w:vMerge w:val="continue"/>
            <w:tcBorders>
              <w:left w:val="single" w:color="000000" w:sz="4" w:space="0"/>
              <w:right w:val="single" w:color="000000" w:sz="4" w:space="0"/>
            </w:tcBorders>
            <w:shd w:val="clear" w:color="auto" w:fill="auto"/>
            <w:vAlign w:val="center"/>
          </w:tcPr>
          <w:p w14:paraId="060741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497C42C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E237DA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3815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术后随访</w:t>
            </w:r>
          </w:p>
        </w:tc>
      </w:tr>
      <w:tr w14:paraId="339C407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92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33</w:t>
            </w:r>
          </w:p>
        </w:tc>
        <w:tc>
          <w:tcPr>
            <w:tcW w:w="653" w:type="pct"/>
            <w:vMerge w:val="continue"/>
            <w:tcBorders>
              <w:left w:val="single" w:color="000000" w:sz="4" w:space="0"/>
              <w:right w:val="single" w:color="000000" w:sz="4" w:space="0"/>
            </w:tcBorders>
            <w:shd w:val="clear" w:color="auto" w:fill="auto"/>
            <w:vAlign w:val="center"/>
          </w:tcPr>
          <w:p w14:paraId="4B595E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45F12F2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标准版物资设备</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B6DAEE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标准版设备管理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317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设备管理</w:t>
            </w:r>
          </w:p>
        </w:tc>
      </w:tr>
      <w:tr w14:paraId="315F985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CB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34</w:t>
            </w:r>
          </w:p>
        </w:tc>
        <w:tc>
          <w:tcPr>
            <w:tcW w:w="653" w:type="pct"/>
            <w:vMerge w:val="continue"/>
            <w:tcBorders>
              <w:left w:val="single" w:color="000000" w:sz="4" w:space="0"/>
              <w:right w:val="single" w:color="000000" w:sz="4" w:space="0"/>
            </w:tcBorders>
            <w:shd w:val="clear" w:color="auto" w:fill="auto"/>
            <w:vAlign w:val="center"/>
          </w:tcPr>
          <w:p w14:paraId="3E1E9F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654192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093AA3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标准版物资管理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429A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物资管理</w:t>
            </w:r>
          </w:p>
        </w:tc>
      </w:tr>
      <w:tr w14:paraId="44021E1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C2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35</w:t>
            </w:r>
          </w:p>
        </w:tc>
        <w:tc>
          <w:tcPr>
            <w:tcW w:w="653" w:type="pct"/>
            <w:vMerge w:val="continue"/>
            <w:tcBorders>
              <w:left w:val="single" w:color="000000" w:sz="4" w:space="0"/>
              <w:right w:val="single" w:color="000000" w:sz="4" w:space="0"/>
            </w:tcBorders>
            <w:shd w:val="clear" w:color="auto" w:fill="auto"/>
            <w:vAlign w:val="center"/>
          </w:tcPr>
          <w:p w14:paraId="6B2AF9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9C0B1F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76E4C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E66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供应室管理</w:t>
            </w:r>
          </w:p>
        </w:tc>
      </w:tr>
      <w:tr w14:paraId="7D6A150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784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36</w:t>
            </w:r>
          </w:p>
        </w:tc>
        <w:tc>
          <w:tcPr>
            <w:tcW w:w="653" w:type="pct"/>
            <w:vMerge w:val="continue"/>
            <w:tcBorders>
              <w:left w:val="single" w:color="000000" w:sz="4" w:space="0"/>
              <w:right w:val="single" w:color="000000" w:sz="4" w:space="0"/>
            </w:tcBorders>
            <w:shd w:val="clear" w:color="auto" w:fill="auto"/>
            <w:vAlign w:val="center"/>
          </w:tcPr>
          <w:p w14:paraId="7E39D1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2205E1A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492375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99AE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条码管理</w:t>
            </w:r>
          </w:p>
        </w:tc>
      </w:tr>
      <w:tr w14:paraId="1B3FCAF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59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37</w:t>
            </w:r>
          </w:p>
        </w:tc>
        <w:tc>
          <w:tcPr>
            <w:tcW w:w="653" w:type="pct"/>
            <w:vMerge w:val="continue"/>
            <w:tcBorders>
              <w:left w:val="single" w:color="000000" w:sz="4" w:space="0"/>
              <w:right w:val="single" w:color="000000" w:sz="4" w:space="0"/>
            </w:tcBorders>
            <w:shd w:val="clear" w:color="auto" w:fill="auto"/>
            <w:vAlign w:val="center"/>
          </w:tcPr>
          <w:p w14:paraId="37E70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1454CBB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门诊分诊系统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F00DB3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门诊分诊</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E73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诊区分诊</w:t>
            </w:r>
          </w:p>
        </w:tc>
      </w:tr>
      <w:tr w14:paraId="2309DBD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B2A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38</w:t>
            </w:r>
          </w:p>
        </w:tc>
        <w:tc>
          <w:tcPr>
            <w:tcW w:w="653" w:type="pct"/>
            <w:vMerge w:val="continue"/>
            <w:tcBorders>
              <w:left w:val="single" w:color="000000" w:sz="4" w:space="0"/>
              <w:right w:val="single" w:color="000000" w:sz="4" w:space="0"/>
            </w:tcBorders>
            <w:shd w:val="clear" w:color="auto" w:fill="auto"/>
            <w:vAlign w:val="center"/>
          </w:tcPr>
          <w:p w14:paraId="6D2E9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BD0B10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322556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6E31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诊间分诊</w:t>
            </w:r>
          </w:p>
        </w:tc>
      </w:tr>
      <w:tr w14:paraId="5A1F473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E30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39</w:t>
            </w:r>
          </w:p>
        </w:tc>
        <w:tc>
          <w:tcPr>
            <w:tcW w:w="653" w:type="pct"/>
            <w:vMerge w:val="continue"/>
            <w:tcBorders>
              <w:left w:val="single" w:color="000000" w:sz="4" w:space="0"/>
              <w:right w:val="single" w:color="000000" w:sz="4" w:space="0"/>
            </w:tcBorders>
            <w:shd w:val="clear" w:color="auto" w:fill="auto"/>
            <w:vAlign w:val="center"/>
          </w:tcPr>
          <w:p w14:paraId="4784AD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2E7381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B29A13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体征/病史采集录入</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118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体征采集录入</w:t>
            </w:r>
          </w:p>
        </w:tc>
      </w:tr>
      <w:tr w14:paraId="11B699C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76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40</w:t>
            </w:r>
          </w:p>
        </w:tc>
        <w:tc>
          <w:tcPr>
            <w:tcW w:w="653" w:type="pct"/>
            <w:vMerge w:val="continue"/>
            <w:tcBorders>
              <w:left w:val="single" w:color="000000" w:sz="4" w:space="0"/>
              <w:right w:val="single" w:color="000000" w:sz="4" w:space="0"/>
            </w:tcBorders>
            <w:shd w:val="clear" w:color="auto" w:fill="auto"/>
            <w:vAlign w:val="center"/>
          </w:tcPr>
          <w:p w14:paraId="5D061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01E8BEF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门诊输液系统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627F4BF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门诊输液系统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8D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门诊输液管理</w:t>
            </w:r>
          </w:p>
        </w:tc>
      </w:tr>
      <w:tr w14:paraId="2EE5171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5F4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41</w:t>
            </w:r>
          </w:p>
        </w:tc>
        <w:tc>
          <w:tcPr>
            <w:tcW w:w="653" w:type="pct"/>
            <w:vMerge w:val="continue"/>
            <w:tcBorders>
              <w:left w:val="single" w:color="000000" w:sz="4" w:space="0"/>
              <w:right w:val="single" w:color="000000" w:sz="4" w:space="0"/>
            </w:tcBorders>
            <w:shd w:val="clear" w:color="auto" w:fill="auto"/>
            <w:vAlign w:val="center"/>
          </w:tcPr>
          <w:p w14:paraId="63C474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8DB33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BFE708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314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输液室排队叫号/大屏显示</w:t>
            </w:r>
          </w:p>
        </w:tc>
      </w:tr>
      <w:tr w14:paraId="0C6FF23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A3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42</w:t>
            </w:r>
          </w:p>
        </w:tc>
        <w:tc>
          <w:tcPr>
            <w:tcW w:w="653" w:type="pct"/>
            <w:vMerge w:val="continue"/>
            <w:tcBorders>
              <w:left w:val="single" w:color="000000" w:sz="4" w:space="0"/>
              <w:right w:val="single" w:color="000000" w:sz="4" w:space="0"/>
            </w:tcBorders>
            <w:shd w:val="clear" w:color="auto" w:fill="auto"/>
            <w:vAlign w:val="center"/>
          </w:tcPr>
          <w:p w14:paraId="69EF3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7134DCA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疾病监测报告管理系统</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A7899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传染病报告卡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8C7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传染病报告卡填报与审核</w:t>
            </w:r>
          </w:p>
        </w:tc>
      </w:tr>
      <w:tr w14:paraId="27BD9CA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B1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43</w:t>
            </w:r>
          </w:p>
        </w:tc>
        <w:tc>
          <w:tcPr>
            <w:tcW w:w="653" w:type="pct"/>
            <w:vMerge w:val="continue"/>
            <w:tcBorders>
              <w:left w:val="single" w:color="000000" w:sz="4" w:space="0"/>
              <w:right w:val="single" w:color="000000" w:sz="4" w:space="0"/>
            </w:tcBorders>
            <w:shd w:val="clear" w:color="auto" w:fill="auto"/>
            <w:vAlign w:val="center"/>
          </w:tcPr>
          <w:p w14:paraId="45E92B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1A13A9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36C6D5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居民死亡报告卡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276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居民死亡报告卡填报与审核</w:t>
            </w:r>
          </w:p>
        </w:tc>
      </w:tr>
      <w:tr w14:paraId="2815BC4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6E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44</w:t>
            </w:r>
          </w:p>
        </w:tc>
        <w:tc>
          <w:tcPr>
            <w:tcW w:w="653" w:type="pct"/>
            <w:vMerge w:val="continue"/>
            <w:tcBorders>
              <w:left w:val="single" w:color="000000" w:sz="4" w:space="0"/>
              <w:right w:val="single" w:color="000000" w:sz="4" w:space="0"/>
            </w:tcBorders>
            <w:shd w:val="clear" w:color="auto" w:fill="auto"/>
            <w:vAlign w:val="center"/>
          </w:tcPr>
          <w:p w14:paraId="6CCFC8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C21F8A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CE1CE3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食源性疾病报告卡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790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食源性疾病报告卡填报与审核</w:t>
            </w:r>
          </w:p>
        </w:tc>
      </w:tr>
      <w:tr w14:paraId="5C25EC1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18F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45</w:t>
            </w:r>
          </w:p>
        </w:tc>
        <w:tc>
          <w:tcPr>
            <w:tcW w:w="653" w:type="pct"/>
            <w:vMerge w:val="continue"/>
            <w:tcBorders>
              <w:left w:val="single" w:color="000000" w:sz="4" w:space="0"/>
              <w:right w:val="single" w:color="000000" w:sz="4" w:space="0"/>
            </w:tcBorders>
            <w:shd w:val="clear" w:color="auto" w:fill="auto"/>
            <w:vAlign w:val="center"/>
          </w:tcPr>
          <w:p w14:paraId="7E740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F8EF96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F7A6EF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其他疾病报告卡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20D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其他疾病报告卡填报与审核</w:t>
            </w:r>
          </w:p>
        </w:tc>
      </w:tr>
      <w:tr w14:paraId="0002DF2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0C1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46</w:t>
            </w:r>
          </w:p>
        </w:tc>
        <w:tc>
          <w:tcPr>
            <w:tcW w:w="653" w:type="pct"/>
            <w:vMerge w:val="continue"/>
            <w:tcBorders>
              <w:left w:val="single" w:color="000000" w:sz="4" w:space="0"/>
              <w:right w:val="single" w:color="000000" w:sz="4" w:space="0"/>
            </w:tcBorders>
            <w:shd w:val="clear" w:color="auto" w:fill="auto"/>
            <w:vAlign w:val="center"/>
          </w:tcPr>
          <w:p w14:paraId="5EC7C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01EDDAC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治疗管理系统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5A2081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治疗管理系统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A642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治疗项目管理</w:t>
            </w:r>
          </w:p>
        </w:tc>
      </w:tr>
      <w:tr w14:paraId="5C94678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7A35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47</w:t>
            </w:r>
          </w:p>
        </w:tc>
        <w:tc>
          <w:tcPr>
            <w:tcW w:w="653" w:type="pct"/>
            <w:vMerge w:val="continue"/>
            <w:tcBorders>
              <w:left w:val="single" w:color="000000" w:sz="4" w:space="0"/>
              <w:right w:val="single" w:color="000000" w:sz="4" w:space="0"/>
            </w:tcBorders>
            <w:shd w:val="clear" w:color="auto" w:fill="auto"/>
            <w:vAlign w:val="center"/>
          </w:tcPr>
          <w:p w14:paraId="693B6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DFB25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FCCCD6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0C5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治疗记录</w:t>
            </w:r>
          </w:p>
        </w:tc>
      </w:tr>
      <w:tr w14:paraId="54E7FB1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84F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48</w:t>
            </w:r>
          </w:p>
        </w:tc>
        <w:tc>
          <w:tcPr>
            <w:tcW w:w="653" w:type="pct"/>
            <w:vMerge w:val="continue"/>
            <w:tcBorders>
              <w:left w:val="single" w:color="000000" w:sz="4" w:space="0"/>
              <w:right w:val="single" w:color="000000" w:sz="4" w:space="0"/>
            </w:tcBorders>
            <w:shd w:val="clear" w:color="auto" w:fill="auto"/>
            <w:vAlign w:val="center"/>
          </w:tcPr>
          <w:p w14:paraId="4884F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E224F1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558C7D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204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治疗单划价</w:t>
            </w:r>
          </w:p>
        </w:tc>
      </w:tr>
      <w:tr w14:paraId="2441D95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F2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49</w:t>
            </w:r>
          </w:p>
        </w:tc>
        <w:tc>
          <w:tcPr>
            <w:tcW w:w="653" w:type="pct"/>
            <w:vMerge w:val="continue"/>
            <w:tcBorders>
              <w:left w:val="single" w:color="000000" w:sz="4" w:space="0"/>
              <w:right w:val="single" w:color="000000" w:sz="4" w:space="0"/>
            </w:tcBorders>
            <w:shd w:val="clear" w:color="auto" w:fill="auto"/>
            <w:vAlign w:val="center"/>
          </w:tcPr>
          <w:p w14:paraId="1E63D2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AEDF93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0164EB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C8C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治疗预约管理</w:t>
            </w:r>
          </w:p>
        </w:tc>
      </w:tr>
      <w:tr w14:paraId="3D9038D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23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50</w:t>
            </w:r>
          </w:p>
        </w:tc>
        <w:tc>
          <w:tcPr>
            <w:tcW w:w="653" w:type="pct"/>
            <w:vMerge w:val="continue"/>
            <w:tcBorders>
              <w:left w:val="single" w:color="000000" w:sz="4" w:space="0"/>
              <w:right w:val="single" w:color="000000" w:sz="4" w:space="0"/>
            </w:tcBorders>
            <w:shd w:val="clear" w:color="auto" w:fill="auto"/>
            <w:vAlign w:val="center"/>
          </w:tcPr>
          <w:p w14:paraId="18FE3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181CC9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AF0508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8C6D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治疗评估</w:t>
            </w:r>
          </w:p>
        </w:tc>
      </w:tr>
      <w:tr w14:paraId="3326956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3BE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51</w:t>
            </w:r>
          </w:p>
        </w:tc>
        <w:tc>
          <w:tcPr>
            <w:tcW w:w="653" w:type="pct"/>
            <w:vMerge w:val="continue"/>
            <w:tcBorders>
              <w:left w:val="single" w:color="000000" w:sz="4" w:space="0"/>
              <w:right w:val="single" w:color="000000" w:sz="4" w:space="0"/>
            </w:tcBorders>
            <w:shd w:val="clear" w:color="auto" w:fill="auto"/>
            <w:vAlign w:val="center"/>
          </w:tcPr>
          <w:p w14:paraId="5774A6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0F7696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2195E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38B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治疗文书</w:t>
            </w:r>
          </w:p>
        </w:tc>
      </w:tr>
      <w:tr w14:paraId="77F5C6D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D4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52</w:t>
            </w:r>
          </w:p>
        </w:tc>
        <w:tc>
          <w:tcPr>
            <w:tcW w:w="653" w:type="pct"/>
            <w:vMerge w:val="continue"/>
            <w:tcBorders>
              <w:left w:val="single" w:color="000000" w:sz="4" w:space="0"/>
              <w:right w:val="single" w:color="000000" w:sz="4" w:space="0"/>
            </w:tcBorders>
            <w:shd w:val="clear" w:color="auto" w:fill="auto"/>
            <w:vAlign w:val="center"/>
          </w:tcPr>
          <w:p w14:paraId="2044B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6357F0C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护理管理软件</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E7D2E9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护理管理首页</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C84E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护理管理首页</w:t>
            </w:r>
          </w:p>
        </w:tc>
      </w:tr>
      <w:tr w14:paraId="39ECC02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79D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53</w:t>
            </w:r>
          </w:p>
        </w:tc>
        <w:tc>
          <w:tcPr>
            <w:tcW w:w="653" w:type="pct"/>
            <w:vMerge w:val="continue"/>
            <w:tcBorders>
              <w:left w:val="single" w:color="000000" w:sz="4" w:space="0"/>
              <w:right w:val="single" w:color="000000" w:sz="4" w:space="0"/>
            </w:tcBorders>
            <w:shd w:val="clear" w:color="auto" w:fill="auto"/>
            <w:vAlign w:val="center"/>
          </w:tcPr>
          <w:p w14:paraId="1C2022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C6D57A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C8781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护理质量管理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41C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护理质量检查（PC）</w:t>
            </w:r>
          </w:p>
        </w:tc>
      </w:tr>
      <w:tr w14:paraId="1789E68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0D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54</w:t>
            </w:r>
          </w:p>
        </w:tc>
        <w:tc>
          <w:tcPr>
            <w:tcW w:w="653" w:type="pct"/>
            <w:vMerge w:val="continue"/>
            <w:tcBorders>
              <w:left w:val="single" w:color="000000" w:sz="4" w:space="0"/>
              <w:right w:val="single" w:color="000000" w:sz="4" w:space="0"/>
            </w:tcBorders>
            <w:shd w:val="clear" w:color="auto" w:fill="auto"/>
            <w:vAlign w:val="center"/>
          </w:tcPr>
          <w:p w14:paraId="2C0460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EFCFEE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A898B1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护士长手册</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152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护士长手册</w:t>
            </w:r>
          </w:p>
        </w:tc>
      </w:tr>
      <w:tr w14:paraId="04466D6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D3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55</w:t>
            </w:r>
          </w:p>
        </w:tc>
        <w:tc>
          <w:tcPr>
            <w:tcW w:w="653" w:type="pct"/>
            <w:vMerge w:val="continue"/>
            <w:tcBorders>
              <w:left w:val="single" w:color="000000" w:sz="4" w:space="0"/>
              <w:right w:val="single" w:color="000000" w:sz="4" w:space="0"/>
            </w:tcBorders>
            <w:shd w:val="clear" w:color="auto" w:fill="auto"/>
            <w:vAlign w:val="center"/>
          </w:tcPr>
          <w:p w14:paraId="15D66A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033830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1EBC88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护理排班</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82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护士排班</w:t>
            </w:r>
          </w:p>
        </w:tc>
      </w:tr>
      <w:tr w14:paraId="17C075D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52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56</w:t>
            </w:r>
          </w:p>
        </w:tc>
        <w:tc>
          <w:tcPr>
            <w:tcW w:w="653" w:type="pct"/>
            <w:vMerge w:val="continue"/>
            <w:tcBorders>
              <w:left w:val="single" w:color="000000" w:sz="4" w:space="0"/>
              <w:right w:val="single" w:color="000000" w:sz="4" w:space="0"/>
            </w:tcBorders>
            <w:shd w:val="clear" w:color="auto" w:fill="auto"/>
            <w:vAlign w:val="center"/>
          </w:tcPr>
          <w:p w14:paraId="547844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482997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65B93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护理随访</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383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出院病人随访</w:t>
            </w:r>
          </w:p>
        </w:tc>
      </w:tr>
      <w:tr w14:paraId="02E8EEF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05FC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57</w:t>
            </w:r>
          </w:p>
        </w:tc>
        <w:tc>
          <w:tcPr>
            <w:tcW w:w="653" w:type="pct"/>
            <w:vMerge w:val="continue"/>
            <w:tcBorders>
              <w:left w:val="single" w:color="000000" w:sz="4" w:space="0"/>
              <w:bottom w:val="single" w:color="000000" w:sz="4" w:space="0"/>
              <w:right w:val="single" w:color="000000" w:sz="4" w:space="0"/>
            </w:tcBorders>
            <w:shd w:val="clear" w:color="auto" w:fill="auto"/>
            <w:vAlign w:val="center"/>
          </w:tcPr>
          <w:p w14:paraId="45782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4AFFE65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5ECE6A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护理敏感质量指标</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DF7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护理敏感质量指标</w:t>
            </w:r>
          </w:p>
        </w:tc>
      </w:tr>
      <w:tr w14:paraId="2F1F915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EF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58</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7454BB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自助服务系统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26BADF1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自助服务系统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3BFDC9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门诊自助</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96D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自助预约</w:t>
            </w:r>
          </w:p>
        </w:tc>
      </w:tr>
      <w:tr w14:paraId="76EE712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010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59</w:t>
            </w:r>
          </w:p>
        </w:tc>
        <w:tc>
          <w:tcPr>
            <w:tcW w:w="653" w:type="pct"/>
            <w:vMerge w:val="continue"/>
            <w:tcBorders>
              <w:left w:val="single" w:color="000000" w:sz="4" w:space="0"/>
              <w:right w:val="single" w:color="auto" w:sz="4" w:space="0"/>
            </w:tcBorders>
            <w:shd w:val="clear" w:color="auto" w:fill="auto"/>
            <w:vAlign w:val="center"/>
          </w:tcPr>
          <w:p w14:paraId="2CBB8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80D932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7E5132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AA4C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自助挂号</w:t>
            </w:r>
          </w:p>
        </w:tc>
      </w:tr>
      <w:tr w14:paraId="23C1FBC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4E0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60</w:t>
            </w:r>
          </w:p>
        </w:tc>
        <w:tc>
          <w:tcPr>
            <w:tcW w:w="653" w:type="pct"/>
            <w:vMerge w:val="continue"/>
            <w:tcBorders>
              <w:left w:val="single" w:color="000000" w:sz="4" w:space="0"/>
              <w:right w:val="single" w:color="auto" w:sz="4" w:space="0"/>
            </w:tcBorders>
            <w:shd w:val="clear" w:color="auto" w:fill="auto"/>
            <w:vAlign w:val="center"/>
          </w:tcPr>
          <w:p w14:paraId="07EBF1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B0CC80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31876B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DFF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自助缴费</w:t>
            </w:r>
          </w:p>
        </w:tc>
      </w:tr>
      <w:tr w14:paraId="4EAFA07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F2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61</w:t>
            </w:r>
          </w:p>
        </w:tc>
        <w:tc>
          <w:tcPr>
            <w:tcW w:w="653" w:type="pct"/>
            <w:vMerge w:val="continue"/>
            <w:tcBorders>
              <w:left w:val="single" w:color="000000" w:sz="4" w:space="0"/>
              <w:right w:val="single" w:color="auto" w:sz="4" w:space="0"/>
            </w:tcBorders>
            <w:shd w:val="clear" w:color="auto" w:fill="auto"/>
            <w:vAlign w:val="center"/>
          </w:tcPr>
          <w:p w14:paraId="66161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6E5C37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4EAD622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5869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自助建档发卡</w:t>
            </w:r>
          </w:p>
        </w:tc>
      </w:tr>
      <w:tr w14:paraId="00FFCB2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DD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62</w:t>
            </w:r>
          </w:p>
        </w:tc>
        <w:tc>
          <w:tcPr>
            <w:tcW w:w="653" w:type="pct"/>
            <w:vMerge w:val="continue"/>
            <w:tcBorders>
              <w:left w:val="single" w:color="000000" w:sz="4" w:space="0"/>
              <w:right w:val="single" w:color="auto" w:sz="4" w:space="0"/>
            </w:tcBorders>
            <w:shd w:val="clear" w:color="auto" w:fill="auto"/>
            <w:vAlign w:val="center"/>
          </w:tcPr>
          <w:p w14:paraId="7307A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E46708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38B2FEE6">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公共查询</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9E7A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门诊费用查询</w:t>
            </w:r>
          </w:p>
        </w:tc>
      </w:tr>
      <w:tr w14:paraId="02B7927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86E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63</w:t>
            </w:r>
          </w:p>
        </w:tc>
        <w:tc>
          <w:tcPr>
            <w:tcW w:w="653" w:type="pct"/>
            <w:vMerge w:val="continue"/>
            <w:tcBorders>
              <w:left w:val="single" w:color="000000" w:sz="4" w:space="0"/>
              <w:right w:val="single" w:color="auto" w:sz="4" w:space="0"/>
            </w:tcBorders>
            <w:shd w:val="clear" w:color="auto" w:fill="auto"/>
            <w:vAlign w:val="center"/>
          </w:tcPr>
          <w:p w14:paraId="0EAD5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C90A30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5E3BA7B0">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ABEC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住院查询</w:t>
            </w:r>
          </w:p>
        </w:tc>
      </w:tr>
      <w:tr w14:paraId="59CBA3D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34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54</w:t>
            </w:r>
          </w:p>
        </w:tc>
        <w:tc>
          <w:tcPr>
            <w:tcW w:w="653" w:type="pct"/>
            <w:vMerge w:val="continue"/>
            <w:tcBorders>
              <w:left w:val="single" w:color="000000" w:sz="4" w:space="0"/>
              <w:right w:val="single" w:color="auto" w:sz="4" w:space="0"/>
            </w:tcBorders>
            <w:shd w:val="clear" w:color="auto" w:fill="auto"/>
            <w:vAlign w:val="center"/>
          </w:tcPr>
          <w:p w14:paraId="69CA7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2D5FDB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05A4483">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住院自助</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388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自助入院登记</w:t>
            </w:r>
          </w:p>
        </w:tc>
      </w:tr>
      <w:tr w14:paraId="6BFADA8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1A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65</w:t>
            </w:r>
          </w:p>
        </w:tc>
        <w:tc>
          <w:tcPr>
            <w:tcW w:w="653" w:type="pct"/>
            <w:vMerge w:val="continue"/>
            <w:tcBorders>
              <w:left w:val="single" w:color="000000" w:sz="4" w:space="0"/>
              <w:right w:val="single" w:color="auto" w:sz="4" w:space="0"/>
            </w:tcBorders>
            <w:shd w:val="clear" w:color="auto" w:fill="auto"/>
            <w:vAlign w:val="center"/>
          </w:tcPr>
          <w:p w14:paraId="50A70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CCB2F9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4CDE0FD">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B4F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自助住院预交金充值</w:t>
            </w:r>
          </w:p>
        </w:tc>
      </w:tr>
      <w:tr w14:paraId="240A492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B9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66</w:t>
            </w:r>
          </w:p>
        </w:tc>
        <w:tc>
          <w:tcPr>
            <w:tcW w:w="653" w:type="pct"/>
            <w:vMerge w:val="continue"/>
            <w:tcBorders>
              <w:left w:val="single" w:color="000000" w:sz="4" w:space="0"/>
              <w:right w:val="single" w:color="auto" w:sz="4" w:space="0"/>
            </w:tcBorders>
            <w:shd w:val="clear" w:color="auto" w:fill="auto"/>
            <w:vAlign w:val="center"/>
          </w:tcPr>
          <w:p w14:paraId="2FDE1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C6645B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4D506940">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915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出院结算</w:t>
            </w:r>
          </w:p>
        </w:tc>
      </w:tr>
      <w:tr w14:paraId="1DFE950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41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67</w:t>
            </w:r>
          </w:p>
        </w:tc>
        <w:tc>
          <w:tcPr>
            <w:tcW w:w="653" w:type="pct"/>
            <w:vMerge w:val="continue"/>
            <w:tcBorders>
              <w:left w:val="single" w:color="000000" w:sz="4" w:space="0"/>
              <w:right w:val="single" w:color="auto" w:sz="4" w:space="0"/>
            </w:tcBorders>
            <w:shd w:val="clear" w:color="auto" w:fill="auto"/>
            <w:vAlign w:val="center"/>
          </w:tcPr>
          <w:p w14:paraId="0F97CC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2FE751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AA11A5D">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设备基础运维</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36C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自助机运维监控</w:t>
            </w:r>
          </w:p>
        </w:tc>
      </w:tr>
      <w:tr w14:paraId="27D403A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56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68</w:t>
            </w:r>
          </w:p>
        </w:tc>
        <w:tc>
          <w:tcPr>
            <w:tcW w:w="653" w:type="pct"/>
            <w:vMerge w:val="continue"/>
            <w:tcBorders>
              <w:left w:val="single" w:color="000000" w:sz="4" w:space="0"/>
              <w:right w:val="single" w:color="auto" w:sz="4" w:space="0"/>
            </w:tcBorders>
            <w:shd w:val="clear" w:color="auto" w:fill="auto"/>
            <w:vAlign w:val="center"/>
          </w:tcPr>
          <w:p w14:paraId="7C71E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84FA92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7E487FF">
            <w:pPr>
              <w:keepNext w:val="0"/>
              <w:keepLines w:val="0"/>
              <w:widowControl/>
              <w:suppressLineNumbers w:val="0"/>
              <w:spacing w:before="0" w:beforeAutospacing="0" w:after="0" w:afterAutospacing="0"/>
              <w:ind w:left="0" w:right="0"/>
              <w:jc w:val="center"/>
              <w:textAlignment w:val="center"/>
              <w:rPr>
                <w:rFonts w:hint="eastAsia" w:ascii="等线" w:hAnsi="宋体" w:eastAsia="等线" w:cs="宋体"/>
                <w:b w:val="0"/>
                <w:bCs w:val="0"/>
                <w:color w:val="auto"/>
                <w:kern w:val="2"/>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自助打印</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E971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门诊发票打印</w:t>
            </w:r>
          </w:p>
        </w:tc>
      </w:tr>
      <w:tr w14:paraId="2B20595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A19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69</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4DF30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highlight w:val="none"/>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4F12490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57A28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auto"/>
                <w:sz w:val="20"/>
                <w:szCs w:val="20"/>
                <w:highlight w:val="none"/>
                <w:shd w:val="clear" w:color="auto" w:fill="auto"/>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346C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auto"/>
                <w:sz w:val="20"/>
                <w:szCs w:val="20"/>
                <w:highlight w:val="none"/>
                <w:shd w:val="clear" w:color="auto" w:fill="auto"/>
                <w:lang w:val="en-US" w:eastAsia="zh-CN" w:bidi="ar"/>
              </w:rPr>
            </w:pPr>
            <w:r>
              <w:rPr>
                <w:rFonts w:hint="eastAsia" w:ascii="等线" w:hAnsi="宋体" w:eastAsia="等线" w:cs="宋体"/>
                <w:b w:val="0"/>
                <w:bCs w:val="0"/>
                <w:color w:val="auto"/>
                <w:kern w:val="2"/>
                <w:sz w:val="20"/>
                <w:szCs w:val="20"/>
                <w:highlight w:val="none"/>
                <w:shd w:val="clear" w:color="auto" w:fill="auto"/>
                <w:lang w:val="en-US" w:eastAsia="zh-CN" w:bidi="ar"/>
              </w:rPr>
              <w:t>住院发票打印</w:t>
            </w:r>
          </w:p>
        </w:tc>
      </w:tr>
      <w:tr w14:paraId="21518A1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B5A3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70</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0213D5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CIS系统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5D8DD85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门诊临床信息系统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0539402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门诊处方管理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987C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门诊患者基本信息管理</w:t>
            </w:r>
          </w:p>
        </w:tc>
      </w:tr>
      <w:tr w14:paraId="3283BDA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40AE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71</w:t>
            </w:r>
          </w:p>
        </w:tc>
        <w:tc>
          <w:tcPr>
            <w:tcW w:w="653" w:type="pct"/>
            <w:vMerge w:val="continue"/>
            <w:tcBorders>
              <w:left w:val="single" w:color="000000" w:sz="4" w:space="0"/>
              <w:right w:val="single" w:color="auto" w:sz="4" w:space="0"/>
            </w:tcBorders>
            <w:shd w:val="clear" w:color="auto" w:fill="auto"/>
            <w:vAlign w:val="center"/>
          </w:tcPr>
          <w:p w14:paraId="043E8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4ED9BD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1E3CE0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ACB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门诊处方处置规则</w:t>
            </w:r>
          </w:p>
        </w:tc>
      </w:tr>
      <w:tr w14:paraId="242F149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9B3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72</w:t>
            </w:r>
          </w:p>
        </w:tc>
        <w:tc>
          <w:tcPr>
            <w:tcW w:w="653" w:type="pct"/>
            <w:vMerge w:val="continue"/>
            <w:tcBorders>
              <w:left w:val="single" w:color="000000" w:sz="4" w:space="0"/>
              <w:right w:val="single" w:color="auto" w:sz="4" w:space="0"/>
            </w:tcBorders>
            <w:shd w:val="clear" w:color="auto" w:fill="auto"/>
            <w:vAlign w:val="center"/>
          </w:tcPr>
          <w:p w14:paraId="19DA72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0F0FD3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49E81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76A8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门诊处方和处置</w:t>
            </w:r>
          </w:p>
        </w:tc>
      </w:tr>
      <w:tr w14:paraId="4FE4D16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46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73</w:t>
            </w:r>
          </w:p>
        </w:tc>
        <w:tc>
          <w:tcPr>
            <w:tcW w:w="653" w:type="pct"/>
            <w:vMerge w:val="continue"/>
            <w:tcBorders>
              <w:left w:val="single" w:color="000000" w:sz="4" w:space="0"/>
              <w:right w:val="single" w:color="auto" w:sz="4" w:space="0"/>
            </w:tcBorders>
            <w:shd w:val="clear" w:color="auto" w:fill="auto"/>
            <w:vAlign w:val="center"/>
          </w:tcPr>
          <w:p w14:paraId="727A6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284E73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F2C4D9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36D1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门诊协定方管理</w:t>
            </w:r>
          </w:p>
        </w:tc>
      </w:tr>
      <w:tr w14:paraId="03E8215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AB1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74</w:t>
            </w:r>
          </w:p>
        </w:tc>
        <w:tc>
          <w:tcPr>
            <w:tcW w:w="653" w:type="pct"/>
            <w:vMerge w:val="continue"/>
            <w:tcBorders>
              <w:left w:val="single" w:color="000000" w:sz="4" w:space="0"/>
              <w:right w:val="single" w:color="auto" w:sz="4" w:space="0"/>
            </w:tcBorders>
            <w:shd w:val="clear" w:color="auto" w:fill="auto"/>
            <w:vAlign w:val="center"/>
          </w:tcPr>
          <w:p w14:paraId="43E13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B13662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5FF2C52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F3A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门诊特病处方管理</w:t>
            </w:r>
          </w:p>
        </w:tc>
      </w:tr>
      <w:tr w14:paraId="49CA930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94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75</w:t>
            </w:r>
          </w:p>
        </w:tc>
        <w:tc>
          <w:tcPr>
            <w:tcW w:w="653" w:type="pct"/>
            <w:vMerge w:val="continue"/>
            <w:tcBorders>
              <w:left w:val="single" w:color="000000" w:sz="4" w:space="0"/>
              <w:right w:val="single" w:color="auto" w:sz="4" w:space="0"/>
            </w:tcBorders>
            <w:shd w:val="clear" w:color="auto" w:fill="auto"/>
            <w:vAlign w:val="center"/>
          </w:tcPr>
          <w:p w14:paraId="434F5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77EBBA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A7E1A0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门诊申请单管理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F596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诊检验电子申请单</w:t>
            </w:r>
          </w:p>
        </w:tc>
      </w:tr>
      <w:tr w14:paraId="4488197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C3F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76</w:t>
            </w:r>
          </w:p>
        </w:tc>
        <w:tc>
          <w:tcPr>
            <w:tcW w:w="653" w:type="pct"/>
            <w:vMerge w:val="continue"/>
            <w:tcBorders>
              <w:left w:val="single" w:color="000000" w:sz="4" w:space="0"/>
              <w:right w:val="single" w:color="auto" w:sz="4" w:space="0"/>
            </w:tcBorders>
            <w:shd w:val="clear" w:color="auto" w:fill="auto"/>
            <w:vAlign w:val="center"/>
          </w:tcPr>
          <w:p w14:paraId="02858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DE76D1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8FC74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074B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门诊检查电子申请单</w:t>
            </w:r>
          </w:p>
        </w:tc>
      </w:tr>
      <w:tr w14:paraId="441BDDF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F6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77</w:t>
            </w:r>
          </w:p>
        </w:tc>
        <w:tc>
          <w:tcPr>
            <w:tcW w:w="653" w:type="pct"/>
            <w:vMerge w:val="continue"/>
            <w:tcBorders>
              <w:left w:val="single" w:color="000000" w:sz="4" w:space="0"/>
              <w:right w:val="single" w:color="auto" w:sz="4" w:space="0"/>
            </w:tcBorders>
            <w:shd w:val="clear" w:color="auto" w:fill="auto"/>
            <w:vAlign w:val="center"/>
          </w:tcPr>
          <w:p w14:paraId="52C59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29CE55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B469FE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7E8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门诊检验报告调阅</w:t>
            </w:r>
          </w:p>
        </w:tc>
      </w:tr>
      <w:tr w14:paraId="7924786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BF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78</w:t>
            </w:r>
          </w:p>
        </w:tc>
        <w:tc>
          <w:tcPr>
            <w:tcW w:w="653" w:type="pct"/>
            <w:vMerge w:val="continue"/>
            <w:tcBorders>
              <w:left w:val="single" w:color="000000" w:sz="4" w:space="0"/>
              <w:right w:val="single" w:color="auto" w:sz="4" w:space="0"/>
            </w:tcBorders>
            <w:shd w:val="clear" w:color="auto" w:fill="auto"/>
            <w:vAlign w:val="center"/>
          </w:tcPr>
          <w:p w14:paraId="4D7520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9666FF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C45E43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4210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门诊检查报告查阅</w:t>
            </w:r>
          </w:p>
        </w:tc>
      </w:tr>
      <w:tr w14:paraId="7193F6F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7E4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79</w:t>
            </w:r>
          </w:p>
        </w:tc>
        <w:tc>
          <w:tcPr>
            <w:tcW w:w="653" w:type="pct"/>
            <w:vMerge w:val="continue"/>
            <w:tcBorders>
              <w:left w:val="single" w:color="000000" w:sz="4" w:space="0"/>
              <w:right w:val="single" w:color="auto" w:sz="4" w:space="0"/>
            </w:tcBorders>
            <w:shd w:val="clear" w:color="auto" w:fill="auto"/>
            <w:vAlign w:val="center"/>
          </w:tcPr>
          <w:p w14:paraId="2F888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F1715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B664DE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门诊单据管理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7F9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住院证开具</w:t>
            </w:r>
          </w:p>
        </w:tc>
      </w:tr>
      <w:tr w14:paraId="2134045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AA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80</w:t>
            </w:r>
          </w:p>
        </w:tc>
        <w:tc>
          <w:tcPr>
            <w:tcW w:w="653" w:type="pct"/>
            <w:vMerge w:val="continue"/>
            <w:tcBorders>
              <w:left w:val="single" w:color="000000" w:sz="4" w:space="0"/>
              <w:right w:val="single" w:color="auto" w:sz="4" w:space="0"/>
            </w:tcBorders>
            <w:shd w:val="clear" w:color="auto" w:fill="auto"/>
            <w:vAlign w:val="center"/>
          </w:tcPr>
          <w:p w14:paraId="40A27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F28D47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6DC9CE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2AF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门诊病假单管理</w:t>
            </w:r>
          </w:p>
        </w:tc>
      </w:tr>
      <w:tr w14:paraId="0CB3BBE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86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81</w:t>
            </w:r>
          </w:p>
        </w:tc>
        <w:tc>
          <w:tcPr>
            <w:tcW w:w="653" w:type="pct"/>
            <w:vMerge w:val="continue"/>
            <w:tcBorders>
              <w:left w:val="single" w:color="000000" w:sz="4" w:space="0"/>
              <w:right w:val="single" w:color="auto" w:sz="4" w:space="0"/>
            </w:tcBorders>
            <w:shd w:val="clear" w:color="auto" w:fill="auto"/>
            <w:vAlign w:val="center"/>
          </w:tcPr>
          <w:p w14:paraId="2369D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20D9B4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C1FEA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门诊诊间挂号</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E68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门诊诊间挂号</w:t>
            </w:r>
          </w:p>
        </w:tc>
      </w:tr>
      <w:tr w14:paraId="1260014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43C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82</w:t>
            </w:r>
          </w:p>
        </w:tc>
        <w:tc>
          <w:tcPr>
            <w:tcW w:w="653" w:type="pct"/>
            <w:vMerge w:val="continue"/>
            <w:tcBorders>
              <w:left w:val="single" w:color="000000" w:sz="4" w:space="0"/>
              <w:right w:val="single" w:color="auto" w:sz="4" w:space="0"/>
            </w:tcBorders>
            <w:shd w:val="clear" w:color="auto" w:fill="auto"/>
            <w:vAlign w:val="center"/>
          </w:tcPr>
          <w:p w14:paraId="19E67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8E246F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05E9D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门诊电子病历（高级版）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0D8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门诊病历录入</w:t>
            </w:r>
          </w:p>
        </w:tc>
      </w:tr>
      <w:tr w14:paraId="2796E03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93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83</w:t>
            </w:r>
          </w:p>
        </w:tc>
        <w:tc>
          <w:tcPr>
            <w:tcW w:w="653" w:type="pct"/>
            <w:vMerge w:val="continue"/>
            <w:tcBorders>
              <w:left w:val="single" w:color="000000" w:sz="4" w:space="0"/>
              <w:right w:val="single" w:color="auto" w:sz="4" w:space="0"/>
            </w:tcBorders>
            <w:shd w:val="clear" w:color="auto" w:fill="auto"/>
            <w:vAlign w:val="center"/>
          </w:tcPr>
          <w:p w14:paraId="1825CA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B15051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7AFB4B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A6AB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门诊病历书写助手</w:t>
            </w:r>
          </w:p>
        </w:tc>
      </w:tr>
      <w:tr w14:paraId="0592D0C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99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84</w:t>
            </w:r>
          </w:p>
        </w:tc>
        <w:tc>
          <w:tcPr>
            <w:tcW w:w="653" w:type="pct"/>
            <w:vMerge w:val="continue"/>
            <w:tcBorders>
              <w:left w:val="single" w:color="000000" w:sz="4" w:space="0"/>
              <w:right w:val="single" w:color="auto" w:sz="4" w:space="0"/>
            </w:tcBorders>
            <w:shd w:val="clear" w:color="auto" w:fill="auto"/>
            <w:vAlign w:val="center"/>
          </w:tcPr>
          <w:p w14:paraId="7BBA1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A65F6E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DD8DAF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C36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门诊病历模板管理</w:t>
            </w:r>
          </w:p>
        </w:tc>
      </w:tr>
      <w:tr w14:paraId="47DC51D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A3E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85</w:t>
            </w:r>
          </w:p>
        </w:tc>
        <w:tc>
          <w:tcPr>
            <w:tcW w:w="653" w:type="pct"/>
            <w:vMerge w:val="continue"/>
            <w:tcBorders>
              <w:left w:val="single" w:color="000000" w:sz="4" w:space="0"/>
              <w:right w:val="single" w:color="auto" w:sz="4" w:space="0"/>
            </w:tcBorders>
            <w:shd w:val="clear" w:color="auto" w:fill="auto"/>
            <w:vAlign w:val="center"/>
          </w:tcPr>
          <w:p w14:paraId="4E9F5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4FC09A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4E369E8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65C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门诊病历查询与统计</w:t>
            </w:r>
          </w:p>
        </w:tc>
      </w:tr>
      <w:tr w14:paraId="3E92BF3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AC7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86</w:t>
            </w:r>
          </w:p>
        </w:tc>
        <w:tc>
          <w:tcPr>
            <w:tcW w:w="653" w:type="pct"/>
            <w:vMerge w:val="continue"/>
            <w:tcBorders>
              <w:left w:val="single" w:color="000000" w:sz="4" w:space="0"/>
              <w:right w:val="single" w:color="auto" w:sz="4" w:space="0"/>
            </w:tcBorders>
            <w:shd w:val="clear" w:color="auto" w:fill="auto"/>
            <w:vAlign w:val="center"/>
          </w:tcPr>
          <w:p w14:paraId="24FA0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406BD5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94C91C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门诊医生危急值应用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C94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危急值预警提醒</w:t>
            </w:r>
          </w:p>
        </w:tc>
      </w:tr>
      <w:tr w14:paraId="62576F8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60D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87</w:t>
            </w:r>
          </w:p>
        </w:tc>
        <w:tc>
          <w:tcPr>
            <w:tcW w:w="653" w:type="pct"/>
            <w:vMerge w:val="continue"/>
            <w:tcBorders>
              <w:left w:val="single" w:color="000000" w:sz="4" w:space="0"/>
              <w:right w:val="single" w:color="auto" w:sz="4" w:space="0"/>
            </w:tcBorders>
            <w:shd w:val="clear" w:color="auto" w:fill="auto"/>
            <w:vAlign w:val="center"/>
          </w:tcPr>
          <w:p w14:paraId="181F9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03D77E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F71BE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336D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消息处理结果</w:t>
            </w:r>
          </w:p>
        </w:tc>
      </w:tr>
      <w:tr w14:paraId="6986FF6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3DB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88</w:t>
            </w:r>
          </w:p>
        </w:tc>
        <w:tc>
          <w:tcPr>
            <w:tcW w:w="653" w:type="pct"/>
            <w:vMerge w:val="continue"/>
            <w:tcBorders>
              <w:left w:val="single" w:color="000000" w:sz="4" w:space="0"/>
              <w:right w:val="single" w:color="auto" w:sz="4" w:space="0"/>
            </w:tcBorders>
            <w:shd w:val="clear" w:color="auto" w:fill="auto"/>
            <w:vAlign w:val="center"/>
          </w:tcPr>
          <w:p w14:paraId="1CF73A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04ADE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A6C492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D6A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消息处理意见反馈</w:t>
            </w:r>
          </w:p>
        </w:tc>
      </w:tr>
      <w:tr w14:paraId="0632262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272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89</w:t>
            </w:r>
          </w:p>
        </w:tc>
        <w:tc>
          <w:tcPr>
            <w:tcW w:w="653" w:type="pct"/>
            <w:vMerge w:val="continue"/>
            <w:tcBorders>
              <w:left w:val="single" w:color="000000" w:sz="4" w:space="0"/>
              <w:right w:val="single" w:color="auto" w:sz="4" w:space="0"/>
            </w:tcBorders>
            <w:shd w:val="clear" w:color="auto" w:fill="auto"/>
            <w:vAlign w:val="center"/>
          </w:tcPr>
          <w:p w14:paraId="527DB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026798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03BC02C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3590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消息时限监控</w:t>
            </w:r>
          </w:p>
        </w:tc>
      </w:tr>
      <w:tr w14:paraId="00C0CA4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DE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90</w:t>
            </w:r>
          </w:p>
        </w:tc>
        <w:tc>
          <w:tcPr>
            <w:tcW w:w="653" w:type="pct"/>
            <w:vMerge w:val="continue"/>
            <w:tcBorders>
              <w:left w:val="single" w:color="000000" w:sz="4" w:space="0"/>
              <w:right w:val="single" w:color="auto" w:sz="4" w:space="0"/>
            </w:tcBorders>
            <w:shd w:val="clear" w:color="auto" w:fill="auto"/>
            <w:vAlign w:val="center"/>
          </w:tcPr>
          <w:p w14:paraId="72F9A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1A161F0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住院临床信息系统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0822B9B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住院医嘱管理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3B7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住院患者基本信息管理</w:t>
            </w:r>
          </w:p>
        </w:tc>
      </w:tr>
      <w:tr w14:paraId="1BEE9F6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786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91</w:t>
            </w:r>
          </w:p>
        </w:tc>
        <w:tc>
          <w:tcPr>
            <w:tcW w:w="653" w:type="pct"/>
            <w:vMerge w:val="continue"/>
            <w:tcBorders>
              <w:left w:val="single" w:color="000000" w:sz="4" w:space="0"/>
              <w:right w:val="single" w:color="auto" w:sz="4" w:space="0"/>
            </w:tcBorders>
            <w:shd w:val="clear" w:color="auto" w:fill="auto"/>
            <w:vAlign w:val="center"/>
          </w:tcPr>
          <w:p w14:paraId="6E525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17DAC2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439825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08C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住院医嘱管理</w:t>
            </w:r>
          </w:p>
        </w:tc>
      </w:tr>
      <w:tr w14:paraId="31D1435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6E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92</w:t>
            </w:r>
          </w:p>
        </w:tc>
        <w:tc>
          <w:tcPr>
            <w:tcW w:w="653" w:type="pct"/>
            <w:vMerge w:val="continue"/>
            <w:tcBorders>
              <w:left w:val="single" w:color="000000" w:sz="4" w:space="0"/>
              <w:right w:val="single" w:color="auto" w:sz="4" w:space="0"/>
            </w:tcBorders>
            <w:shd w:val="clear" w:color="auto" w:fill="auto"/>
            <w:vAlign w:val="center"/>
          </w:tcPr>
          <w:p w14:paraId="4DE5F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F6E9AB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3D2D48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0E39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医嘱处置规则</w:t>
            </w:r>
          </w:p>
        </w:tc>
      </w:tr>
      <w:tr w14:paraId="6D8AE1E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B25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93</w:t>
            </w:r>
          </w:p>
        </w:tc>
        <w:tc>
          <w:tcPr>
            <w:tcW w:w="653" w:type="pct"/>
            <w:vMerge w:val="continue"/>
            <w:tcBorders>
              <w:left w:val="single" w:color="000000" w:sz="4" w:space="0"/>
              <w:right w:val="single" w:color="auto" w:sz="4" w:space="0"/>
            </w:tcBorders>
            <w:shd w:val="clear" w:color="auto" w:fill="auto"/>
            <w:vAlign w:val="center"/>
          </w:tcPr>
          <w:p w14:paraId="066BA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F28F09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055B3D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住院申请单管理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FFF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住院检验电子申请单</w:t>
            </w:r>
          </w:p>
        </w:tc>
      </w:tr>
      <w:tr w14:paraId="2F041BE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71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94</w:t>
            </w:r>
          </w:p>
        </w:tc>
        <w:tc>
          <w:tcPr>
            <w:tcW w:w="653" w:type="pct"/>
            <w:vMerge w:val="continue"/>
            <w:tcBorders>
              <w:left w:val="single" w:color="000000" w:sz="4" w:space="0"/>
              <w:right w:val="single" w:color="auto" w:sz="4" w:space="0"/>
            </w:tcBorders>
            <w:shd w:val="clear" w:color="auto" w:fill="auto"/>
            <w:vAlign w:val="center"/>
          </w:tcPr>
          <w:p w14:paraId="48AC7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EAE91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44FE18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1C4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住院检查电子申请单</w:t>
            </w:r>
          </w:p>
        </w:tc>
      </w:tr>
      <w:tr w14:paraId="3F01A07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50D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95</w:t>
            </w:r>
          </w:p>
        </w:tc>
        <w:tc>
          <w:tcPr>
            <w:tcW w:w="653" w:type="pct"/>
            <w:vMerge w:val="continue"/>
            <w:tcBorders>
              <w:left w:val="single" w:color="000000" w:sz="4" w:space="0"/>
              <w:right w:val="single" w:color="auto" w:sz="4" w:space="0"/>
            </w:tcBorders>
            <w:shd w:val="clear" w:color="auto" w:fill="auto"/>
            <w:vAlign w:val="center"/>
          </w:tcPr>
          <w:p w14:paraId="2B2316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27DE2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EB3497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80CF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住院检验报告调阅</w:t>
            </w:r>
          </w:p>
        </w:tc>
      </w:tr>
      <w:tr w14:paraId="5F7E6D5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D4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96</w:t>
            </w:r>
          </w:p>
        </w:tc>
        <w:tc>
          <w:tcPr>
            <w:tcW w:w="653" w:type="pct"/>
            <w:vMerge w:val="continue"/>
            <w:tcBorders>
              <w:left w:val="single" w:color="000000" w:sz="4" w:space="0"/>
              <w:right w:val="single" w:color="auto" w:sz="4" w:space="0"/>
            </w:tcBorders>
            <w:shd w:val="clear" w:color="auto" w:fill="auto"/>
            <w:vAlign w:val="center"/>
          </w:tcPr>
          <w:p w14:paraId="7DF06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26009B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5B41DC0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72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住院检查报告调阅</w:t>
            </w:r>
          </w:p>
        </w:tc>
      </w:tr>
      <w:tr w14:paraId="5E6ACC3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9C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97</w:t>
            </w:r>
          </w:p>
        </w:tc>
        <w:tc>
          <w:tcPr>
            <w:tcW w:w="653" w:type="pct"/>
            <w:vMerge w:val="continue"/>
            <w:tcBorders>
              <w:left w:val="single" w:color="000000" w:sz="4" w:space="0"/>
              <w:right w:val="single" w:color="auto" w:sz="4" w:space="0"/>
            </w:tcBorders>
            <w:shd w:val="clear" w:color="auto" w:fill="auto"/>
            <w:vAlign w:val="center"/>
          </w:tcPr>
          <w:p w14:paraId="6499EE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1FEFD1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21E994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住院医生危急值应用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B2B6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危急值预警提醒</w:t>
            </w:r>
          </w:p>
        </w:tc>
      </w:tr>
      <w:tr w14:paraId="35D4C7F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8F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98</w:t>
            </w:r>
          </w:p>
        </w:tc>
        <w:tc>
          <w:tcPr>
            <w:tcW w:w="653" w:type="pct"/>
            <w:vMerge w:val="continue"/>
            <w:tcBorders>
              <w:left w:val="single" w:color="000000" w:sz="4" w:space="0"/>
              <w:right w:val="single" w:color="auto" w:sz="4" w:space="0"/>
            </w:tcBorders>
            <w:shd w:val="clear" w:color="auto" w:fill="auto"/>
            <w:vAlign w:val="center"/>
          </w:tcPr>
          <w:p w14:paraId="5A671F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120BB9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E3E9E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BC0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消息处理结果</w:t>
            </w:r>
          </w:p>
        </w:tc>
      </w:tr>
      <w:tr w14:paraId="7371D06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B4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99</w:t>
            </w:r>
          </w:p>
        </w:tc>
        <w:tc>
          <w:tcPr>
            <w:tcW w:w="653" w:type="pct"/>
            <w:vMerge w:val="continue"/>
            <w:tcBorders>
              <w:left w:val="single" w:color="000000" w:sz="4" w:space="0"/>
              <w:right w:val="single" w:color="auto" w:sz="4" w:space="0"/>
            </w:tcBorders>
            <w:shd w:val="clear" w:color="auto" w:fill="auto"/>
            <w:vAlign w:val="center"/>
          </w:tcPr>
          <w:p w14:paraId="64F12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64AED4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AC7C27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84D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消息处理意见反馈</w:t>
            </w:r>
          </w:p>
        </w:tc>
      </w:tr>
      <w:tr w14:paraId="2E66A77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CD2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100</w:t>
            </w:r>
          </w:p>
        </w:tc>
        <w:tc>
          <w:tcPr>
            <w:tcW w:w="653" w:type="pct"/>
            <w:vMerge w:val="continue"/>
            <w:tcBorders>
              <w:left w:val="single" w:color="000000" w:sz="4" w:space="0"/>
              <w:right w:val="single" w:color="auto" w:sz="4" w:space="0"/>
            </w:tcBorders>
            <w:shd w:val="clear" w:color="auto" w:fill="auto"/>
            <w:vAlign w:val="center"/>
          </w:tcPr>
          <w:p w14:paraId="3AD42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29E059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3FCA25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C48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消息时限监控</w:t>
            </w:r>
          </w:p>
        </w:tc>
      </w:tr>
      <w:tr w14:paraId="1F0166A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DCE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101</w:t>
            </w:r>
          </w:p>
        </w:tc>
        <w:tc>
          <w:tcPr>
            <w:tcW w:w="653" w:type="pct"/>
            <w:vMerge w:val="continue"/>
            <w:tcBorders>
              <w:left w:val="single" w:color="000000" w:sz="4" w:space="0"/>
              <w:right w:val="single" w:color="auto" w:sz="4" w:space="0"/>
            </w:tcBorders>
            <w:shd w:val="clear" w:color="auto" w:fill="auto"/>
            <w:vAlign w:val="center"/>
          </w:tcPr>
          <w:p w14:paraId="753CA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9E9622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3C8652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住院医生交接班管理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565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住院医生交接班规则设置</w:t>
            </w:r>
          </w:p>
        </w:tc>
      </w:tr>
      <w:tr w14:paraId="2452514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CC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102</w:t>
            </w:r>
          </w:p>
        </w:tc>
        <w:tc>
          <w:tcPr>
            <w:tcW w:w="653" w:type="pct"/>
            <w:vMerge w:val="continue"/>
            <w:tcBorders>
              <w:left w:val="single" w:color="000000" w:sz="4" w:space="0"/>
              <w:right w:val="single" w:color="auto" w:sz="4" w:space="0"/>
            </w:tcBorders>
            <w:shd w:val="clear" w:color="auto" w:fill="auto"/>
            <w:vAlign w:val="center"/>
          </w:tcPr>
          <w:p w14:paraId="7E49B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A7ACDE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CABAE8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C0B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住院医生交接班</w:t>
            </w:r>
          </w:p>
        </w:tc>
      </w:tr>
      <w:tr w14:paraId="7755E7B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41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103</w:t>
            </w:r>
          </w:p>
        </w:tc>
        <w:tc>
          <w:tcPr>
            <w:tcW w:w="653" w:type="pct"/>
            <w:vMerge w:val="continue"/>
            <w:tcBorders>
              <w:left w:val="single" w:color="000000" w:sz="4" w:space="0"/>
              <w:right w:val="single" w:color="auto" w:sz="4" w:space="0"/>
            </w:tcBorders>
            <w:shd w:val="clear" w:color="auto" w:fill="auto"/>
            <w:vAlign w:val="center"/>
          </w:tcPr>
          <w:p w14:paraId="032EA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8EC0C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78F10E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9B5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住院医生交接班查询与打印</w:t>
            </w:r>
          </w:p>
        </w:tc>
      </w:tr>
      <w:tr w14:paraId="651763E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ECA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104</w:t>
            </w:r>
          </w:p>
        </w:tc>
        <w:tc>
          <w:tcPr>
            <w:tcW w:w="653" w:type="pct"/>
            <w:vMerge w:val="continue"/>
            <w:tcBorders>
              <w:left w:val="single" w:color="000000" w:sz="4" w:space="0"/>
              <w:right w:val="single" w:color="auto" w:sz="4" w:space="0"/>
            </w:tcBorders>
            <w:shd w:val="clear" w:color="auto" w:fill="auto"/>
            <w:vAlign w:val="center"/>
          </w:tcPr>
          <w:p w14:paraId="27C09A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24161B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4C271F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住院院内会诊管理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4DAB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住院院内会诊管理</w:t>
            </w:r>
          </w:p>
        </w:tc>
      </w:tr>
      <w:tr w14:paraId="74311FD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EF8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105</w:t>
            </w:r>
          </w:p>
        </w:tc>
        <w:tc>
          <w:tcPr>
            <w:tcW w:w="653" w:type="pct"/>
            <w:vMerge w:val="continue"/>
            <w:tcBorders>
              <w:left w:val="single" w:color="000000" w:sz="4" w:space="0"/>
              <w:right w:val="single" w:color="auto" w:sz="4" w:space="0"/>
            </w:tcBorders>
            <w:shd w:val="clear" w:color="auto" w:fill="auto"/>
            <w:vAlign w:val="center"/>
          </w:tcPr>
          <w:p w14:paraId="344E9F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7550E6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65E22B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住院电子病历（高级版）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7C17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住院病历录入</w:t>
            </w:r>
          </w:p>
        </w:tc>
      </w:tr>
      <w:tr w14:paraId="29BE40D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11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106</w:t>
            </w:r>
          </w:p>
        </w:tc>
        <w:tc>
          <w:tcPr>
            <w:tcW w:w="653" w:type="pct"/>
            <w:vMerge w:val="continue"/>
            <w:tcBorders>
              <w:left w:val="single" w:color="000000" w:sz="4" w:space="0"/>
              <w:right w:val="single" w:color="auto" w:sz="4" w:space="0"/>
            </w:tcBorders>
            <w:shd w:val="clear" w:color="auto" w:fill="auto"/>
            <w:vAlign w:val="center"/>
          </w:tcPr>
          <w:p w14:paraId="366050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87D69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634D8F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E94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住院病历书写助手</w:t>
            </w:r>
          </w:p>
        </w:tc>
      </w:tr>
      <w:tr w14:paraId="0F3E755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F4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107</w:t>
            </w:r>
          </w:p>
        </w:tc>
        <w:tc>
          <w:tcPr>
            <w:tcW w:w="653" w:type="pct"/>
            <w:vMerge w:val="continue"/>
            <w:tcBorders>
              <w:left w:val="single" w:color="000000" w:sz="4" w:space="0"/>
              <w:right w:val="single" w:color="auto" w:sz="4" w:space="0"/>
            </w:tcBorders>
            <w:shd w:val="clear" w:color="auto" w:fill="auto"/>
            <w:vAlign w:val="center"/>
          </w:tcPr>
          <w:p w14:paraId="40C873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6C617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4D340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D128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住院病案首页录入</w:t>
            </w:r>
          </w:p>
        </w:tc>
      </w:tr>
      <w:tr w14:paraId="24BB1DA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DE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108</w:t>
            </w:r>
          </w:p>
        </w:tc>
        <w:tc>
          <w:tcPr>
            <w:tcW w:w="653" w:type="pct"/>
            <w:vMerge w:val="continue"/>
            <w:tcBorders>
              <w:left w:val="single" w:color="000000" w:sz="4" w:space="0"/>
              <w:right w:val="single" w:color="auto" w:sz="4" w:space="0"/>
            </w:tcBorders>
            <w:shd w:val="clear" w:color="auto" w:fill="auto"/>
            <w:vAlign w:val="center"/>
          </w:tcPr>
          <w:p w14:paraId="05737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A14372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FF21A9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E5C3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住院病历授权管理</w:t>
            </w:r>
          </w:p>
        </w:tc>
      </w:tr>
      <w:tr w14:paraId="2812A15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15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109</w:t>
            </w:r>
          </w:p>
        </w:tc>
        <w:tc>
          <w:tcPr>
            <w:tcW w:w="653" w:type="pct"/>
            <w:vMerge w:val="continue"/>
            <w:tcBorders>
              <w:left w:val="single" w:color="000000" w:sz="4" w:space="0"/>
              <w:right w:val="single" w:color="auto" w:sz="4" w:space="0"/>
            </w:tcBorders>
            <w:shd w:val="clear" w:color="auto" w:fill="auto"/>
            <w:vAlign w:val="center"/>
          </w:tcPr>
          <w:p w14:paraId="27328E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EFEA2E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3C5F15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0398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住院病历模板管理</w:t>
            </w:r>
          </w:p>
        </w:tc>
      </w:tr>
      <w:tr w14:paraId="71EEE6A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91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110</w:t>
            </w:r>
          </w:p>
        </w:tc>
        <w:tc>
          <w:tcPr>
            <w:tcW w:w="653" w:type="pct"/>
            <w:vMerge w:val="continue"/>
            <w:tcBorders>
              <w:left w:val="single" w:color="000000" w:sz="4" w:space="0"/>
              <w:right w:val="single" w:color="auto" w:sz="4" w:space="0"/>
            </w:tcBorders>
            <w:shd w:val="clear" w:color="auto" w:fill="auto"/>
            <w:vAlign w:val="center"/>
          </w:tcPr>
          <w:p w14:paraId="3EF4B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940DE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06B0D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AAE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住院病历质控管理</w:t>
            </w:r>
          </w:p>
        </w:tc>
      </w:tr>
      <w:tr w14:paraId="15B5016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73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111</w:t>
            </w:r>
          </w:p>
        </w:tc>
        <w:tc>
          <w:tcPr>
            <w:tcW w:w="653" w:type="pct"/>
            <w:vMerge w:val="continue"/>
            <w:tcBorders>
              <w:left w:val="single" w:color="000000" w:sz="4" w:space="0"/>
              <w:right w:val="single" w:color="auto" w:sz="4" w:space="0"/>
            </w:tcBorders>
            <w:shd w:val="clear" w:color="auto" w:fill="auto"/>
            <w:vAlign w:val="center"/>
          </w:tcPr>
          <w:p w14:paraId="4319B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A6ECC3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70E80F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C90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特殊病种病历模板订阅（专科医院）</w:t>
            </w:r>
          </w:p>
        </w:tc>
      </w:tr>
      <w:tr w14:paraId="570D98B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ED2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112</w:t>
            </w:r>
          </w:p>
        </w:tc>
        <w:tc>
          <w:tcPr>
            <w:tcW w:w="653" w:type="pct"/>
            <w:vMerge w:val="continue"/>
            <w:tcBorders>
              <w:left w:val="single" w:color="000000" w:sz="4" w:space="0"/>
              <w:right w:val="single" w:color="auto" w:sz="4" w:space="0"/>
            </w:tcBorders>
            <w:shd w:val="clear" w:color="auto" w:fill="auto"/>
            <w:vAlign w:val="center"/>
          </w:tcPr>
          <w:p w14:paraId="429A3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348F71A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81D3DA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6FF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住院病历数据查询</w:t>
            </w:r>
          </w:p>
        </w:tc>
      </w:tr>
      <w:tr w14:paraId="1FC269B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47E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113</w:t>
            </w:r>
          </w:p>
        </w:tc>
        <w:tc>
          <w:tcPr>
            <w:tcW w:w="653" w:type="pct"/>
            <w:vMerge w:val="continue"/>
            <w:tcBorders>
              <w:left w:val="single" w:color="000000" w:sz="4" w:space="0"/>
              <w:right w:val="single" w:color="auto" w:sz="4" w:space="0"/>
            </w:tcBorders>
            <w:shd w:val="clear" w:color="auto" w:fill="auto"/>
            <w:vAlign w:val="center"/>
          </w:tcPr>
          <w:p w14:paraId="6582FC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761247B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住院临床路径管理系统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357E9F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住院临床路径</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C104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临床路径配置</w:t>
            </w:r>
          </w:p>
        </w:tc>
      </w:tr>
      <w:tr w14:paraId="273E1DB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769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114</w:t>
            </w:r>
          </w:p>
        </w:tc>
        <w:tc>
          <w:tcPr>
            <w:tcW w:w="653" w:type="pct"/>
            <w:vMerge w:val="continue"/>
            <w:tcBorders>
              <w:left w:val="single" w:color="000000" w:sz="4" w:space="0"/>
              <w:right w:val="single" w:color="auto" w:sz="4" w:space="0"/>
            </w:tcBorders>
            <w:shd w:val="clear" w:color="auto" w:fill="auto"/>
            <w:vAlign w:val="center"/>
          </w:tcPr>
          <w:p w14:paraId="58E31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DF06FE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41A4F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56C5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入出路径管理</w:t>
            </w:r>
          </w:p>
        </w:tc>
      </w:tr>
      <w:tr w14:paraId="2F400AB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E71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115</w:t>
            </w:r>
          </w:p>
        </w:tc>
        <w:tc>
          <w:tcPr>
            <w:tcW w:w="653" w:type="pct"/>
            <w:vMerge w:val="continue"/>
            <w:tcBorders>
              <w:left w:val="single" w:color="000000" w:sz="4" w:space="0"/>
              <w:right w:val="single" w:color="auto" w:sz="4" w:space="0"/>
            </w:tcBorders>
            <w:shd w:val="clear" w:color="auto" w:fill="auto"/>
            <w:vAlign w:val="center"/>
          </w:tcPr>
          <w:p w14:paraId="0FE201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C5DF3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A7E43E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ABF5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临床路径执行与变异管理</w:t>
            </w:r>
          </w:p>
        </w:tc>
      </w:tr>
      <w:tr w14:paraId="764C474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824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116</w:t>
            </w:r>
          </w:p>
        </w:tc>
        <w:tc>
          <w:tcPr>
            <w:tcW w:w="653" w:type="pct"/>
            <w:vMerge w:val="continue"/>
            <w:tcBorders>
              <w:left w:val="single" w:color="000000" w:sz="4" w:space="0"/>
              <w:right w:val="single" w:color="auto" w:sz="4" w:space="0"/>
            </w:tcBorders>
            <w:shd w:val="clear" w:color="auto" w:fill="auto"/>
            <w:vAlign w:val="center"/>
          </w:tcPr>
          <w:p w14:paraId="3DE55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88516B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D363D6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E8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临床路径评估管理</w:t>
            </w:r>
          </w:p>
        </w:tc>
      </w:tr>
      <w:tr w14:paraId="264A184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55D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117</w:t>
            </w:r>
          </w:p>
        </w:tc>
        <w:tc>
          <w:tcPr>
            <w:tcW w:w="653" w:type="pct"/>
            <w:vMerge w:val="continue"/>
            <w:tcBorders>
              <w:left w:val="single" w:color="000000" w:sz="4" w:space="0"/>
              <w:right w:val="single" w:color="auto" w:sz="4" w:space="0"/>
            </w:tcBorders>
            <w:shd w:val="clear" w:color="auto" w:fill="auto"/>
            <w:vAlign w:val="center"/>
          </w:tcPr>
          <w:p w14:paraId="69D7D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7E19AE3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6F7C8B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73B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临床路径统计查询</w:t>
            </w:r>
          </w:p>
        </w:tc>
      </w:tr>
      <w:tr w14:paraId="0BE068E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D6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118</w:t>
            </w:r>
          </w:p>
        </w:tc>
        <w:tc>
          <w:tcPr>
            <w:tcW w:w="653" w:type="pct"/>
            <w:vMerge w:val="continue"/>
            <w:tcBorders>
              <w:left w:val="single" w:color="000000" w:sz="4" w:space="0"/>
              <w:right w:val="single" w:color="auto" w:sz="4" w:space="0"/>
            </w:tcBorders>
            <w:shd w:val="clear" w:color="auto" w:fill="auto"/>
            <w:vAlign w:val="center"/>
          </w:tcPr>
          <w:p w14:paraId="7B6D8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3FF280B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抗菌药物管理系统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0498E4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2AF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抗菌药物规则设置</w:t>
            </w:r>
          </w:p>
        </w:tc>
      </w:tr>
      <w:tr w14:paraId="427F9FE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E0E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119</w:t>
            </w:r>
          </w:p>
        </w:tc>
        <w:tc>
          <w:tcPr>
            <w:tcW w:w="653" w:type="pct"/>
            <w:vMerge w:val="continue"/>
            <w:tcBorders>
              <w:left w:val="single" w:color="000000" w:sz="4" w:space="0"/>
              <w:right w:val="single" w:color="auto" w:sz="4" w:space="0"/>
            </w:tcBorders>
            <w:shd w:val="clear" w:color="auto" w:fill="auto"/>
            <w:vAlign w:val="center"/>
          </w:tcPr>
          <w:p w14:paraId="08652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019EBE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DED22F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C360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抗菌药物联合用药控制</w:t>
            </w:r>
          </w:p>
        </w:tc>
      </w:tr>
      <w:tr w14:paraId="20547AC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358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120</w:t>
            </w:r>
          </w:p>
        </w:tc>
        <w:tc>
          <w:tcPr>
            <w:tcW w:w="653" w:type="pct"/>
            <w:vMerge w:val="continue"/>
            <w:tcBorders>
              <w:left w:val="single" w:color="000000" w:sz="4" w:space="0"/>
              <w:right w:val="single" w:color="auto" w:sz="4" w:space="0"/>
            </w:tcBorders>
            <w:shd w:val="clear" w:color="auto" w:fill="auto"/>
            <w:vAlign w:val="center"/>
          </w:tcPr>
          <w:p w14:paraId="6B04A9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151DA4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19AA8D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84A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抗菌药物三级管理</w:t>
            </w:r>
          </w:p>
        </w:tc>
      </w:tr>
      <w:tr w14:paraId="0DCF237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E4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121</w:t>
            </w:r>
          </w:p>
        </w:tc>
        <w:tc>
          <w:tcPr>
            <w:tcW w:w="653" w:type="pct"/>
            <w:vMerge w:val="continue"/>
            <w:tcBorders>
              <w:left w:val="single" w:color="000000" w:sz="4" w:space="0"/>
              <w:right w:val="single" w:color="auto" w:sz="4" w:space="0"/>
            </w:tcBorders>
            <w:shd w:val="clear" w:color="auto" w:fill="auto"/>
            <w:vAlign w:val="center"/>
          </w:tcPr>
          <w:p w14:paraId="32EE7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F12EF2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A99D17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3B80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围手术期预防性抗菌药物管理</w:t>
            </w:r>
          </w:p>
        </w:tc>
      </w:tr>
      <w:tr w14:paraId="561E47A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5EF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122</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2270C9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0DE8BC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C5F942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6B7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抗菌药物国家规范文档调阅</w:t>
            </w:r>
          </w:p>
        </w:tc>
      </w:tr>
      <w:tr w14:paraId="6B8032A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F60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123</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2635D7A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电子签名系统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4D2141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电子数据签名接口</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1921EF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门急诊签名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FEA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电子处方数据签名</w:t>
            </w:r>
          </w:p>
        </w:tc>
      </w:tr>
      <w:tr w14:paraId="1288B0C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A5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124</w:t>
            </w:r>
          </w:p>
        </w:tc>
        <w:tc>
          <w:tcPr>
            <w:tcW w:w="653" w:type="pct"/>
            <w:vMerge w:val="continue"/>
            <w:tcBorders>
              <w:left w:val="single" w:color="000000" w:sz="4" w:space="0"/>
              <w:right w:val="single" w:color="auto" w:sz="4" w:space="0"/>
            </w:tcBorders>
            <w:shd w:val="clear" w:color="auto" w:fill="auto"/>
            <w:vAlign w:val="center"/>
          </w:tcPr>
          <w:p w14:paraId="547FC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8A8B86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093BB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EE3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门诊电子申请单数据签名</w:t>
            </w:r>
          </w:p>
        </w:tc>
      </w:tr>
      <w:tr w14:paraId="17D8163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8D2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125</w:t>
            </w:r>
          </w:p>
        </w:tc>
        <w:tc>
          <w:tcPr>
            <w:tcW w:w="653" w:type="pct"/>
            <w:vMerge w:val="continue"/>
            <w:tcBorders>
              <w:left w:val="single" w:color="000000" w:sz="4" w:space="0"/>
              <w:right w:val="single" w:color="auto" w:sz="4" w:space="0"/>
            </w:tcBorders>
            <w:shd w:val="clear" w:color="auto" w:fill="auto"/>
            <w:vAlign w:val="center"/>
          </w:tcPr>
          <w:p w14:paraId="1D2C9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7852E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1144D3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B007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门诊病历数据签名</w:t>
            </w:r>
          </w:p>
        </w:tc>
      </w:tr>
      <w:tr w14:paraId="534AF63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8A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126</w:t>
            </w:r>
          </w:p>
        </w:tc>
        <w:tc>
          <w:tcPr>
            <w:tcW w:w="653" w:type="pct"/>
            <w:vMerge w:val="continue"/>
            <w:tcBorders>
              <w:left w:val="single" w:color="000000" w:sz="4" w:space="0"/>
              <w:right w:val="single" w:color="auto" w:sz="4" w:space="0"/>
            </w:tcBorders>
            <w:shd w:val="clear" w:color="auto" w:fill="auto"/>
            <w:vAlign w:val="center"/>
          </w:tcPr>
          <w:p w14:paraId="5705B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587554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608B562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135A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电子医嘱数据签名</w:t>
            </w:r>
          </w:p>
        </w:tc>
      </w:tr>
      <w:tr w14:paraId="64F735E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8FF6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127</w:t>
            </w:r>
          </w:p>
        </w:tc>
        <w:tc>
          <w:tcPr>
            <w:tcW w:w="653" w:type="pct"/>
            <w:vMerge w:val="continue"/>
            <w:tcBorders>
              <w:left w:val="single" w:color="000000" w:sz="4" w:space="0"/>
              <w:right w:val="single" w:color="auto" w:sz="4" w:space="0"/>
            </w:tcBorders>
            <w:shd w:val="clear" w:color="auto" w:fill="auto"/>
            <w:vAlign w:val="center"/>
          </w:tcPr>
          <w:p w14:paraId="2DE78D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9EFE7F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A7A22F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AC7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住院电子申请单数据签名</w:t>
            </w:r>
          </w:p>
        </w:tc>
      </w:tr>
      <w:tr w14:paraId="66B54FC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685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128</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4A1F37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3DD5B4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E0EBB6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574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住院病历数据签名</w:t>
            </w:r>
          </w:p>
        </w:tc>
      </w:tr>
      <w:tr w14:paraId="3C62D12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F54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129</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3C9625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病区护理系统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6643194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护理信息系统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7DAC5F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住院护士工作站</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7C56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住院患者入出转</w:t>
            </w:r>
          </w:p>
        </w:tc>
      </w:tr>
      <w:tr w14:paraId="439FE1F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CC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130</w:t>
            </w:r>
          </w:p>
        </w:tc>
        <w:tc>
          <w:tcPr>
            <w:tcW w:w="653" w:type="pct"/>
            <w:vMerge w:val="continue"/>
            <w:tcBorders>
              <w:left w:val="single" w:color="000000" w:sz="4" w:space="0"/>
              <w:right w:val="single" w:color="auto" w:sz="4" w:space="0"/>
            </w:tcBorders>
            <w:shd w:val="clear" w:color="auto" w:fill="auto"/>
            <w:vAlign w:val="center"/>
          </w:tcPr>
          <w:p w14:paraId="63D67B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F9F6AC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3D93C0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BA99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住院床位管理</w:t>
            </w:r>
          </w:p>
        </w:tc>
      </w:tr>
      <w:tr w14:paraId="3FE50C8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40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131</w:t>
            </w:r>
          </w:p>
        </w:tc>
        <w:tc>
          <w:tcPr>
            <w:tcW w:w="653" w:type="pct"/>
            <w:vMerge w:val="continue"/>
            <w:tcBorders>
              <w:left w:val="single" w:color="000000" w:sz="4" w:space="0"/>
              <w:right w:val="single" w:color="auto" w:sz="4" w:space="0"/>
            </w:tcBorders>
            <w:shd w:val="clear" w:color="auto" w:fill="auto"/>
            <w:vAlign w:val="center"/>
          </w:tcPr>
          <w:p w14:paraId="6848F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1E8D0D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FDCD7F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410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住院患者费用处理</w:t>
            </w:r>
          </w:p>
        </w:tc>
      </w:tr>
      <w:tr w14:paraId="484E466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4476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132</w:t>
            </w:r>
          </w:p>
        </w:tc>
        <w:tc>
          <w:tcPr>
            <w:tcW w:w="653" w:type="pct"/>
            <w:vMerge w:val="continue"/>
            <w:tcBorders>
              <w:left w:val="single" w:color="000000" w:sz="4" w:space="0"/>
              <w:right w:val="single" w:color="auto" w:sz="4" w:space="0"/>
            </w:tcBorders>
            <w:shd w:val="clear" w:color="auto" w:fill="auto"/>
            <w:vAlign w:val="center"/>
          </w:tcPr>
          <w:p w14:paraId="3AC22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E85AB5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4D6E63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6704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护士站医嘱管理</w:t>
            </w:r>
          </w:p>
        </w:tc>
      </w:tr>
      <w:tr w14:paraId="38AC510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FA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133</w:t>
            </w:r>
          </w:p>
        </w:tc>
        <w:tc>
          <w:tcPr>
            <w:tcW w:w="653" w:type="pct"/>
            <w:vMerge w:val="continue"/>
            <w:tcBorders>
              <w:left w:val="single" w:color="000000" w:sz="4" w:space="0"/>
              <w:right w:val="single" w:color="auto" w:sz="4" w:space="0"/>
            </w:tcBorders>
            <w:shd w:val="clear" w:color="auto" w:fill="auto"/>
            <w:vAlign w:val="center"/>
          </w:tcPr>
          <w:p w14:paraId="4A7F0A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2C414C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E23462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F39C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住院护士排班</w:t>
            </w:r>
          </w:p>
        </w:tc>
      </w:tr>
      <w:tr w14:paraId="02FBE63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6D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134</w:t>
            </w:r>
          </w:p>
        </w:tc>
        <w:tc>
          <w:tcPr>
            <w:tcW w:w="653" w:type="pct"/>
            <w:vMerge w:val="continue"/>
            <w:tcBorders>
              <w:left w:val="single" w:color="000000" w:sz="4" w:space="0"/>
              <w:right w:val="single" w:color="auto" w:sz="4" w:space="0"/>
            </w:tcBorders>
            <w:shd w:val="clear" w:color="auto" w:fill="auto"/>
            <w:vAlign w:val="center"/>
          </w:tcPr>
          <w:p w14:paraId="34FD5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E0FCB6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08D51DE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36A2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护嘱管理</w:t>
            </w:r>
          </w:p>
        </w:tc>
      </w:tr>
      <w:tr w14:paraId="5844B66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73C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135</w:t>
            </w:r>
          </w:p>
        </w:tc>
        <w:tc>
          <w:tcPr>
            <w:tcW w:w="653" w:type="pct"/>
            <w:vMerge w:val="continue"/>
            <w:tcBorders>
              <w:left w:val="single" w:color="000000" w:sz="4" w:space="0"/>
              <w:right w:val="single" w:color="auto" w:sz="4" w:space="0"/>
            </w:tcBorders>
            <w:shd w:val="clear" w:color="auto" w:fill="auto"/>
            <w:vAlign w:val="center"/>
          </w:tcPr>
          <w:p w14:paraId="570EC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153864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5E488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护理病历（高级版）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2117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护理文书录入</w:t>
            </w:r>
          </w:p>
        </w:tc>
      </w:tr>
      <w:tr w14:paraId="25CE546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05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136</w:t>
            </w:r>
          </w:p>
        </w:tc>
        <w:tc>
          <w:tcPr>
            <w:tcW w:w="653" w:type="pct"/>
            <w:vMerge w:val="continue"/>
            <w:tcBorders>
              <w:left w:val="single" w:color="000000" w:sz="4" w:space="0"/>
              <w:right w:val="single" w:color="auto" w:sz="4" w:space="0"/>
            </w:tcBorders>
            <w:shd w:val="clear" w:color="auto" w:fill="auto"/>
            <w:vAlign w:val="center"/>
          </w:tcPr>
          <w:p w14:paraId="5C142B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25CC8C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22BCF0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6BAD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生命体征管理</w:t>
            </w:r>
          </w:p>
        </w:tc>
      </w:tr>
      <w:tr w14:paraId="5EF197F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67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137</w:t>
            </w:r>
          </w:p>
        </w:tc>
        <w:tc>
          <w:tcPr>
            <w:tcW w:w="653" w:type="pct"/>
            <w:vMerge w:val="continue"/>
            <w:tcBorders>
              <w:left w:val="single" w:color="000000" w:sz="4" w:space="0"/>
              <w:right w:val="single" w:color="auto" w:sz="4" w:space="0"/>
            </w:tcBorders>
            <w:shd w:val="clear" w:color="auto" w:fill="auto"/>
            <w:vAlign w:val="center"/>
          </w:tcPr>
          <w:p w14:paraId="276B3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79E630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5E1C4F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438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护理文书查询统计分析</w:t>
            </w:r>
          </w:p>
        </w:tc>
      </w:tr>
      <w:tr w14:paraId="222BC1F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AE2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138</w:t>
            </w:r>
          </w:p>
        </w:tc>
        <w:tc>
          <w:tcPr>
            <w:tcW w:w="653" w:type="pct"/>
            <w:vMerge w:val="continue"/>
            <w:tcBorders>
              <w:left w:val="single" w:color="000000" w:sz="4" w:space="0"/>
              <w:right w:val="single" w:color="auto" w:sz="4" w:space="0"/>
            </w:tcBorders>
            <w:shd w:val="clear" w:color="auto" w:fill="auto"/>
            <w:vAlign w:val="center"/>
          </w:tcPr>
          <w:p w14:paraId="24C43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2B5FB9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8052A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78F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护理病历阅改</w:t>
            </w:r>
          </w:p>
        </w:tc>
      </w:tr>
      <w:tr w14:paraId="2D3A7CA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65F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139</w:t>
            </w:r>
          </w:p>
        </w:tc>
        <w:tc>
          <w:tcPr>
            <w:tcW w:w="653" w:type="pct"/>
            <w:vMerge w:val="continue"/>
            <w:tcBorders>
              <w:left w:val="single" w:color="000000" w:sz="4" w:space="0"/>
              <w:right w:val="single" w:color="auto" w:sz="4" w:space="0"/>
            </w:tcBorders>
            <w:shd w:val="clear" w:color="auto" w:fill="auto"/>
            <w:vAlign w:val="center"/>
          </w:tcPr>
          <w:p w14:paraId="23EF0F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ACBDB9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AEAE1B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护理计划</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F3C0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护理计划管理</w:t>
            </w:r>
          </w:p>
        </w:tc>
      </w:tr>
      <w:tr w14:paraId="0F58A2E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C6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140</w:t>
            </w:r>
          </w:p>
        </w:tc>
        <w:tc>
          <w:tcPr>
            <w:tcW w:w="653" w:type="pct"/>
            <w:vMerge w:val="continue"/>
            <w:tcBorders>
              <w:left w:val="single" w:color="000000" w:sz="4" w:space="0"/>
              <w:right w:val="single" w:color="auto" w:sz="4" w:space="0"/>
            </w:tcBorders>
            <w:shd w:val="clear" w:color="auto" w:fill="auto"/>
            <w:vAlign w:val="center"/>
          </w:tcPr>
          <w:p w14:paraId="29311B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FEEDF2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4852EB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9586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护理计划联动规则管理</w:t>
            </w:r>
          </w:p>
        </w:tc>
      </w:tr>
      <w:tr w14:paraId="18C2DAB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CBF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141</w:t>
            </w:r>
          </w:p>
        </w:tc>
        <w:tc>
          <w:tcPr>
            <w:tcW w:w="653" w:type="pct"/>
            <w:vMerge w:val="continue"/>
            <w:tcBorders>
              <w:left w:val="single" w:color="000000" w:sz="4" w:space="0"/>
              <w:right w:val="single" w:color="auto" w:sz="4" w:space="0"/>
            </w:tcBorders>
            <w:shd w:val="clear" w:color="auto" w:fill="auto"/>
            <w:vAlign w:val="center"/>
          </w:tcPr>
          <w:p w14:paraId="40470F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481672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041B4F9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5788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护理计划统计分析</w:t>
            </w:r>
          </w:p>
        </w:tc>
      </w:tr>
      <w:tr w14:paraId="206E1EF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13F8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142</w:t>
            </w:r>
          </w:p>
        </w:tc>
        <w:tc>
          <w:tcPr>
            <w:tcW w:w="653" w:type="pct"/>
            <w:vMerge w:val="continue"/>
            <w:tcBorders>
              <w:left w:val="single" w:color="000000" w:sz="4" w:space="0"/>
              <w:right w:val="single" w:color="auto" w:sz="4" w:space="0"/>
            </w:tcBorders>
            <w:shd w:val="clear" w:color="auto" w:fill="auto"/>
            <w:vAlign w:val="center"/>
          </w:tcPr>
          <w:p w14:paraId="7974E0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D997A2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71BB8C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病区扫码配液</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6F8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病区集中配液扫码</w:t>
            </w:r>
          </w:p>
        </w:tc>
      </w:tr>
      <w:tr w14:paraId="5B3B68E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29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143</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48818F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107CA72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9B76F3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7AC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输血系统与第三方系统接口</w:t>
            </w:r>
          </w:p>
        </w:tc>
      </w:tr>
      <w:tr w14:paraId="0BD55F0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04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144</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2F47052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医技系统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51B6FF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放射报告管理信息系统</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6DB232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预约登记工作站</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A5A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预约登记工作站</w:t>
            </w:r>
          </w:p>
        </w:tc>
      </w:tr>
      <w:tr w14:paraId="40AEB81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90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145</w:t>
            </w:r>
          </w:p>
        </w:tc>
        <w:tc>
          <w:tcPr>
            <w:tcW w:w="653" w:type="pct"/>
            <w:vMerge w:val="continue"/>
            <w:tcBorders>
              <w:left w:val="single" w:color="000000" w:sz="4" w:space="0"/>
              <w:right w:val="single" w:color="auto" w:sz="4" w:space="0"/>
            </w:tcBorders>
            <w:shd w:val="clear" w:color="auto" w:fill="auto"/>
            <w:vAlign w:val="center"/>
          </w:tcPr>
          <w:p w14:paraId="13C213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E6F64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E0FD03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分诊叫号管理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9C7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分诊叫号管理</w:t>
            </w:r>
          </w:p>
        </w:tc>
      </w:tr>
      <w:tr w14:paraId="59AF36C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DB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146</w:t>
            </w:r>
          </w:p>
        </w:tc>
        <w:tc>
          <w:tcPr>
            <w:tcW w:w="653" w:type="pct"/>
            <w:vMerge w:val="continue"/>
            <w:tcBorders>
              <w:left w:val="single" w:color="000000" w:sz="4" w:space="0"/>
              <w:right w:val="single" w:color="auto" w:sz="4" w:space="0"/>
            </w:tcBorders>
            <w:shd w:val="clear" w:color="auto" w:fill="auto"/>
            <w:vAlign w:val="center"/>
          </w:tcPr>
          <w:p w14:paraId="13B68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F9EC7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58F191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条码流程管理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ED5B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无纸化流程管理</w:t>
            </w:r>
          </w:p>
        </w:tc>
      </w:tr>
      <w:tr w14:paraId="274DDB2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B3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147</w:t>
            </w:r>
          </w:p>
        </w:tc>
        <w:tc>
          <w:tcPr>
            <w:tcW w:w="653" w:type="pct"/>
            <w:vMerge w:val="continue"/>
            <w:tcBorders>
              <w:left w:val="single" w:color="000000" w:sz="4" w:space="0"/>
              <w:right w:val="single" w:color="auto" w:sz="4" w:space="0"/>
            </w:tcBorders>
            <w:shd w:val="clear" w:color="auto" w:fill="auto"/>
            <w:vAlign w:val="center"/>
          </w:tcPr>
          <w:p w14:paraId="69659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F21FE8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3D12C3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技师工作站</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16D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技师工作站</w:t>
            </w:r>
          </w:p>
        </w:tc>
      </w:tr>
      <w:tr w14:paraId="07A42BE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3C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148</w:t>
            </w:r>
          </w:p>
        </w:tc>
        <w:tc>
          <w:tcPr>
            <w:tcW w:w="653" w:type="pct"/>
            <w:vMerge w:val="continue"/>
            <w:tcBorders>
              <w:left w:val="single" w:color="000000" w:sz="4" w:space="0"/>
              <w:right w:val="single" w:color="auto" w:sz="4" w:space="0"/>
            </w:tcBorders>
            <w:shd w:val="clear" w:color="auto" w:fill="auto"/>
            <w:vAlign w:val="center"/>
          </w:tcPr>
          <w:p w14:paraId="52733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AE495C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8EBD0D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6E65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检查报告处理</w:t>
            </w:r>
          </w:p>
        </w:tc>
      </w:tr>
      <w:tr w14:paraId="13AC0B2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CEC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149</w:t>
            </w:r>
          </w:p>
        </w:tc>
        <w:tc>
          <w:tcPr>
            <w:tcW w:w="653" w:type="pct"/>
            <w:vMerge w:val="continue"/>
            <w:tcBorders>
              <w:left w:val="single" w:color="000000" w:sz="4" w:space="0"/>
              <w:right w:val="single" w:color="auto" w:sz="4" w:space="0"/>
            </w:tcBorders>
            <w:shd w:val="clear" w:color="auto" w:fill="auto"/>
            <w:vAlign w:val="center"/>
          </w:tcPr>
          <w:p w14:paraId="57EB33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063116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07EC7B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B35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专家模版库</w:t>
            </w:r>
          </w:p>
        </w:tc>
      </w:tr>
      <w:tr w14:paraId="5FB7C84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1F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150</w:t>
            </w:r>
          </w:p>
        </w:tc>
        <w:tc>
          <w:tcPr>
            <w:tcW w:w="653" w:type="pct"/>
            <w:vMerge w:val="continue"/>
            <w:tcBorders>
              <w:left w:val="single" w:color="000000" w:sz="4" w:space="0"/>
              <w:right w:val="single" w:color="auto" w:sz="4" w:space="0"/>
            </w:tcBorders>
            <w:shd w:val="clear" w:color="auto" w:fill="auto"/>
            <w:vAlign w:val="center"/>
          </w:tcPr>
          <w:p w14:paraId="08D1D3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B883B7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315ECD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5EE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放射危急值提醒</w:t>
            </w:r>
          </w:p>
        </w:tc>
      </w:tr>
      <w:tr w14:paraId="45F3F66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8A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151</w:t>
            </w:r>
          </w:p>
        </w:tc>
        <w:tc>
          <w:tcPr>
            <w:tcW w:w="653" w:type="pct"/>
            <w:vMerge w:val="continue"/>
            <w:tcBorders>
              <w:left w:val="single" w:color="000000" w:sz="4" w:space="0"/>
              <w:right w:val="single" w:color="auto" w:sz="4" w:space="0"/>
            </w:tcBorders>
            <w:shd w:val="clear" w:color="auto" w:fill="auto"/>
            <w:vAlign w:val="center"/>
          </w:tcPr>
          <w:p w14:paraId="357CD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E6F897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FFF0CC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E3E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查询统计</w:t>
            </w:r>
          </w:p>
        </w:tc>
      </w:tr>
      <w:tr w14:paraId="6B7B33E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64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152</w:t>
            </w:r>
          </w:p>
        </w:tc>
        <w:tc>
          <w:tcPr>
            <w:tcW w:w="653" w:type="pct"/>
            <w:vMerge w:val="continue"/>
            <w:tcBorders>
              <w:left w:val="single" w:color="000000" w:sz="4" w:space="0"/>
              <w:right w:val="single" w:color="auto" w:sz="4" w:space="0"/>
            </w:tcBorders>
            <w:shd w:val="clear" w:color="auto" w:fill="auto"/>
            <w:vAlign w:val="center"/>
          </w:tcPr>
          <w:p w14:paraId="4E11B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17416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53EF9E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281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报告集中打印</w:t>
            </w:r>
          </w:p>
        </w:tc>
      </w:tr>
      <w:tr w14:paraId="688C3A6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1A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153</w:t>
            </w:r>
          </w:p>
        </w:tc>
        <w:tc>
          <w:tcPr>
            <w:tcW w:w="653" w:type="pct"/>
            <w:vMerge w:val="continue"/>
            <w:tcBorders>
              <w:left w:val="single" w:color="000000" w:sz="4" w:space="0"/>
              <w:right w:val="single" w:color="auto" w:sz="4" w:space="0"/>
            </w:tcBorders>
            <w:shd w:val="clear" w:color="auto" w:fill="auto"/>
            <w:vAlign w:val="center"/>
          </w:tcPr>
          <w:p w14:paraId="7781D2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CDBABC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A96B19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B3AF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敏感词提醒</w:t>
            </w:r>
          </w:p>
        </w:tc>
      </w:tr>
      <w:tr w14:paraId="37BDF6C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FB9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154</w:t>
            </w:r>
          </w:p>
        </w:tc>
        <w:tc>
          <w:tcPr>
            <w:tcW w:w="653" w:type="pct"/>
            <w:vMerge w:val="continue"/>
            <w:tcBorders>
              <w:left w:val="single" w:color="000000" w:sz="4" w:space="0"/>
              <w:right w:val="single" w:color="auto" w:sz="4" w:space="0"/>
            </w:tcBorders>
            <w:shd w:val="clear" w:color="auto" w:fill="auto"/>
            <w:vAlign w:val="center"/>
          </w:tcPr>
          <w:p w14:paraId="4194F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154C48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A1C416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914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相关报告调阅</w:t>
            </w:r>
          </w:p>
        </w:tc>
      </w:tr>
      <w:tr w14:paraId="48E24BC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70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155</w:t>
            </w:r>
          </w:p>
        </w:tc>
        <w:tc>
          <w:tcPr>
            <w:tcW w:w="653" w:type="pct"/>
            <w:vMerge w:val="continue"/>
            <w:tcBorders>
              <w:left w:val="single" w:color="000000" w:sz="4" w:space="0"/>
              <w:right w:val="single" w:color="auto" w:sz="4" w:space="0"/>
            </w:tcBorders>
            <w:shd w:val="clear" w:color="auto" w:fill="auto"/>
            <w:vAlign w:val="center"/>
          </w:tcPr>
          <w:p w14:paraId="581F96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CD3BA4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C5FCF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1FF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多级审核</w:t>
            </w:r>
          </w:p>
        </w:tc>
      </w:tr>
      <w:tr w14:paraId="2DAC75B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C1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156</w:t>
            </w:r>
          </w:p>
        </w:tc>
        <w:tc>
          <w:tcPr>
            <w:tcW w:w="653" w:type="pct"/>
            <w:vMerge w:val="continue"/>
            <w:tcBorders>
              <w:left w:val="single" w:color="000000" w:sz="4" w:space="0"/>
              <w:right w:val="single" w:color="auto" w:sz="4" w:space="0"/>
            </w:tcBorders>
            <w:shd w:val="clear" w:color="auto" w:fill="auto"/>
            <w:vAlign w:val="center"/>
          </w:tcPr>
          <w:p w14:paraId="514AB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E2336F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607263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6D1B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临床报告调阅</w:t>
            </w:r>
          </w:p>
        </w:tc>
      </w:tr>
      <w:tr w14:paraId="14AB849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8D0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157</w:t>
            </w:r>
          </w:p>
        </w:tc>
        <w:tc>
          <w:tcPr>
            <w:tcW w:w="653" w:type="pct"/>
            <w:vMerge w:val="continue"/>
            <w:tcBorders>
              <w:left w:val="single" w:color="000000" w:sz="4" w:space="0"/>
              <w:right w:val="single" w:color="auto" w:sz="4" w:space="0"/>
            </w:tcBorders>
            <w:shd w:val="clear" w:color="auto" w:fill="auto"/>
            <w:vAlign w:val="center"/>
          </w:tcPr>
          <w:p w14:paraId="697B96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1BA4F6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2245C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561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质控管理</w:t>
            </w:r>
          </w:p>
        </w:tc>
      </w:tr>
      <w:tr w14:paraId="2DDA02E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9AB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158</w:t>
            </w:r>
          </w:p>
        </w:tc>
        <w:tc>
          <w:tcPr>
            <w:tcW w:w="653" w:type="pct"/>
            <w:vMerge w:val="continue"/>
            <w:tcBorders>
              <w:left w:val="single" w:color="000000" w:sz="4" w:space="0"/>
              <w:right w:val="single" w:color="auto" w:sz="4" w:space="0"/>
            </w:tcBorders>
            <w:shd w:val="clear" w:color="auto" w:fill="auto"/>
            <w:vAlign w:val="center"/>
          </w:tcPr>
          <w:p w14:paraId="32917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2F482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6E15E7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22EF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临床危急值推送</w:t>
            </w:r>
          </w:p>
        </w:tc>
      </w:tr>
      <w:tr w14:paraId="33E1187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1CB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159</w:t>
            </w:r>
          </w:p>
        </w:tc>
        <w:tc>
          <w:tcPr>
            <w:tcW w:w="653" w:type="pct"/>
            <w:vMerge w:val="continue"/>
            <w:tcBorders>
              <w:left w:val="single" w:color="000000" w:sz="4" w:space="0"/>
              <w:right w:val="single" w:color="auto" w:sz="4" w:space="0"/>
            </w:tcBorders>
            <w:shd w:val="clear" w:color="auto" w:fill="auto"/>
            <w:vAlign w:val="center"/>
          </w:tcPr>
          <w:p w14:paraId="474BCE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427BC1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309082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科室管理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E899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病例随访</w:t>
            </w:r>
          </w:p>
        </w:tc>
      </w:tr>
      <w:tr w14:paraId="4EBD99A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277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160</w:t>
            </w:r>
          </w:p>
        </w:tc>
        <w:tc>
          <w:tcPr>
            <w:tcW w:w="653" w:type="pct"/>
            <w:vMerge w:val="continue"/>
            <w:tcBorders>
              <w:left w:val="single" w:color="000000" w:sz="4" w:space="0"/>
              <w:right w:val="single" w:color="auto" w:sz="4" w:space="0"/>
            </w:tcBorders>
            <w:shd w:val="clear" w:color="auto" w:fill="auto"/>
            <w:vAlign w:val="center"/>
          </w:tcPr>
          <w:p w14:paraId="125982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5ECCBC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PACS</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D7428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PACS服务器管理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067A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PACS服务器管理</w:t>
            </w:r>
          </w:p>
        </w:tc>
      </w:tr>
      <w:tr w14:paraId="155B38E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7E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161</w:t>
            </w:r>
          </w:p>
        </w:tc>
        <w:tc>
          <w:tcPr>
            <w:tcW w:w="653" w:type="pct"/>
            <w:vMerge w:val="continue"/>
            <w:tcBorders>
              <w:left w:val="single" w:color="000000" w:sz="4" w:space="0"/>
              <w:right w:val="single" w:color="auto" w:sz="4" w:space="0"/>
            </w:tcBorders>
            <w:shd w:val="clear" w:color="auto" w:fill="auto"/>
            <w:vAlign w:val="center"/>
          </w:tcPr>
          <w:p w14:paraId="328CDC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600A97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ED246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设备联机</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FDF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设备联机</w:t>
            </w:r>
          </w:p>
        </w:tc>
      </w:tr>
      <w:tr w14:paraId="653E216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658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162</w:t>
            </w:r>
          </w:p>
        </w:tc>
        <w:tc>
          <w:tcPr>
            <w:tcW w:w="653" w:type="pct"/>
            <w:vMerge w:val="continue"/>
            <w:tcBorders>
              <w:left w:val="single" w:color="000000" w:sz="4" w:space="0"/>
              <w:right w:val="single" w:color="auto" w:sz="4" w:space="0"/>
            </w:tcBorders>
            <w:shd w:val="clear" w:color="auto" w:fill="auto"/>
            <w:vAlign w:val="center"/>
          </w:tcPr>
          <w:p w14:paraId="6D46E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292BD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E8B518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临床PACS调阅</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1E8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临床影像调阅</w:t>
            </w:r>
          </w:p>
        </w:tc>
      </w:tr>
      <w:tr w14:paraId="781253A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48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163</w:t>
            </w:r>
          </w:p>
        </w:tc>
        <w:tc>
          <w:tcPr>
            <w:tcW w:w="653" w:type="pct"/>
            <w:vMerge w:val="continue"/>
            <w:tcBorders>
              <w:left w:val="single" w:color="000000" w:sz="4" w:space="0"/>
              <w:right w:val="single" w:color="auto" w:sz="4" w:space="0"/>
            </w:tcBorders>
            <w:shd w:val="clear" w:color="auto" w:fill="auto"/>
            <w:vAlign w:val="center"/>
          </w:tcPr>
          <w:p w14:paraId="3581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FB660F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474965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PACS服务器管理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ADB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PACS监控服务</w:t>
            </w:r>
          </w:p>
        </w:tc>
      </w:tr>
      <w:tr w14:paraId="6E6FBCC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EF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164</w:t>
            </w:r>
          </w:p>
        </w:tc>
        <w:tc>
          <w:tcPr>
            <w:tcW w:w="653" w:type="pct"/>
            <w:vMerge w:val="continue"/>
            <w:tcBorders>
              <w:left w:val="single" w:color="000000" w:sz="4" w:space="0"/>
              <w:right w:val="single" w:color="auto" w:sz="4" w:space="0"/>
            </w:tcBorders>
            <w:shd w:val="clear" w:color="auto" w:fill="auto"/>
            <w:vAlign w:val="center"/>
          </w:tcPr>
          <w:p w14:paraId="75442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073A7BB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57854D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临床PACS调阅</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42A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临床移动影像调阅（PAD)</w:t>
            </w:r>
          </w:p>
        </w:tc>
      </w:tr>
      <w:tr w14:paraId="27E468D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0A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665</w:t>
            </w:r>
          </w:p>
        </w:tc>
        <w:tc>
          <w:tcPr>
            <w:tcW w:w="653" w:type="pct"/>
            <w:vMerge w:val="continue"/>
            <w:tcBorders>
              <w:left w:val="single" w:color="000000" w:sz="4" w:space="0"/>
              <w:right w:val="single" w:color="auto" w:sz="4" w:space="0"/>
            </w:tcBorders>
            <w:shd w:val="clear" w:color="auto" w:fill="auto"/>
            <w:vAlign w:val="center"/>
          </w:tcPr>
          <w:p w14:paraId="10BB5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34824E3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C507FD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0E9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PACS与第三方系统接口</w:t>
            </w:r>
          </w:p>
        </w:tc>
      </w:tr>
      <w:tr w14:paraId="32379F7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538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166</w:t>
            </w:r>
          </w:p>
        </w:tc>
        <w:tc>
          <w:tcPr>
            <w:tcW w:w="653" w:type="pct"/>
            <w:vMerge w:val="continue"/>
            <w:tcBorders>
              <w:left w:val="single" w:color="000000" w:sz="4" w:space="0"/>
              <w:right w:val="single" w:color="auto" w:sz="4" w:space="0"/>
            </w:tcBorders>
            <w:shd w:val="clear" w:color="auto" w:fill="auto"/>
            <w:vAlign w:val="center"/>
          </w:tcPr>
          <w:p w14:paraId="190C98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AF39D5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22631DB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1F2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RIS与第三方系统接口</w:t>
            </w:r>
          </w:p>
        </w:tc>
      </w:tr>
      <w:tr w14:paraId="1A8656C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713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167</w:t>
            </w:r>
          </w:p>
        </w:tc>
        <w:tc>
          <w:tcPr>
            <w:tcW w:w="653" w:type="pct"/>
            <w:vMerge w:val="continue"/>
            <w:tcBorders>
              <w:left w:val="single" w:color="000000" w:sz="4" w:space="0"/>
              <w:right w:val="single" w:color="auto" w:sz="4" w:space="0"/>
            </w:tcBorders>
            <w:shd w:val="clear" w:color="auto" w:fill="auto"/>
            <w:vAlign w:val="center"/>
          </w:tcPr>
          <w:p w14:paraId="3AEAC9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3A75C00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超声管理信息系统</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856DF3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检查预约及登记</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310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检查预约及登记</w:t>
            </w:r>
          </w:p>
        </w:tc>
      </w:tr>
      <w:tr w14:paraId="4FEB06F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C2D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168</w:t>
            </w:r>
          </w:p>
        </w:tc>
        <w:tc>
          <w:tcPr>
            <w:tcW w:w="653" w:type="pct"/>
            <w:vMerge w:val="continue"/>
            <w:tcBorders>
              <w:left w:val="single" w:color="000000" w:sz="4" w:space="0"/>
              <w:right w:val="single" w:color="auto" w:sz="4" w:space="0"/>
            </w:tcBorders>
            <w:shd w:val="clear" w:color="auto" w:fill="auto"/>
            <w:vAlign w:val="center"/>
          </w:tcPr>
          <w:p w14:paraId="76864F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28A1D5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746CF9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超声设备联机</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5B69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超声设备联机</w:t>
            </w:r>
          </w:p>
        </w:tc>
      </w:tr>
      <w:tr w14:paraId="26C14AB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17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169</w:t>
            </w:r>
          </w:p>
        </w:tc>
        <w:tc>
          <w:tcPr>
            <w:tcW w:w="653" w:type="pct"/>
            <w:vMerge w:val="continue"/>
            <w:tcBorders>
              <w:left w:val="single" w:color="000000" w:sz="4" w:space="0"/>
              <w:right w:val="single" w:color="auto" w:sz="4" w:space="0"/>
            </w:tcBorders>
            <w:shd w:val="clear" w:color="auto" w:fill="auto"/>
            <w:vAlign w:val="center"/>
          </w:tcPr>
          <w:p w14:paraId="70FD79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453712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B9A787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08A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检查报告处理</w:t>
            </w:r>
          </w:p>
        </w:tc>
      </w:tr>
      <w:tr w14:paraId="78E371C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1EA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170</w:t>
            </w:r>
          </w:p>
        </w:tc>
        <w:tc>
          <w:tcPr>
            <w:tcW w:w="653" w:type="pct"/>
            <w:vMerge w:val="continue"/>
            <w:tcBorders>
              <w:left w:val="single" w:color="000000" w:sz="4" w:space="0"/>
              <w:right w:val="single" w:color="auto" w:sz="4" w:space="0"/>
            </w:tcBorders>
            <w:shd w:val="clear" w:color="auto" w:fill="auto"/>
            <w:vAlign w:val="center"/>
          </w:tcPr>
          <w:p w14:paraId="697C4F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F5DE25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37D754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B86B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专家模版库</w:t>
            </w:r>
          </w:p>
        </w:tc>
      </w:tr>
      <w:tr w14:paraId="4113C5D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F3E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171</w:t>
            </w:r>
          </w:p>
        </w:tc>
        <w:tc>
          <w:tcPr>
            <w:tcW w:w="653" w:type="pct"/>
            <w:vMerge w:val="continue"/>
            <w:tcBorders>
              <w:left w:val="single" w:color="000000" w:sz="4" w:space="0"/>
              <w:right w:val="single" w:color="auto" w:sz="4" w:space="0"/>
            </w:tcBorders>
            <w:shd w:val="clear" w:color="auto" w:fill="auto"/>
            <w:vAlign w:val="center"/>
          </w:tcPr>
          <w:p w14:paraId="33F63C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41C876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B3B689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3178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临床图文报告调阅管理</w:t>
            </w:r>
          </w:p>
        </w:tc>
      </w:tr>
      <w:tr w14:paraId="3EEA669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44C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172</w:t>
            </w:r>
          </w:p>
        </w:tc>
        <w:tc>
          <w:tcPr>
            <w:tcW w:w="653" w:type="pct"/>
            <w:vMerge w:val="continue"/>
            <w:tcBorders>
              <w:left w:val="single" w:color="000000" w:sz="4" w:space="0"/>
              <w:right w:val="single" w:color="auto" w:sz="4" w:space="0"/>
            </w:tcBorders>
            <w:shd w:val="clear" w:color="auto" w:fill="auto"/>
            <w:vAlign w:val="center"/>
          </w:tcPr>
          <w:p w14:paraId="4DAA2D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FD2EE4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9466E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39E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图像管理</w:t>
            </w:r>
          </w:p>
        </w:tc>
      </w:tr>
      <w:tr w14:paraId="0E9D107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33E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173</w:t>
            </w:r>
          </w:p>
        </w:tc>
        <w:tc>
          <w:tcPr>
            <w:tcW w:w="653" w:type="pct"/>
            <w:vMerge w:val="continue"/>
            <w:tcBorders>
              <w:left w:val="single" w:color="000000" w:sz="4" w:space="0"/>
              <w:right w:val="single" w:color="auto" w:sz="4" w:space="0"/>
            </w:tcBorders>
            <w:shd w:val="clear" w:color="auto" w:fill="auto"/>
            <w:vAlign w:val="center"/>
          </w:tcPr>
          <w:p w14:paraId="6A195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E79AE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FE1ACD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5C1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查询统计</w:t>
            </w:r>
          </w:p>
        </w:tc>
      </w:tr>
      <w:tr w14:paraId="69D7C68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242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174</w:t>
            </w:r>
          </w:p>
        </w:tc>
        <w:tc>
          <w:tcPr>
            <w:tcW w:w="653" w:type="pct"/>
            <w:vMerge w:val="continue"/>
            <w:tcBorders>
              <w:left w:val="single" w:color="000000" w:sz="4" w:space="0"/>
              <w:right w:val="single" w:color="auto" w:sz="4" w:space="0"/>
            </w:tcBorders>
            <w:shd w:val="clear" w:color="auto" w:fill="auto"/>
            <w:vAlign w:val="center"/>
          </w:tcPr>
          <w:p w14:paraId="7E795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6D0229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BE8EB4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DF0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超声危急值提醒</w:t>
            </w:r>
          </w:p>
        </w:tc>
      </w:tr>
      <w:tr w14:paraId="16288B6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24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175</w:t>
            </w:r>
          </w:p>
        </w:tc>
        <w:tc>
          <w:tcPr>
            <w:tcW w:w="653" w:type="pct"/>
            <w:vMerge w:val="continue"/>
            <w:tcBorders>
              <w:left w:val="single" w:color="000000" w:sz="4" w:space="0"/>
              <w:right w:val="single" w:color="auto" w:sz="4" w:space="0"/>
            </w:tcBorders>
            <w:shd w:val="clear" w:color="auto" w:fill="auto"/>
            <w:vAlign w:val="center"/>
          </w:tcPr>
          <w:p w14:paraId="31B98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FFC157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866AB9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A4A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敏感词提醒</w:t>
            </w:r>
          </w:p>
        </w:tc>
      </w:tr>
      <w:tr w14:paraId="17C483B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04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176</w:t>
            </w:r>
          </w:p>
        </w:tc>
        <w:tc>
          <w:tcPr>
            <w:tcW w:w="653" w:type="pct"/>
            <w:vMerge w:val="continue"/>
            <w:tcBorders>
              <w:left w:val="single" w:color="000000" w:sz="4" w:space="0"/>
              <w:right w:val="single" w:color="auto" w:sz="4" w:space="0"/>
            </w:tcBorders>
            <w:shd w:val="clear" w:color="auto" w:fill="auto"/>
            <w:vAlign w:val="center"/>
          </w:tcPr>
          <w:p w14:paraId="67326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D93BE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5EF5FE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2BC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相关报告调阅</w:t>
            </w:r>
          </w:p>
        </w:tc>
      </w:tr>
      <w:tr w14:paraId="62A9B49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4EA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177</w:t>
            </w:r>
          </w:p>
        </w:tc>
        <w:tc>
          <w:tcPr>
            <w:tcW w:w="653" w:type="pct"/>
            <w:vMerge w:val="continue"/>
            <w:tcBorders>
              <w:left w:val="single" w:color="000000" w:sz="4" w:space="0"/>
              <w:right w:val="single" w:color="auto" w:sz="4" w:space="0"/>
            </w:tcBorders>
            <w:shd w:val="clear" w:color="auto" w:fill="auto"/>
            <w:vAlign w:val="center"/>
          </w:tcPr>
          <w:p w14:paraId="42B4E0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111A63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DA4AE7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分诊工作站</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778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分诊工作站</w:t>
            </w:r>
          </w:p>
        </w:tc>
      </w:tr>
      <w:tr w14:paraId="4D1FB7E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982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178</w:t>
            </w:r>
          </w:p>
        </w:tc>
        <w:tc>
          <w:tcPr>
            <w:tcW w:w="653" w:type="pct"/>
            <w:vMerge w:val="continue"/>
            <w:tcBorders>
              <w:left w:val="single" w:color="000000" w:sz="4" w:space="0"/>
              <w:right w:val="single" w:color="auto" w:sz="4" w:space="0"/>
            </w:tcBorders>
            <w:shd w:val="clear" w:color="auto" w:fill="auto"/>
            <w:vAlign w:val="center"/>
          </w:tcPr>
          <w:p w14:paraId="63BF8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A10798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F0E381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046B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临床危急值推送</w:t>
            </w:r>
          </w:p>
        </w:tc>
      </w:tr>
      <w:tr w14:paraId="345ECC2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FE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179</w:t>
            </w:r>
          </w:p>
        </w:tc>
        <w:tc>
          <w:tcPr>
            <w:tcW w:w="653" w:type="pct"/>
            <w:vMerge w:val="continue"/>
            <w:tcBorders>
              <w:left w:val="single" w:color="000000" w:sz="4" w:space="0"/>
              <w:right w:val="single" w:color="auto" w:sz="4" w:space="0"/>
            </w:tcBorders>
            <w:shd w:val="clear" w:color="auto" w:fill="auto"/>
            <w:vAlign w:val="center"/>
          </w:tcPr>
          <w:p w14:paraId="205D4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8CE754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4FF61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EFE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质控管理</w:t>
            </w:r>
          </w:p>
        </w:tc>
      </w:tr>
      <w:tr w14:paraId="2F107C5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0C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180</w:t>
            </w:r>
          </w:p>
        </w:tc>
        <w:tc>
          <w:tcPr>
            <w:tcW w:w="653" w:type="pct"/>
            <w:vMerge w:val="continue"/>
            <w:tcBorders>
              <w:left w:val="single" w:color="000000" w:sz="4" w:space="0"/>
              <w:right w:val="single" w:color="auto" w:sz="4" w:space="0"/>
            </w:tcBorders>
            <w:shd w:val="clear" w:color="auto" w:fill="auto"/>
            <w:vAlign w:val="center"/>
          </w:tcPr>
          <w:p w14:paraId="3E616A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903C04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9A2D89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科室管理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0D2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病例随访</w:t>
            </w:r>
          </w:p>
        </w:tc>
      </w:tr>
      <w:tr w14:paraId="58C2E83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2D0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181</w:t>
            </w:r>
          </w:p>
        </w:tc>
        <w:tc>
          <w:tcPr>
            <w:tcW w:w="653" w:type="pct"/>
            <w:vMerge w:val="continue"/>
            <w:tcBorders>
              <w:left w:val="single" w:color="000000" w:sz="4" w:space="0"/>
              <w:right w:val="single" w:color="auto" w:sz="4" w:space="0"/>
            </w:tcBorders>
            <w:shd w:val="clear" w:color="auto" w:fill="auto"/>
            <w:vAlign w:val="center"/>
          </w:tcPr>
          <w:p w14:paraId="24E06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3887E9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3A63B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B35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超声系统与第三方系统接口</w:t>
            </w:r>
          </w:p>
        </w:tc>
      </w:tr>
      <w:tr w14:paraId="630E5CA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1B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182</w:t>
            </w:r>
          </w:p>
        </w:tc>
        <w:tc>
          <w:tcPr>
            <w:tcW w:w="653" w:type="pct"/>
            <w:vMerge w:val="continue"/>
            <w:tcBorders>
              <w:left w:val="single" w:color="000000" w:sz="4" w:space="0"/>
              <w:right w:val="single" w:color="auto" w:sz="4" w:space="0"/>
            </w:tcBorders>
            <w:shd w:val="clear" w:color="auto" w:fill="auto"/>
            <w:vAlign w:val="center"/>
          </w:tcPr>
          <w:p w14:paraId="148E51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2FEA82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内镜信息管理系统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92D882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F51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检查报告处理</w:t>
            </w:r>
          </w:p>
        </w:tc>
      </w:tr>
      <w:tr w14:paraId="100362C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C3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183</w:t>
            </w:r>
          </w:p>
        </w:tc>
        <w:tc>
          <w:tcPr>
            <w:tcW w:w="653" w:type="pct"/>
            <w:vMerge w:val="continue"/>
            <w:tcBorders>
              <w:left w:val="single" w:color="000000" w:sz="4" w:space="0"/>
              <w:right w:val="single" w:color="auto" w:sz="4" w:space="0"/>
            </w:tcBorders>
            <w:shd w:val="clear" w:color="auto" w:fill="auto"/>
            <w:vAlign w:val="center"/>
          </w:tcPr>
          <w:p w14:paraId="7D450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B4BB34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2AA2C8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279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专家模版库</w:t>
            </w:r>
          </w:p>
        </w:tc>
      </w:tr>
      <w:tr w14:paraId="4733B9A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4F4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184</w:t>
            </w:r>
          </w:p>
        </w:tc>
        <w:tc>
          <w:tcPr>
            <w:tcW w:w="653" w:type="pct"/>
            <w:vMerge w:val="continue"/>
            <w:tcBorders>
              <w:left w:val="single" w:color="000000" w:sz="4" w:space="0"/>
              <w:right w:val="single" w:color="auto" w:sz="4" w:space="0"/>
            </w:tcBorders>
            <w:shd w:val="clear" w:color="auto" w:fill="auto"/>
            <w:vAlign w:val="center"/>
          </w:tcPr>
          <w:p w14:paraId="4FE0D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412822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D61CD0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5944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临床图文报告调阅管理</w:t>
            </w:r>
          </w:p>
        </w:tc>
      </w:tr>
      <w:tr w14:paraId="0E6DF4C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50F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185</w:t>
            </w:r>
          </w:p>
        </w:tc>
        <w:tc>
          <w:tcPr>
            <w:tcW w:w="653" w:type="pct"/>
            <w:vMerge w:val="continue"/>
            <w:tcBorders>
              <w:left w:val="single" w:color="000000" w:sz="4" w:space="0"/>
              <w:right w:val="single" w:color="auto" w:sz="4" w:space="0"/>
            </w:tcBorders>
            <w:shd w:val="clear" w:color="auto" w:fill="auto"/>
            <w:vAlign w:val="center"/>
          </w:tcPr>
          <w:p w14:paraId="189C7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686308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27DA7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379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内镜危急值提醒</w:t>
            </w:r>
          </w:p>
        </w:tc>
      </w:tr>
      <w:tr w14:paraId="1CCA047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40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186</w:t>
            </w:r>
          </w:p>
        </w:tc>
        <w:tc>
          <w:tcPr>
            <w:tcW w:w="653" w:type="pct"/>
            <w:vMerge w:val="continue"/>
            <w:tcBorders>
              <w:left w:val="single" w:color="000000" w:sz="4" w:space="0"/>
              <w:right w:val="single" w:color="auto" w:sz="4" w:space="0"/>
            </w:tcBorders>
            <w:shd w:val="clear" w:color="auto" w:fill="auto"/>
            <w:vAlign w:val="center"/>
          </w:tcPr>
          <w:p w14:paraId="4D3FB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E277C2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6FC224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0C8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敏感词提醒</w:t>
            </w:r>
          </w:p>
        </w:tc>
      </w:tr>
      <w:tr w14:paraId="6CEF832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AF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187</w:t>
            </w:r>
          </w:p>
        </w:tc>
        <w:tc>
          <w:tcPr>
            <w:tcW w:w="653" w:type="pct"/>
            <w:vMerge w:val="continue"/>
            <w:tcBorders>
              <w:left w:val="single" w:color="000000" w:sz="4" w:space="0"/>
              <w:right w:val="single" w:color="auto" w:sz="4" w:space="0"/>
            </w:tcBorders>
            <w:shd w:val="clear" w:color="auto" w:fill="auto"/>
            <w:vAlign w:val="center"/>
          </w:tcPr>
          <w:p w14:paraId="77B128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A6EF3B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98F0ED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95A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相关报告调阅</w:t>
            </w:r>
          </w:p>
        </w:tc>
      </w:tr>
      <w:tr w14:paraId="1781CD2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2AF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188</w:t>
            </w:r>
          </w:p>
        </w:tc>
        <w:tc>
          <w:tcPr>
            <w:tcW w:w="653" w:type="pct"/>
            <w:vMerge w:val="continue"/>
            <w:tcBorders>
              <w:left w:val="single" w:color="000000" w:sz="4" w:space="0"/>
              <w:right w:val="single" w:color="auto" w:sz="4" w:space="0"/>
            </w:tcBorders>
            <w:shd w:val="clear" w:color="auto" w:fill="auto"/>
            <w:vAlign w:val="center"/>
          </w:tcPr>
          <w:p w14:paraId="0DE8A0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102B93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2CCCEC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7FA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查询统计</w:t>
            </w:r>
          </w:p>
        </w:tc>
      </w:tr>
      <w:tr w14:paraId="14D1CC6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F33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189</w:t>
            </w:r>
          </w:p>
        </w:tc>
        <w:tc>
          <w:tcPr>
            <w:tcW w:w="653" w:type="pct"/>
            <w:vMerge w:val="continue"/>
            <w:tcBorders>
              <w:left w:val="single" w:color="000000" w:sz="4" w:space="0"/>
              <w:right w:val="single" w:color="auto" w:sz="4" w:space="0"/>
            </w:tcBorders>
            <w:shd w:val="clear" w:color="auto" w:fill="auto"/>
            <w:vAlign w:val="center"/>
          </w:tcPr>
          <w:p w14:paraId="4B4ED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F6376B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BC4B8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F0C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图像采集</w:t>
            </w:r>
          </w:p>
        </w:tc>
      </w:tr>
      <w:tr w14:paraId="2DC9182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5D2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190</w:t>
            </w:r>
          </w:p>
        </w:tc>
        <w:tc>
          <w:tcPr>
            <w:tcW w:w="653" w:type="pct"/>
            <w:vMerge w:val="continue"/>
            <w:tcBorders>
              <w:left w:val="single" w:color="000000" w:sz="4" w:space="0"/>
              <w:right w:val="single" w:color="auto" w:sz="4" w:space="0"/>
            </w:tcBorders>
            <w:shd w:val="clear" w:color="auto" w:fill="auto"/>
            <w:vAlign w:val="center"/>
          </w:tcPr>
          <w:p w14:paraId="10C09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846A93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378173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B23E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临床危急值推送</w:t>
            </w:r>
          </w:p>
        </w:tc>
      </w:tr>
      <w:tr w14:paraId="4777464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21B8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191</w:t>
            </w:r>
          </w:p>
        </w:tc>
        <w:tc>
          <w:tcPr>
            <w:tcW w:w="653" w:type="pct"/>
            <w:vMerge w:val="continue"/>
            <w:tcBorders>
              <w:left w:val="single" w:color="000000" w:sz="4" w:space="0"/>
              <w:right w:val="single" w:color="auto" w:sz="4" w:space="0"/>
            </w:tcBorders>
            <w:shd w:val="clear" w:color="auto" w:fill="auto"/>
            <w:vAlign w:val="center"/>
          </w:tcPr>
          <w:p w14:paraId="20952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703E6F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CE7409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科室管理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B6A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病例随访</w:t>
            </w:r>
          </w:p>
        </w:tc>
      </w:tr>
      <w:tr w14:paraId="7D55CEF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EE9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192</w:t>
            </w:r>
          </w:p>
        </w:tc>
        <w:tc>
          <w:tcPr>
            <w:tcW w:w="653" w:type="pct"/>
            <w:vMerge w:val="continue"/>
            <w:tcBorders>
              <w:left w:val="single" w:color="000000" w:sz="4" w:space="0"/>
              <w:right w:val="single" w:color="auto" w:sz="4" w:space="0"/>
            </w:tcBorders>
            <w:shd w:val="clear" w:color="auto" w:fill="auto"/>
            <w:vAlign w:val="center"/>
          </w:tcPr>
          <w:p w14:paraId="24242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4AA47D5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4D60E7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6B9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内镜系统与第三方系统接口</w:t>
            </w:r>
          </w:p>
        </w:tc>
      </w:tr>
      <w:tr w14:paraId="709AA1B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CC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193</w:t>
            </w:r>
          </w:p>
        </w:tc>
        <w:tc>
          <w:tcPr>
            <w:tcW w:w="653" w:type="pct"/>
            <w:vMerge w:val="continue"/>
            <w:tcBorders>
              <w:left w:val="single" w:color="000000" w:sz="4" w:space="0"/>
              <w:right w:val="single" w:color="auto" w:sz="4" w:space="0"/>
            </w:tcBorders>
            <w:shd w:val="clear" w:color="auto" w:fill="auto"/>
            <w:vAlign w:val="center"/>
          </w:tcPr>
          <w:p w14:paraId="0728D2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0E526FD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病理信息管理系统</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3EA43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登记及收费</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6825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登记及收费</w:t>
            </w:r>
          </w:p>
        </w:tc>
      </w:tr>
      <w:tr w14:paraId="11683D0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87B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194</w:t>
            </w:r>
          </w:p>
        </w:tc>
        <w:tc>
          <w:tcPr>
            <w:tcW w:w="653" w:type="pct"/>
            <w:vMerge w:val="continue"/>
            <w:tcBorders>
              <w:left w:val="single" w:color="000000" w:sz="4" w:space="0"/>
              <w:right w:val="single" w:color="auto" w:sz="4" w:space="0"/>
            </w:tcBorders>
            <w:shd w:val="clear" w:color="auto" w:fill="auto"/>
            <w:vAlign w:val="center"/>
          </w:tcPr>
          <w:p w14:paraId="1CFE6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A0264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2723965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病理取材</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BB57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病理取材</w:t>
            </w:r>
          </w:p>
        </w:tc>
      </w:tr>
      <w:tr w14:paraId="2BC8828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F8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195</w:t>
            </w:r>
          </w:p>
        </w:tc>
        <w:tc>
          <w:tcPr>
            <w:tcW w:w="653" w:type="pct"/>
            <w:vMerge w:val="continue"/>
            <w:tcBorders>
              <w:left w:val="single" w:color="000000" w:sz="4" w:space="0"/>
              <w:right w:val="single" w:color="auto" w:sz="4" w:space="0"/>
            </w:tcBorders>
            <w:shd w:val="clear" w:color="auto" w:fill="auto"/>
            <w:vAlign w:val="center"/>
          </w:tcPr>
          <w:p w14:paraId="25BA2F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09491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403E6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图像采集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8AA2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图像采集</w:t>
            </w:r>
          </w:p>
        </w:tc>
      </w:tr>
      <w:tr w14:paraId="10365C8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845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196</w:t>
            </w:r>
          </w:p>
        </w:tc>
        <w:tc>
          <w:tcPr>
            <w:tcW w:w="653" w:type="pct"/>
            <w:vMerge w:val="continue"/>
            <w:tcBorders>
              <w:left w:val="single" w:color="000000" w:sz="4" w:space="0"/>
              <w:right w:val="single" w:color="auto" w:sz="4" w:space="0"/>
            </w:tcBorders>
            <w:shd w:val="clear" w:color="auto" w:fill="auto"/>
            <w:vAlign w:val="center"/>
          </w:tcPr>
          <w:p w14:paraId="7863A2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67C02A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01F311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16C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检查报告处理</w:t>
            </w:r>
          </w:p>
        </w:tc>
      </w:tr>
      <w:tr w14:paraId="2B77749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64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197</w:t>
            </w:r>
          </w:p>
        </w:tc>
        <w:tc>
          <w:tcPr>
            <w:tcW w:w="653" w:type="pct"/>
            <w:vMerge w:val="continue"/>
            <w:tcBorders>
              <w:left w:val="single" w:color="000000" w:sz="4" w:space="0"/>
              <w:right w:val="single" w:color="auto" w:sz="4" w:space="0"/>
            </w:tcBorders>
            <w:shd w:val="clear" w:color="auto" w:fill="auto"/>
            <w:vAlign w:val="center"/>
          </w:tcPr>
          <w:p w14:paraId="4C0D4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95D8A6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0DCCB9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9F27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病理危急值提醒</w:t>
            </w:r>
          </w:p>
        </w:tc>
      </w:tr>
      <w:tr w14:paraId="326291A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D48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198</w:t>
            </w:r>
          </w:p>
        </w:tc>
        <w:tc>
          <w:tcPr>
            <w:tcW w:w="653" w:type="pct"/>
            <w:vMerge w:val="continue"/>
            <w:tcBorders>
              <w:left w:val="single" w:color="000000" w:sz="4" w:space="0"/>
              <w:right w:val="single" w:color="auto" w:sz="4" w:space="0"/>
            </w:tcBorders>
            <w:shd w:val="clear" w:color="auto" w:fill="auto"/>
            <w:vAlign w:val="center"/>
          </w:tcPr>
          <w:p w14:paraId="16B15E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98B8ED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0988C7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0F2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临床报告调阅管理</w:t>
            </w:r>
          </w:p>
        </w:tc>
      </w:tr>
      <w:tr w14:paraId="65C3AD7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1A3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199</w:t>
            </w:r>
          </w:p>
        </w:tc>
        <w:tc>
          <w:tcPr>
            <w:tcW w:w="653" w:type="pct"/>
            <w:vMerge w:val="continue"/>
            <w:tcBorders>
              <w:left w:val="single" w:color="000000" w:sz="4" w:space="0"/>
              <w:right w:val="single" w:color="auto" w:sz="4" w:space="0"/>
            </w:tcBorders>
            <w:shd w:val="clear" w:color="auto" w:fill="auto"/>
            <w:vAlign w:val="center"/>
          </w:tcPr>
          <w:p w14:paraId="407DC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DFE5E4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2E8273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EB2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相关报告调阅</w:t>
            </w:r>
          </w:p>
        </w:tc>
      </w:tr>
      <w:tr w14:paraId="4D35401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0B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200</w:t>
            </w:r>
          </w:p>
        </w:tc>
        <w:tc>
          <w:tcPr>
            <w:tcW w:w="653" w:type="pct"/>
            <w:vMerge w:val="continue"/>
            <w:tcBorders>
              <w:left w:val="single" w:color="000000" w:sz="4" w:space="0"/>
              <w:right w:val="single" w:color="auto" w:sz="4" w:space="0"/>
            </w:tcBorders>
            <w:shd w:val="clear" w:color="auto" w:fill="auto"/>
            <w:vAlign w:val="center"/>
          </w:tcPr>
          <w:p w14:paraId="259F8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B21998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729A87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00B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敏感词提醒</w:t>
            </w:r>
          </w:p>
        </w:tc>
      </w:tr>
      <w:tr w14:paraId="5AF1505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D0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201</w:t>
            </w:r>
          </w:p>
        </w:tc>
        <w:tc>
          <w:tcPr>
            <w:tcW w:w="653" w:type="pct"/>
            <w:vMerge w:val="continue"/>
            <w:tcBorders>
              <w:left w:val="single" w:color="000000" w:sz="4" w:space="0"/>
              <w:right w:val="single" w:color="auto" w:sz="4" w:space="0"/>
            </w:tcBorders>
            <w:shd w:val="clear" w:color="auto" w:fill="auto"/>
            <w:vAlign w:val="center"/>
          </w:tcPr>
          <w:p w14:paraId="028E0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D0F6A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61ACAE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10C3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统计报表及条件查询</w:t>
            </w:r>
          </w:p>
        </w:tc>
      </w:tr>
      <w:tr w14:paraId="55C47E3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62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202</w:t>
            </w:r>
          </w:p>
        </w:tc>
        <w:tc>
          <w:tcPr>
            <w:tcW w:w="653" w:type="pct"/>
            <w:vMerge w:val="continue"/>
            <w:tcBorders>
              <w:left w:val="single" w:color="000000" w:sz="4" w:space="0"/>
              <w:right w:val="single" w:color="auto" w:sz="4" w:space="0"/>
            </w:tcBorders>
            <w:shd w:val="clear" w:color="auto" w:fill="auto"/>
            <w:vAlign w:val="center"/>
          </w:tcPr>
          <w:p w14:paraId="6F0A7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91480B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8DA5A1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C9D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临床危急值推送</w:t>
            </w:r>
          </w:p>
        </w:tc>
      </w:tr>
      <w:tr w14:paraId="5118E3D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CE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203</w:t>
            </w:r>
          </w:p>
        </w:tc>
        <w:tc>
          <w:tcPr>
            <w:tcW w:w="653" w:type="pct"/>
            <w:vMerge w:val="continue"/>
            <w:tcBorders>
              <w:left w:val="single" w:color="000000" w:sz="4" w:space="0"/>
              <w:right w:val="single" w:color="auto" w:sz="4" w:space="0"/>
            </w:tcBorders>
            <w:shd w:val="clear" w:color="auto" w:fill="auto"/>
            <w:vAlign w:val="center"/>
          </w:tcPr>
          <w:p w14:paraId="560FD4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AACB30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F41573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7E2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质控管理</w:t>
            </w:r>
          </w:p>
        </w:tc>
      </w:tr>
      <w:tr w14:paraId="7513189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03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204</w:t>
            </w:r>
          </w:p>
        </w:tc>
        <w:tc>
          <w:tcPr>
            <w:tcW w:w="653" w:type="pct"/>
            <w:vMerge w:val="continue"/>
            <w:tcBorders>
              <w:left w:val="single" w:color="000000" w:sz="4" w:space="0"/>
              <w:right w:val="single" w:color="auto" w:sz="4" w:space="0"/>
            </w:tcBorders>
            <w:shd w:val="clear" w:color="auto" w:fill="auto"/>
            <w:vAlign w:val="center"/>
          </w:tcPr>
          <w:p w14:paraId="2BE644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31EA93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ECE6B7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8E3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多级审核</w:t>
            </w:r>
          </w:p>
        </w:tc>
      </w:tr>
      <w:tr w14:paraId="202A955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C7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205</w:t>
            </w:r>
          </w:p>
        </w:tc>
        <w:tc>
          <w:tcPr>
            <w:tcW w:w="653" w:type="pct"/>
            <w:vMerge w:val="continue"/>
            <w:tcBorders>
              <w:left w:val="single" w:color="000000" w:sz="4" w:space="0"/>
              <w:right w:val="single" w:color="auto" w:sz="4" w:space="0"/>
            </w:tcBorders>
            <w:shd w:val="clear" w:color="auto" w:fill="auto"/>
            <w:vAlign w:val="center"/>
          </w:tcPr>
          <w:p w14:paraId="3A638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F7D16D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25CFFA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技术处理流程管理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8E4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组织学技术处理</w:t>
            </w:r>
          </w:p>
        </w:tc>
      </w:tr>
      <w:tr w14:paraId="2BD9802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629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206</w:t>
            </w:r>
          </w:p>
        </w:tc>
        <w:tc>
          <w:tcPr>
            <w:tcW w:w="653" w:type="pct"/>
            <w:vMerge w:val="continue"/>
            <w:tcBorders>
              <w:left w:val="single" w:color="000000" w:sz="4" w:space="0"/>
              <w:right w:val="single" w:color="auto" w:sz="4" w:space="0"/>
            </w:tcBorders>
            <w:shd w:val="clear" w:color="auto" w:fill="auto"/>
            <w:vAlign w:val="center"/>
          </w:tcPr>
          <w:p w14:paraId="4147A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B80496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F18E6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CC08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细胞学技术处理</w:t>
            </w:r>
          </w:p>
        </w:tc>
      </w:tr>
      <w:tr w14:paraId="55954DD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A8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207</w:t>
            </w:r>
          </w:p>
        </w:tc>
        <w:tc>
          <w:tcPr>
            <w:tcW w:w="653" w:type="pct"/>
            <w:vMerge w:val="continue"/>
            <w:tcBorders>
              <w:left w:val="single" w:color="000000" w:sz="4" w:space="0"/>
              <w:right w:val="single" w:color="auto" w:sz="4" w:space="0"/>
            </w:tcBorders>
            <w:shd w:val="clear" w:color="auto" w:fill="auto"/>
            <w:vAlign w:val="center"/>
          </w:tcPr>
          <w:p w14:paraId="5375DC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90A16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EF604D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55F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分子学技术处理</w:t>
            </w:r>
          </w:p>
        </w:tc>
      </w:tr>
      <w:tr w14:paraId="627887C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9EC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208</w:t>
            </w:r>
          </w:p>
        </w:tc>
        <w:tc>
          <w:tcPr>
            <w:tcW w:w="653" w:type="pct"/>
            <w:vMerge w:val="continue"/>
            <w:tcBorders>
              <w:left w:val="single" w:color="000000" w:sz="4" w:space="0"/>
              <w:right w:val="single" w:color="auto" w:sz="4" w:space="0"/>
            </w:tcBorders>
            <w:shd w:val="clear" w:color="auto" w:fill="auto"/>
            <w:vAlign w:val="center"/>
          </w:tcPr>
          <w:p w14:paraId="385AD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E192F4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1B742D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科室管理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85BF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病例随访</w:t>
            </w:r>
          </w:p>
        </w:tc>
      </w:tr>
      <w:tr w14:paraId="67E1B9A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27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209</w:t>
            </w:r>
          </w:p>
        </w:tc>
        <w:tc>
          <w:tcPr>
            <w:tcW w:w="653" w:type="pct"/>
            <w:vMerge w:val="continue"/>
            <w:tcBorders>
              <w:left w:val="single" w:color="000000" w:sz="4" w:space="0"/>
              <w:right w:val="single" w:color="auto" w:sz="4" w:space="0"/>
            </w:tcBorders>
            <w:shd w:val="clear" w:color="auto" w:fill="auto"/>
            <w:vAlign w:val="center"/>
          </w:tcPr>
          <w:p w14:paraId="10A193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98B6D7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06202EA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病理电子申请单管理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7CF1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门诊病理申请单</w:t>
            </w:r>
          </w:p>
        </w:tc>
      </w:tr>
      <w:tr w14:paraId="79CE30F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BE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210</w:t>
            </w:r>
          </w:p>
        </w:tc>
        <w:tc>
          <w:tcPr>
            <w:tcW w:w="653" w:type="pct"/>
            <w:vMerge w:val="continue"/>
            <w:tcBorders>
              <w:left w:val="single" w:color="000000" w:sz="4" w:space="0"/>
              <w:right w:val="single" w:color="auto" w:sz="4" w:space="0"/>
            </w:tcBorders>
            <w:shd w:val="clear" w:color="auto" w:fill="auto"/>
            <w:vAlign w:val="center"/>
          </w:tcPr>
          <w:p w14:paraId="6DB3E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F16BC7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62640F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ECF6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住院病理申请单</w:t>
            </w:r>
          </w:p>
        </w:tc>
      </w:tr>
      <w:tr w14:paraId="5A98DFA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F93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211</w:t>
            </w:r>
          </w:p>
        </w:tc>
        <w:tc>
          <w:tcPr>
            <w:tcW w:w="653" w:type="pct"/>
            <w:vMerge w:val="continue"/>
            <w:tcBorders>
              <w:left w:val="single" w:color="000000" w:sz="4" w:space="0"/>
              <w:right w:val="single" w:color="auto" w:sz="4" w:space="0"/>
            </w:tcBorders>
            <w:shd w:val="clear" w:color="auto" w:fill="auto"/>
            <w:vAlign w:val="center"/>
          </w:tcPr>
          <w:p w14:paraId="13504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867C7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18F647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1B8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手术室病理申请单</w:t>
            </w:r>
          </w:p>
        </w:tc>
      </w:tr>
      <w:tr w14:paraId="296993A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F2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212</w:t>
            </w:r>
          </w:p>
        </w:tc>
        <w:tc>
          <w:tcPr>
            <w:tcW w:w="653" w:type="pct"/>
            <w:vMerge w:val="continue"/>
            <w:tcBorders>
              <w:left w:val="single" w:color="000000" w:sz="4" w:space="0"/>
              <w:right w:val="single" w:color="auto" w:sz="4" w:space="0"/>
            </w:tcBorders>
            <w:shd w:val="clear" w:color="auto" w:fill="auto"/>
            <w:vAlign w:val="center"/>
          </w:tcPr>
          <w:p w14:paraId="4CA4A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5963ED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2554F9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B4F9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内窥镜病理申请单</w:t>
            </w:r>
          </w:p>
        </w:tc>
      </w:tr>
      <w:tr w14:paraId="27E1CA9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3E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213</w:t>
            </w:r>
          </w:p>
        </w:tc>
        <w:tc>
          <w:tcPr>
            <w:tcW w:w="653" w:type="pct"/>
            <w:vMerge w:val="continue"/>
            <w:tcBorders>
              <w:left w:val="single" w:color="000000" w:sz="4" w:space="0"/>
              <w:right w:val="single" w:color="auto" w:sz="4" w:space="0"/>
            </w:tcBorders>
            <w:shd w:val="clear" w:color="auto" w:fill="auto"/>
            <w:vAlign w:val="center"/>
          </w:tcPr>
          <w:p w14:paraId="1943C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00F1BE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355F8A0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12D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申请单打印管理</w:t>
            </w:r>
          </w:p>
        </w:tc>
      </w:tr>
      <w:tr w14:paraId="1120960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3A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214</w:t>
            </w:r>
          </w:p>
        </w:tc>
        <w:tc>
          <w:tcPr>
            <w:tcW w:w="653" w:type="pct"/>
            <w:vMerge w:val="continue"/>
            <w:tcBorders>
              <w:left w:val="single" w:color="000000" w:sz="4" w:space="0"/>
              <w:right w:val="single" w:color="auto" w:sz="4" w:space="0"/>
            </w:tcBorders>
            <w:shd w:val="clear" w:color="auto" w:fill="auto"/>
            <w:vAlign w:val="center"/>
          </w:tcPr>
          <w:p w14:paraId="690DC6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67C37B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4369C2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A08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病理系统与第三方系统接口</w:t>
            </w:r>
          </w:p>
        </w:tc>
      </w:tr>
      <w:tr w14:paraId="5BD2463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F9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215</w:t>
            </w:r>
          </w:p>
        </w:tc>
        <w:tc>
          <w:tcPr>
            <w:tcW w:w="653" w:type="pct"/>
            <w:vMerge w:val="continue"/>
            <w:tcBorders>
              <w:left w:val="single" w:color="000000" w:sz="4" w:space="0"/>
              <w:right w:val="single" w:color="auto" w:sz="4" w:space="0"/>
            </w:tcBorders>
            <w:shd w:val="clear" w:color="auto" w:fill="auto"/>
            <w:vAlign w:val="center"/>
          </w:tcPr>
          <w:p w14:paraId="48EFB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6363C0E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16C83A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332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心电系统与第三方系统接口</w:t>
            </w:r>
          </w:p>
        </w:tc>
      </w:tr>
      <w:tr w14:paraId="2D6184F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9D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216</w:t>
            </w:r>
          </w:p>
        </w:tc>
        <w:tc>
          <w:tcPr>
            <w:tcW w:w="653" w:type="pct"/>
            <w:vMerge w:val="continue"/>
            <w:tcBorders>
              <w:left w:val="single" w:color="000000" w:sz="4" w:space="0"/>
              <w:right w:val="single" w:color="auto" w:sz="4" w:space="0"/>
            </w:tcBorders>
            <w:shd w:val="clear" w:color="auto" w:fill="auto"/>
            <w:vAlign w:val="center"/>
          </w:tcPr>
          <w:p w14:paraId="218EC2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5B81D2C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其他科室检查文字报告系统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48118F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其他科室检查文字报告系统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5D8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检查登记及收费管理</w:t>
            </w:r>
          </w:p>
        </w:tc>
      </w:tr>
      <w:tr w14:paraId="0EA9340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D1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217</w:t>
            </w:r>
          </w:p>
        </w:tc>
        <w:tc>
          <w:tcPr>
            <w:tcW w:w="653" w:type="pct"/>
            <w:vMerge w:val="continue"/>
            <w:tcBorders>
              <w:left w:val="single" w:color="000000" w:sz="4" w:space="0"/>
              <w:right w:val="single" w:color="auto" w:sz="4" w:space="0"/>
            </w:tcBorders>
            <w:shd w:val="clear" w:color="auto" w:fill="auto"/>
            <w:vAlign w:val="center"/>
          </w:tcPr>
          <w:p w14:paraId="50C62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63721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BD05F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AD6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检查报告处理</w:t>
            </w:r>
          </w:p>
        </w:tc>
      </w:tr>
      <w:tr w14:paraId="4673B41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959E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218</w:t>
            </w:r>
          </w:p>
        </w:tc>
        <w:tc>
          <w:tcPr>
            <w:tcW w:w="653" w:type="pct"/>
            <w:vMerge w:val="continue"/>
            <w:tcBorders>
              <w:left w:val="single" w:color="000000" w:sz="4" w:space="0"/>
              <w:right w:val="single" w:color="auto" w:sz="4" w:space="0"/>
            </w:tcBorders>
            <w:shd w:val="clear" w:color="auto" w:fill="auto"/>
            <w:vAlign w:val="center"/>
          </w:tcPr>
          <w:p w14:paraId="72487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46BDC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B0AF32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4607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报告集中打印</w:t>
            </w:r>
          </w:p>
        </w:tc>
      </w:tr>
      <w:tr w14:paraId="55DB7F2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30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219</w:t>
            </w:r>
          </w:p>
        </w:tc>
        <w:tc>
          <w:tcPr>
            <w:tcW w:w="653" w:type="pct"/>
            <w:vMerge w:val="continue"/>
            <w:tcBorders>
              <w:left w:val="single" w:color="000000" w:sz="4" w:space="0"/>
              <w:right w:val="single" w:color="auto" w:sz="4" w:space="0"/>
            </w:tcBorders>
            <w:shd w:val="clear" w:color="auto" w:fill="auto"/>
            <w:vAlign w:val="center"/>
          </w:tcPr>
          <w:p w14:paraId="2C775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9C96AE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CC64C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781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查询统计</w:t>
            </w:r>
          </w:p>
        </w:tc>
      </w:tr>
      <w:tr w14:paraId="4101676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5E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220</w:t>
            </w:r>
          </w:p>
        </w:tc>
        <w:tc>
          <w:tcPr>
            <w:tcW w:w="653" w:type="pct"/>
            <w:vMerge w:val="continue"/>
            <w:tcBorders>
              <w:left w:val="single" w:color="000000" w:sz="4" w:space="0"/>
              <w:right w:val="single" w:color="auto" w:sz="4" w:space="0"/>
            </w:tcBorders>
            <w:shd w:val="clear" w:color="auto" w:fill="auto"/>
            <w:vAlign w:val="center"/>
          </w:tcPr>
          <w:p w14:paraId="1B140C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052DF7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578A64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04E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临床报告管理</w:t>
            </w:r>
          </w:p>
        </w:tc>
      </w:tr>
      <w:tr w14:paraId="608168B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AA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221</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4F07D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67D8907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第三方系统集成</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43A44D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第三方系统整合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BBC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第三方系统整合</w:t>
            </w:r>
          </w:p>
        </w:tc>
      </w:tr>
      <w:tr w14:paraId="79CD776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A00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222</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43E8F3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危急值系统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2C72102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危急值流转系统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64BD288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医技危急值交互服务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9A96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危急值预警传输服务</w:t>
            </w:r>
          </w:p>
        </w:tc>
      </w:tr>
      <w:tr w14:paraId="5CB32A1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DD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223</w:t>
            </w:r>
          </w:p>
        </w:tc>
        <w:tc>
          <w:tcPr>
            <w:tcW w:w="653" w:type="pct"/>
            <w:vMerge w:val="continue"/>
            <w:tcBorders>
              <w:left w:val="single" w:color="000000" w:sz="4" w:space="0"/>
              <w:right w:val="single" w:color="auto" w:sz="4" w:space="0"/>
            </w:tcBorders>
            <w:shd w:val="clear" w:color="auto" w:fill="auto"/>
            <w:vAlign w:val="center"/>
          </w:tcPr>
          <w:p w14:paraId="71455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32893B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34FE9B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684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危急值反馈处理服务</w:t>
            </w:r>
          </w:p>
        </w:tc>
      </w:tr>
      <w:tr w14:paraId="04A57F7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83E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224</w:t>
            </w:r>
          </w:p>
        </w:tc>
        <w:tc>
          <w:tcPr>
            <w:tcW w:w="653" w:type="pct"/>
            <w:vMerge w:val="continue"/>
            <w:tcBorders>
              <w:left w:val="single" w:color="000000" w:sz="4" w:space="0"/>
              <w:right w:val="single" w:color="auto" w:sz="4" w:space="0"/>
            </w:tcBorders>
            <w:shd w:val="clear" w:color="auto" w:fill="auto"/>
            <w:vAlign w:val="center"/>
          </w:tcPr>
          <w:p w14:paraId="243D71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0568FF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533FA0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D59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危急值信息查询服务</w:t>
            </w:r>
          </w:p>
        </w:tc>
      </w:tr>
      <w:tr w14:paraId="3476197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36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225</w:t>
            </w:r>
          </w:p>
        </w:tc>
        <w:tc>
          <w:tcPr>
            <w:tcW w:w="653" w:type="pct"/>
            <w:vMerge w:val="continue"/>
            <w:tcBorders>
              <w:left w:val="single" w:color="000000" w:sz="4" w:space="0"/>
              <w:right w:val="single" w:color="auto" w:sz="4" w:space="0"/>
            </w:tcBorders>
            <w:shd w:val="clear" w:color="auto" w:fill="auto"/>
            <w:vAlign w:val="center"/>
          </w:tcPr>
          <w:p w14:paraId="364B04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39B8BF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66BAAF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门诊分诊危急值应用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437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门诊分诊危急值提醒</w:t>
            </w:r>
          </w:p>
        </w:tc>
      </w:tr>
      <w:tr w14:paraId="088D338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43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226</w:t>
            </w:r>
          </w:p>
        </w:tc>
        <w:tc>
          <w:tcPr>
            <w:tcW w:w="653" w:type="pct"/>
            <w:vMerge w:val="continue"/>
            <w:tcBorders>
              <w:left w:val="single" w:color="000000" w:sz="4" w:space="0"/>
              <w:right w:val="single" w:color="auto" w:sz="4" w:space="0"/>
            </w:tcBorders>
            <w:shd w:val="clear" w:color="auto" w:fill="auto"/>
            <w:vAlign w:val="center"/>
          </w:tcPr>
          <w:p w14:paraId="167A9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4425313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医技科室</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9AAFB5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放射危急值应用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35B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危急值智能检索提醒</w:t>
            </w:r>
          </w:p>
        </w:tc>
      </w:tr>
      <w:tr w14:paraId="7E77480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00A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227</w:t>
            </w:r>
          </w:p>
        </w:tc>
        <w:tc>
          <w:tcPr>
            <w:tcW w:w="653" w:type="pct"/>
            <w:vMerge w:val="continue"/>
            <w:tcBorders>
              <w:left w:val="single" w:color="000000" w:sz="4" w:space="0"/>
              <w:right w:val="single" w:color="auto" w:sz="4" w:space="0"/>
            </w:tcBorders>
            <w:shd w:val="clear" w:color="auto" w:fill="auto"/>
            <w:vAlign w:val="center"/>
          </w:tcPr>
          <w:p w14:paraId="59F6D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BB0330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2DA833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超声危急值应用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42E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危急值智能检索提醒</w:t>
            </w:r>
          </w:p>
        </w:tc>
      </w:tr>
      <w:tr w14:paraId="7B6B786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3B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228</w:t>
            </w:r>
          </w:p>
        </w:tc>
        <w:tc>
          <w:tcPr>
            <w:tcW w:w="653" w:type="pct"/>
            <w:vMerge w:val="continue"/>
            <w:tcBorders>
              <w:left w:val="single" w:color="000000" w:sz="4" w:space="0"/>
              <w:right w:val="single" w:color="auto" w:sz="4" w:space="0"/>
            </w:tcBorders>
            <w:shd w:val="clear" w:color="auto" w:fill="auto"/>
            <w:vAlign w:val="center"/>
          </w:tcPr>
          <w:p w14:paraId="3D0C0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F86E1A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D901A9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内镜危急值应用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F4F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危急值智能检索提醒</w:t>
            </w:r>
          </w:p>
        </w:tc>
      </w:tr>
      <w:tr w14:paraId="230C36C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040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229</w:t>
            </w:r>
          </w:p>
        </w:tc>
        <w:tc>
          <w:tcPr>
            <w:tcW w:w="653" w:type="pct"/>
            <w:vMerge w:val="continue"/>
            <w:tcBorders>
              <w:left w:val="single" w:color="000000" w:sz="4" w:space="0"/>
              <w:right w:val="single" w:color="auto" w:sz="4" w:space="0"/>
            </w:tcBorders>
            <w:shd w:val="clear" w:color="auto" w:fill="auto"/>
            <w:vAlign w:val="center"/>
          </w:tcPr>
          <w:p w14:paraId="61BE9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3F0B5D8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499283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病理危急值应用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17D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危急值智能检索提醒</w:t>
            </w:r>
          </w:p>
        </w:tc>
      </w:tr>
      <w:tr w14:paraId="7A1E18E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0C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230</w:t>
            </w:r>
          </w:p>
        </w:tc>
        <w:tc>
          <w:tcPr>
            <w:tcW w:w="653" w:type="pct"/>
            <w:vMerge w:val="continue"/>
            <w:tcBorders>
              <w:left w:val="single" w:color="000000" w:sz="4" w:space="0"/>
              <w:right w:val="single" w:color="auto" w:sz="4" w:space="0"/>
            </w:tcBorders>
            <w:shd w:val="clear" w:color="auto" w:fill="auto"/>
            <w:vAlign w:val="center"/>
          </w:tcPr>
          <w:p w14:paraId="66F19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161D1D4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临床科室</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E300BA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门诊分诊危急值应用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8570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门诊分诊危急值提醒</w:t>
            </w:r>
          </w:p>
        </w:tc>
      </w:tr>
      <w:tr w14:paraId="49F2259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F7DC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231</w:t>
            </w:r>
          </w:p>
        </w:tc>
        <w:tc>
          <w:tcPr>
            <w:tcW w:w="653" w:type="pct"/>
            <w:vMerge w:val="continue"/>
            <w:tcBorders>
              <w:left w:val="single" w:color="000000" w:sz="4" w:space="0"/>
              <w:right w:val="single" w:color="auto" w:sz="4" w:space="0"/>
            </w:tcBorders>
            <w:shd w:val="clear" w:color="auto" w:fill="auto"/>
            <w:vAlign w:val="center"/>
          </w:tcPr>
          <w:p w14:paraId="694638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FE5F25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7D7BDB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门诊医生危急值应用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0B2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危急值预警提醒</w:t>
            </w:r>
          </w:p>
        </w:tc>
      </w:tr>
      <w:tr w14:paraId="7CEA1D0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77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232</w:t>
            </w:r>
          </w:p>
        </w:tc>
        <w:tc>
          <w:tcPr>
            <w:tcW w:w="653" w:type="pct"/>
            <w:vMerge w:val="continue"/>
            <w:tcBorders>
              <w:left w:val="single" w:color="000000" w:sz="4" w:space="0"/>
              <w:right w:val="single" w:color="auto" w:sz="4" w:space="0"/>
            </w:tcBorders>
            <w:shd w:val="clear" w:color="auto" w:fill="auto"/>
            <w:vAlign w:val="center"/>
          </w:tcPr>
          <w:p w14:paraId="256C0E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8E198B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897482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494F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消息处理结果</w:t>
            </w:r>
          </w:p>
        </w:tc>
      </w:tr>
      <w:tr w14:paraId="312D9EE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4EE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233</w:t>
            </w:r>
          </w:p>
        </w:tc>
        <w:tc>
          <w:tcPr>
            <w:tcW w:w="653" w:type="pct"/>
            <w:vMerge w:val="continue"/>
            <w:tcBorders>
              <w:left w:val="single" w:color="000000" w:sz="4" w:space="0"/>
              <w:right w:val="single" w:color="auto" w:sz="4" w:space="0"/>
            </w:tcBorders>
            <w:shd w:val="clear" w:color="auto" w:fill="auto"/>
            <w:vAlign w:val="center"/>
          </w:tcPr>
          <w:p w14:paraId="44645F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69252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CB632C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3241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消息处理意见反馈</w:t>
            </w:r>
          </w:p>
        </w:tc>
      </w:tr>
      <w:tr w14:paraId="0A3C090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94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234</w:t>
            </w:r>
          </w:p>
        </w:tc>
        <w:tc>
          <w:tcPr>
            <w:tcW w:w="653" w:type="pct"/>
            <w:vMerge w:val="continue"/>
            <w:tcBorders>
              <w:left w:val="single" w:color="000000" w:sz="4" w:space="0"/>
              <w:right w:val="single" w:color="auto" w:sz="4" w:space="0"/>
            </w:tcBorders>
            <w:shd w:val="clear" w:color="auto" w:fill="auto"/>
            <w:vAlign w:val="center"/>
          </w:tcPr>
          <w:p w14:paraId="6DAAF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76587C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F4F7C1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CDA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消息时限监控</w:t>
            </w:r>
          </w:p>
        </w:tc>
      </w:tr>
      <w:tr w14:paraId="638A22B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B51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235</w:t>
            </w:r>
          </w:p>
        </w:tc>
        <w:tc>
          <w:tcPr>
            <w:tcW w:w="653" w:type="pct"/>
            <w:vMerge w:val="continue"/>
            <w:tcBorders>
              <w:left w:val="single" w:color="000000" w:sz="4" w:space="0"/>
              <w:right w:val="single" w:color="auto" w:sz="4" w:space="0"/>
            </w:tcBorders>
            <w:shd w:val="clear" w:color="auto" w:fill="auto"/>
            <w:vAlign w:val="center"/>
          </w:tcPr>
          <w:p w14:paraId="641AB6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3D775F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6610F8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住院医生危急值应用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A48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危急值预警提醒</w:t>
            </w:r>
          </w:p>
        </w:tc>
      </w:tr>
      <w:tr w14:paraId="0667512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2B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236</w:t>
            </w:r>
          </w:p>
        </w:tc>
        <w:tc>
          <w:tcPr>
            <w:tcW w:w="653" w:type="pct"/>
            <w:vMerge w:val="continue"/>
            <w:tcBorders>
              <w:left w:val="single" w:color="000000" w:sz="4" w:space="0"/>
              <w:right w:val="single" w:color="auto" w:sz="4" w:space="0"/>
            </w:tcBorders>
            <w:shd w:val="clear" w:color="auto" w:fill="auto"/>
            <w:vAlign w:val="center"/>
          </w:tcPr>
          <w:p w14:paraId="15B4E1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793FB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FE2DF8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32E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消息处理结果</w:t>
            </w:r>
          </w:p>
        </w:tc>
      </w:tr>
      <w:tr w14:paraId="3CD414F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829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237</w:t>
            </w:r>
          </w:p>
        </w:tc>
        <w:tc>
          <w:tcPr>
            <w:tcW w:w="653" w:type="pct"/>
            <w:vMerge w:val="continue"/>
            <w:tcBorders>
              <w:left w:val="single" w:color="000000" w:sz="4" w:space="0"/>
              <w:right w:val="single" w:color="auto" w:sz="4" w:space="0"/>
            </w:tcBorders>
            <w:shd w:val="clear" w:color="auto" w:fill="auto"/>
            <w:vAlign w:val="center"/>
          </w:tcPr>
          <w:p w14:paraId="10949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C13619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5DA8E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631FD">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消息处理意见反馈</w:t>
            </w:r>
          </w:p>
        </w:tc>
      </w:tr>
      <w:tr w14:paraId="6BB2C65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8A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238</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4E2599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4B409CF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5C75750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032A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消息时限监控</w:t>
            </w:r>
          </w:p>
        </w:tc>
      </w:tr>
      <w:tr w14:paraId="1330207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A4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239</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5FA0F6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体检系统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2945D75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体检管理信息系统</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C92822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体检费用管理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EDF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体检收费管理</w:t>
            </w:r>
          </w:p>
        </w:tc>
      </w:tr>
      <w:tr w14:paraId="1C68F21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BA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240</w:t>
            </w:r>
          </w:p>
        </w:tc>
        <w:tc>
          <w:tcPr>
            <w:tcW w:w="653" w:type="pct"/>
            <w:vMerge w:val="continue"/>
            <w:tcBorders>
              <w:left w:val="single" w:color="000000" w:sz="4" w:space="0"/>
              <w:right w:val="single" w:color="auto" w:sz="4" w:space="0"/>
            </w:tcBorders>
            <w:shd w:val="clear" w:color="auto" w:fill="auto"/>
            <w:vAlign w:val="center"/>
          </w:tcPr>
          <w:p w14:paraId="7C693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4199E2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A4B613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体检基础业务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C85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个人/单位体检管理</w:t>
            </w:r>
          </w:p>
        </w:tc>
      </w:tr>
      <w:tr w14:paraId="4998212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CE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241</w:t>
            </w:r>
          </w:p>
        </w:tc>
        <w:tc>
          <w:tcPr>
            <w:tcW w:w="653" w:type="pct"/>
            <w:vMerge w:val="continue"/>
            <w:tcBorders>
              <w:left w:val="single" w:color="000000" w:sz="4" w:space="0"/>
              <w:right w:val="single" w:color="auto" w:sz="4" w:space="0"/>
            </w:tcBorders>
            <w:shd w:val="clear" w:color="auto" w:fill="auto"/>
            <w:vAlign w:val="center"/>
          </w:tcPr>
          <w:p w14:paraId="483B1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DB0B54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73C8F7F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体检报告管理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5D79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体检报告管理</w:t>
            </w:r>
          </w:p>
        </w:tc>
      </w:tr>
      <w:tr w14:paraId="58EDCA1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C4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242</w:t>
            </w:r>
          </w:p>
        </w:tc>
        <w:tc>
          <w:tcPr>
            <w:tcW w:w="653" w:type="pct"/>
            <w:vMerge w:val="continue"/>
            <w:tcBorders>
              <w:left w:val="single" w:color="000000" w:sz="4" w:space="0"/>
              <w:right w:val="single" w:color="auto" w:sz="4" w:space="0"/>
            </w:tcBorders>
            <w:shd w:val="clear" w:color="auto" w:fill="auto"/>
            <w:vAlign w:val="center"/>
          </w:tcPr>
          <w:p w14:paraId="68DF31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382624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220854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DE0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检验数据管理</w:t>
            </w:r>
          </w:p>
        </w:tc>
      </w:tr>
      <w:tr w14:paraId="6831348B">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3A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243</w:t>
            </w:r>
          </w:p>
        </w:tc>
        <w:tc>
          <w:tcPr>
            <w:tcW w:w="653" w:type="pct"/>
            <w:vMerge w:val="continue"/>
            <w:tcBorders>
              <w:left w:val="single" w:color="000000" w:sz="4" w:space="0"/>
              <w:right w:val="single" w:color="auto" w:sz="4" w:space="0"/>
            </w:tcBorders>
            <w:shd w:val="clear" w:color="auto" w:fill="auto"/>
            <w:vAlign w:val="center"/>
          </w:tcPr>
          <w:p w14:paraId="278207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FDD4FD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EEDAE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E48F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检查数据管理</w:t>
            </w:r>
          </w:p>
        </w:tc>
      </w:tr>
      <w:tr w14:paraId="252B0E2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165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244</w:t>
            </w:r>
          </w:p>
        </w:tc>
        <w:tc>
          <w:tcPr>
            <w:tcW w:w="653" w:type="pct"/>
            <w:vMerge w:val="continue"/>
            <w:tcBorders>
              <w:left w:val="single" w:color="000000" w:sz="4" w:space="0"/>
              <w:right w:val="single" w:color="auto" w:sz="4" w:space="0"/>
            </w:tcBorders>
            <w:shd w:val="clear" w:color="auto" w:fill="auto"/>
            <w:vAlign w:val="center"/>
          </w:tcPr>
          <w:p w14:paraId="3148F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CC6D47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4831DF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体检评估审核</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9A0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总检评估</w:t>
            </w:r>
          </w:p>
        </w:tc>
      </w:tr>
      <w:tr w14:paraId="322D133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1C0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245</w:t>
            </w:r>
          </w:p>
        </w:tc>
        <w:tc>
          <w:tcPr>
            <w:tcW w:w="653" w:type="pct"/>
            <w:vMerge w:val="continue"/>
            <w:tcBorders>
              <w:left w:val="single" w:color="000000" w:sz="4" w:space="0"/>
              <w:right w:val="single" w:color="auto" w:sz="4" w:space="0"/>
            </w:tcBorders>
            <w:shd w:val="clear" w:color="auto" w:fill="auto"/>
            <w:vAlign w:val="center"/>
          </w:tcPr>
          <w:p w14:paraId="7463FF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08AA49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F4890C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0A2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总检评估</w:t>
            </w:r>
          </w:p>
        </w:tc>
      </w:tr>
      <w:tr w14:paraId="73CC3BD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0AB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246</w:t>
            </w:r>
          </w:p>
        </w:tc>
        <w:tc>
          <w:tcPr>
            <w:tcW w:w="653" w:type="pct"/>
            <w:vMerge w:val="continue"/>
            <w:tcBorders>
              <w:left w:val="single" w:color="000000" w:sz="4" w:space="0"/>
              <w:right w:val="single" w:color="auto" w:sz="4" w:space="0"/>
            </w:tcBorders>
            <w:shd w:val="clear" w:color="auto" w:fill="auto"/>
            <w:vAlign w:val="center"/>
          </w:tcPr>
          <w:p w14:paraId="7D29C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A1A256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6C873F6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27D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检验结果智能评估</w:t>
            </w:r>
          </w:p>
        </w:tc>
      </w:tr>
      <w:tr w14:paraId="42DD203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E2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247</w:t>
            </w:r>
          </w:p>
        </w:tc>
        <w:tc>
          <w:tcPr>
            <w:tcW w:w="653" w:type="pct"/>
            <w:vMerge w:val="continue"/>
            <w:tcBorders>
              <w:left w:val="single" w:color="000000" w:sz="4" w:space="0"/>
              <w:right w:val="single" w:color="auto" w:sz="4" w:space="0"/>
            </w:tcBorders>
            <w:shd w:val="clear" w:color="auto" w:fill="auto"/>
            <w:vAlign w:val="center"/>
          </w:tcPr>
          <w:p w14:paraId="17FCC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20996E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E4B789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6A8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检查结果智能评估</w:t>
            </w:r>
          </w:p>
        </w:tc>
      </w:tr>
      <w:tr w14:paraId="3D28358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BC2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248</w:t>
            </w:r>
          </w:p>
        </w:tc>
        <w:tc>
          <w:tcPr>
            <w:tcW w:w="653" w:type="pct"/>
            <w:vMerge w:val="continue"/>
            <w:tcBorders>
              <w:left w:val="single" w:color="000000" w:sz="4" w:space="0"/>
              <w:right w:val="single" w:color="auto" w:sz="4" w:space="0"/>
            </w:tcBorders>
            <w:shd w:val="clear" w:color="auto" w:fill="auto"/>
            <w:vAlign w:val="center"/>
          </w:tcPr>
          <w:p w14:paraId="45EE6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33CACB3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E1F18A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职业病体检</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7C39">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职业健康体检</w:t>
            </w:r>
          </w:p>
        </w:tc>
      </w:tr>
      <w:tr w14:paraId="443BE42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81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249</w:t>
            </w:r>
          </w:p>
        </w:tc>
        <w:tc>
          <w:tcPr>
            <w:tcW w:w="653" w:type="pct"/>
            <w:vMerge w:val="continue"/>
            <w:tcBorders>
              <w:left w:val="single" w:color="000000" w:sz="4" w:space="0"/>
              <w:right w:val="single" w:color="auto" w:sz="4" w:space="0"/>
            </w:tcBorders>
            <w:shd w:val="clear" w:color="auto" w:fill="auto"/>
            <w:vAlign w:val="center"/>
          </w:tcPr>
          <w:p w14:paraId="59CF7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22BDE05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医技科室</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2771B5D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放射危急值应用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8238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危急值发布及推送</w:t>
            </w:r>
          </w:p>
        </w:tc>
      </w:tr>
      <w:tr w14:paraId="40A42421">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475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250</w:t>
            </w:r>
          </w:p>
        </w:tc>
        <w:tc>
          <w:tcPr>
            <w:tcW w:w="653" w:type="pct"/>
            <w:vMerge w:val="continue"/>
            <w:tcBorders>
              <w:left w:val="single" w:color="000000" w:sz="4" w:space="0"/>
              <w:right w:val="single" w:color="auto" w:sz="4" w:space="0"/>
            </w:tcBorders>
            <w:shd w:val="clear" w:color="auto" w:fill="auto"/>
            <w:vAlign w:val="center"/>
          </w:tcPr>
          <w:p w14:paraId="2D157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EE113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7CFC44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超声危急值应用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ADE1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危急值发布及推送</w:t>
            </w:r>
          </w:p>
        </w:tc>
      </w:tr>
      <w:tr w14:paraId="51915BF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D36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251</w:t>
            </w:r>
          </w:p>
        </w:tc>
        <w:tc>
          <w:tcPr>
            <w:tcW w:w="653" w:type="pct"/>
            <w:vMerge w:val="continue"/>
            <w:tcBorders>
              <w:left w:val="single" w:color="000000" w:sz="4" w:space="0"/>
              <w:right w:val="single" w:color="auto" w:sz="4" w:space="0"/>
            </w:tcBorders>
            <w:shd w:val="clear" w:color="auto" w:fill="auto"/>
            <w:vAlign w:val="center"/>
          </w:tcPr>
          <w:p w14:paraId="40DB8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735388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0D7100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内镜危急值应用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60BF5">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危急值发布及推送</w:t>
            </w:r>
          </w:p>
        </w:tc>
      </w:tr>
      <w:tr w14:paraId="6EB88C8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232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252</w:t>
            </w:r>
          </w:p>
        </w:tc>
        <w:tc>
          <w:tcPr>
            <w:tcW w:w="653" w:type="pct"/>
            <w:vMerge w:val="continue"/>
            <w:tcBorders>
              <w:left w:val="single" w:color="000000" w:sz="4" w:space="0"/>
              <w:right w:val="single" w:color="auto" w:sz="4" w:space="0"/>
            </w:tcBorders>
            <w:shd w:val="clear" w:color="auto" w:fill="auto"/>
            <w:vAlign w:val="center"/>
          </w:tcPr>
          <w:p w14:paraId="01B99E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511DA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20C6B3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病理危急值应用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D52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危急值发布及推送</w:t>
            </w:r>
          </w:p>
        </w:tc>
      </w:tr>
      <w:tr w14:paraId="159FA0A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0C2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253</w:t>
            </w:r>
          </w:p>
        </w:tc>
        <w:tc>
          <w:tcPr>
            <w:tcW w:w="653" w:type="pct"/>
            <w:vMerge w:val="continue"/>
            <w:tcBorders>
              <w:left w:val="single" w:color="000000" w:sz="4" w:space="0"/>
              <w:right w:val="single" w:color="auto" w:sz="4" w:space="0"/>
            </w:tcBorders>
            <w:shd w:val="clear" w:color="auto" w:fill="auto"/>
            <w:vAlign w:val="center"/>
          </w:tcPr>
          <w:p w14:paraId="73BEB0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660E897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临床科室</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42E372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急诊危急值应用</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0DF4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急诊危急值预警提醒</w:t>
            </w:r>
          </w:p>
        </w:tc>
      </w:tr>
      <w:tr w14:paraId="74AFE41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51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254</w:t>
            </w:r>
          </w:p>
        </w:tc>
        <w:tc>
          <w:tcPr>
            <w:tcW w:w="653" w:type="pct"/>
            <w:vMerge w:val="continue"/>
            <w:tcBorders>
              <w:left w:val="single" w:color="000000" w:sz="4" w:space="0"/>
              <w:right w:val="single" w:color="auto" w:sz="4" w:space="0"/>
            </w:tcBorders>
            <w:shd w:val="clear" w:color="auto" w:fill="auto"/>
            <w:vAlign w:val="center"/>
          </w:tcPr>
          <w:p w14:paraId="597FD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6CE045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845EED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移动护理</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34D5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移动护理危急值预警提醒</w:t>
            </w:r>
          </w:p>
        </w:tc>
      </w:tr>
      <w:tr w14:paraId="5ABCB03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FB51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255</w:t>
            </w:r>
          </w:p>
        </w:tc>
        <w:tc>
          <w:tcPr>
            <w:tcW w:w="653" w:type="pct"/>
            <w:vMerge w:val="continue"/>
            <w:tcBorders>
              <w:left w:val="single" w:color="000000" w:sz="4" w:space="0"/>
              <w:right w:val="single" w:color="auto" w:sz="4" w:space="0"/>
            </w:tcBorders>
            <w:shd w:val="clear" w:color="auto" w:fill="auto"/>
            <w:vAlign w:val="center"/>
          </w:tcPr>
          <w:p w14:paraId="763F6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3C62AFF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电子数据签名接口</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59AC3DD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等线 Light" w:eastAsia="等线" w:cs="等线 Light"/>
                <w:b w:val="0"/>
                <w:bCs w:val="0"/>
                <w:color w:val="000000"/>
                <w:sz w:val="20"/>
                <w:szCs w:val="20"/>
                <w:lang w:val="en-US" w:eastAsia="zh-CN" w:bidi="ar"/>
              </w:rPr>
              <w:t>医技报告签名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8E6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检验报告数据签名</w:t>
            </w:r>
          </w:p>
        </w:tc>
      </w:tr>
      <w:tr w14:paraId="284BCC2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21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256</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5BF9E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773234F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07D0EB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8FB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等线" w:eastAsia="等线" w:cs="等线"/>
                <w:b w:val="0"/>
                <w:bCs w:val="0"/>
                <w:color w:val="000000"/>
                <w:sz w:val="20"/>
                <w:szCs w:val="20"/>
                <w:lang w:val="en-US" w:eastAsia="zh-CN" w:bidi="ar"/>
              </w:rPr>
              <w:t>检查报告数据签名</w:t>
            </w:r>
          </w:p>
        </w:tc>
      </w:tr>
      <w:tr w14:paraId="3C8A168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1697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257</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59A92D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病案系统</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32952B9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病案系统</w:t>
            </w: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45F319C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病案统计管理系统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479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w:t>
            </w:r>
          </w:p>
        </w:tc>
      </w:tr>
      <w:tr w14:paraId="21DC557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B8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258</w:t>
            </w:r>
          </w:p>
        </w:tc>
        <w:tc>
          <w:tcPr>
            <w:tcW w:w="653" w:type="pct"/>
            <w:vMerge w:val="continue"/>
            <w:tcBorders>
              <w:left w:val="single" w:color="000000" w:sz="4" w:space="0"/>
              <w:right w:val="single" w:color="auto" w:sz="4" w:space="0"/>
            </w:tcBorders>
            <w:shd w:val="clear" w:color="auto" w:fill="auto"/>
            <w:vAlign w:val="center"/>
          </w:tcPr>
          <w:p w14:paraId="00F071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3CDA8A7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7EBE34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2939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统计报表</w:t>
            </w:r>
          </w:p>
        </w:tc>
      </w:tr>
      <w:tr w14:paraId="4ABBE95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1A2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259</w:t>
            </w:r>
          </w:p>
        </w:tc>
        <w:tc>
          <w:tcPr>
            <w:tcW w:w="653" w:type="pct"/>
            <w:vMerge w:val="continue"/>
            <w:tcBorders>
              <w:left w:val="single" w:color="000000" w:sz="4" w:space="0"/>
              <w:right w:val="single" w:color="auto" w:sz="4" w:space="0"/>
            </w:tcBorders>
            <w:shd w:val="clear" w:color="auto" w:fill="auto"/>
            <w:vAlign w:val="center"/>
          </w:tcPr>
          <w:p w14:paraId="201C4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1E861D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05C039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5C5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统计报表</w:t>
            </w:r>
          </w:p>
        </w:tc>
      </w:tr>
      <w:tr w14:paraId="1CAA329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A9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260</w:t>
            </w:r>
          </w:p>
        </w:tc>
        <w:tc>
          <w:tcPr>
            <w:tcW w:w="653" w:type="pct"/>
            <w:vMerge w:val="continue"/>
            <w:tcBorders>
              <w:left w:val="single" w:color="000000" w:sz="4" w:space="0"/>
              <w:right w:val="single" w:color="auto" w:sz="4" w:space="0"/>
            </w:tcBorders>
            <w:shd w:val="clear" w:color="auto" w:fill="auto"/>
            <w:vAlign w:val="center"/>
          </w:tcPr>
          <w:p w14:paraId="35D4F0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5F98C2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72E370A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5285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卫统4病案首页第三方历史数据导入</w:t>
            </w:r>
          </w:p>
        </w:tc>
      </w:tr>
      <w:tr w14:paraId="109E418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D1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261</w:t>
            </w:r>
          </w:p>
        </w:tc>
        <w:tc>
          <w:tcPr>
            <w:tcW w:w="653" w:type="pct"/>
            <w:vMerge w:val="continue"/>
            <w:tcBorders>
              <w:left w:val="single" w:color="000000" w:sz="4" w:space="0"/>
              <w:right w:val="single" w:color="auto" w:sz="4" w:space="0"/>
            </w:tcBorders>
            <w:shd w:val="clear" w:color="auto" w:fill="auto"/>
            <w:vAlign w:val="center"/>
          </w:tcPr>
          <w:p w14:paraId="4A01D8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FACC6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124FB7F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病案首页质控系统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B66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病案首页质控评分规则管理</w:t>
            </w:r>
          </w:p>
        </w:tc>
      </w:tr>
      <w:tr w14:paraId="381355D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6D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262</w:t>
            </w:r>
          </w:p>
        </w:tc>
        <w:tc>
          <w:tcPr>
            <w:tcW w:w="653" w:type="pct"/>
            <w:vMerge w:val="continue"/>
            <w:tcBorders>
              <w:left w:val="single" w:color="000000" w:sz="4" w:space="0"/>
              <w:right w:val="single" w:color="auto" w:sz="4" w:space="0"/>
            </w:tcBorders>
            <w:shd w:val="clear" w:color="auto" w:fill="auto"/>
            <w:vAlign w:val="center"/>
          </w:tcPr>
          <w:p w14:paraId="32646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2BFD94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78DCA9E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04C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病案首页事前监控</w:t>
            </w:r>
          </w:p>
        </w:tc>
      </w:tr>
      <w:tr w14:paraId="637261B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608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263</w:t>
            </w:r>
          </w:p>
        </w:tc>
        <w:tc>
          <w:tcPr>
            <w:tcW w:w="653" w:type="pct"/>
            <w:vMerge w:val="continue"/>
            <w:tcBorders>
              <w:left w:val="single" w:color="000000" w:sz="4" w:space="0"/>
              <w:right w:val="single" w:color="auto" w:sz="4" w:space="0"/>
            </w:tcBorders>
            <w:shd w:val="clear" w:color="auto" w:fill="auto"/>
            <w:vAlign w:val="center"/>
          </w:tcPr>
          <w:p w14:paraId="4BF19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B8DF5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5DF903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B527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病案首页事中审核</w:t>
            </w:r>
          </w:p>
        </w:tc>
      </w:tr>
      <w:tr w14:paraId="00AA845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24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264</w:t>
            </w:r>
          </w:p>
        </w:tc>
        <w:tc>
          <w:tcPr>
            <w:tcW w:w="653" w:type="pct"/>
            <w:vMerge w:val="continue"/>
            <w:tcBorders>
              <w:left w:val="single" w:color="000000" w:sz="4" w:space="0"/>
              <w:right w:val="single" w:color="auto" w:sz="4" w:space="0"/>
            </w:tcBorders>
            <w:shd w:val="clear" w:color="auto" w:fill="auto"/>
            <w:vAlign w:val="center"/>
          </w:tcPr>
          <w:p w14:paraId="472312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1AFF2E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4E91E27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0013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病案首页事后评价</w:t>
            </w:r>
          </w:p>
        </w:tc>
      </w:tr>
      <w:tr w14:paraId="77ACEAC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DC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265</w:t>
            </w:r>
          </w:p>
        </w:tc>
        <w:tc>
          <w:tcPr>
            <w:tcW w:w="653" w:type="pct"/>
            <w:vMerge w:val="continue"/>
            <w:tcBorders>
              <w:left w:val="single" w:color="000000" w:sz="4" w:space="0"/>
              <w:right w:val="single" w:color="auto" w:sz="4" w:space="0"/>
            </w:tcBorders>
            <w:shd w:val="clear" w:color="auto" w:fill="auto"/>
            <w:vAlign w:val="center"/>
          </w:tcPr>
          <w:p w14:paraId="6A008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52B058B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6B2C576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914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病案首页编码规则知识库</w:t>
            </w:r>
          </w:p>
        </w:tc>
      </w:tr>
      <w:tr w14:paraId="7EBB6BC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9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266</w:t>
            </w:r>
          </w:p>
        </w:tc>
        <w:tc>
          <w:tcPr>
            <w:tcW w:w="653" w:type="pct"/>
            <w:vMerge w:val="continue"/>
            <w:tcBorders>
              <w:left w:val="single" w:color="000000" w:sz="4" w:space="0"/>
              <w:right w:val="single" w:color="auto" w:sz="4" w:space="0"/>
            </w:tcBorders>
            <w:shd w:val="clear" w:color="auto" w:fill="auto"/>
            <w:vAlign w:val="center"/>
          </w:tcPr>
          <w:p w14:paraId="52279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A72F1B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2B48F5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病案翻拍系统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2594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病案翻拍和浏览</w:t>
            </w:r>
          </w:p>
        </w:tc>
      </w:tr>
      <w:tr w14:paraId="27F8178D">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AB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267</w:t>
            </w:r>
          </w:p>
        </w:tc>
        <w:tc>
          <w:tcPr>
            <w:tcW w:w="653" w:type="pct"/>
            <w:vMerge w:val="continue"/>
            <w:tcBorders>
              <w:left w:val="single" w:color="000000" w:sz="4" w:space="0"/>
              <w:right w:val="single" w:color="auto" w:sz="4" w:space="0"/>
            </w:tcBorders>
            <w:shd w:val="clear" w:color="auto" w:fill="auto"/>
            <w:vAlign w:val="center"/>
          </w:tcPr>
          <w:p w14:paraId="7ED8FA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48AB786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restart"/>
            <w:tcBorders>
              <w:top w:val="single" w:color="000000" w:sz="4" w:space="0"/>
              <w:left w:val="single" w:color="auto" w:sz="4" w:space="0"/>
              <w:right w:val="single" w:color="000000" w:sz="4" w:space="0"/>
            </w:tcBorders>
            <w:shd w:val="clear" w:color="auto" w:fill="auto"/>
            <w:vAlign w:val="center"/>
          </w:tcPr>
          <w:p w14:paraId="0D3C27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病案无纸化系统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4454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病案无纸化归档</w:t>
            </w:r>
          </w:p>
        </w:tc>
      </w:tr>
      <w:tr w14:paraId="4AAA56D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386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268</w:t>
            </w:r>
          </w:p>
        </w:tc>
        <w:tc>
          <w:tcPr>
            <w:tcW w:w="653" w:type="pct"/>
            <w:vMerge w:val="continue"/>
            <w:tcBorders>
              <w:left w:val="single" w:color="000000" w:sz="4" w:space="0"/>
              <w:right w:val="single" w:color="auto" w:sz="4" w:space="0"/>
            </w:tcBorders>
            <w:shd w:val="clear" w:color="auto" w:fill="auto"/>
            <w:vAlign w:val="center"/>
          </w:tcPr>
          <w:p w14:paraId="2E71ED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073F04B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3706AEA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912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病案无纸化审核</w:t>
            </w:r>
          </w:p>
        </w:tc>
      </w:tr>
      <w:tr w14:paraId="1CCAD75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049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269</w:t>
            </w:r>
          </w:p>
        </w:tc>
        <w:tc>
          <w:tcPr>
            <w:tcW w:w="653" w:type="pct"/>
            <w:vMerge w:val="continue"/>
            <w:tcBorders>
              <w:left w:val="single" w:color="000000" w:sz="4" w:space="0"/>
              <w:right w:val="single" w:color="auto" w:sz="4" w:space="0"/>
            </w:tcBorders>
            <w:shd w:val="clear" w:color="auto" w:fill="auto"/>
            <w:vAlign w:val="center"/>
          </w:tcPr>
          <w:p w14:paraId="30AF5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6B80271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right w:val="single" w:color="000000" w:sz="4" w:space="0"/>
            </w:tcBorders>
            <w:shd w:val="clear" w:color="auto" w:fill="auto"/>
            <w:vAlign w:val="center"/>
          </w:tcPr>
          <w:p w14:paraId="00B5047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D44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病案无纸化借阅</w:t>
            </w:r>
          </w:p>
        </w:tc>
      </w:tr>
      <w:tr w14:paraId="64B46388">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53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270</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0997E9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37D0A3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vMerge w:val="continue"/>
            <w:tcBorders>
              <w:left w:val="single" w:color="auto" w:sz="4" w:space="0"/>
              <w:bottom w:val="single" w:color="000000" w:sz="4" w:space="0"/>
              <w:right w:val="single" w:color="000000" w:sz="4" w:space="0"/>
            </w:tcBorders>
            <w:shd w:val="clear" w:color="auto" w:fill="auto"/>
            <w:vAlign w:val="center"/>
          </w:tcPr>
          <w:p w14:paraId="174B959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3BAB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sz w:val="20"/>
                <w:szCs w:val="20"/>
                <w:lang w:val="en-US" w:eastAsia="zh-CN" w:bidi="ar"/>
              </w:rPr>
              <w:t>病案无纸化患者打印</w:t>
            </w:r>
          </w:p>
        </w:tc>
      </w:tr>
      <w:tr w14:paraId="1057286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6E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271</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7CEB7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宋体" w:eastAsia="等线" w:cs="宋体"/>
                <w:b w:val="0"/>
                <w:bCs w:val="0"/>
                <w:color w:val="000000"/>
                <w:kern w:val="2"/>
                <w:sz w:val="20"/>
                <w:szCs w:val="20"/>
                <w:lang w:val="en-US" w:eastAsia="zh-CN" w:bidi="ar"/>
              </w:rPr>
              <w:t>信息平台</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6DFCFAF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信息平台</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82CC1B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数据仓库系统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C6E4">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数据仓库系统</w:t>
            </w:r>
          </w:p>
        </w:tc>
      </w:tr>
      <w:tr w14:paraId="204EB15F">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BF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272</w:t>
            </w:r>
          </w:p>
        </w:tc>
        <w:tc>
          <w:tcPr>
            <w:tcW w:w="653" w:type="pct"/>
            <w:vMerge w:val="continue"/>
            <w:tcBorders>
              <w:left w:val="single" w:color="000000" w:sz="4" w:space="0"/>
              <w:right w:val="single" w:color="auto" w:sz="4" w:space="0"/>
            </w:tcBorders>
            <w:shd w:val="clear" w:color="auto" w:fill="auto"/>
            <w:vAlign w:val="center"/>
          </w:tcPr>
          <w:p w14:paraId="734D58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21423A4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8D8ADE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患者主索引管理系统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D67C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患者主索引管理系统</w:t>
            </w:r>
          </w:p>
        </w:tc>
      </w:tr>
      <w:tr w14:paraId="226E11E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EB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273</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2063B7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6051365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9D8468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临床数据中心</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6AF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临床数据中心</w:t>
            </w:r>
          </w:p>
        </w:tc>
      </w:tr>
      <w:tr w14:paraId="56340F6E">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5FC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274</w:t>
            </w:r>
          </w:p>
        </w:tc>
        <w:tc>
          <w:tcPr>
            <w:tcW w:w="653" w:type="pct"/>
            <w:tcBorders>
              <w:top w:val="single" w:color="000000" w:sz="4" w:space="0"/>
              <w:left w:val="single" w:color="000000" w:sz="4" w:space="0"/>
              <w:bottom w:val="single" w:color="000000" w:sz="4" w:space="0"/>
              <w:right w:val="single" w:color="auto" w:sz="4" w:space="0"/>
            </w:tcBorders>
            <w:shd w:val="clear" w:color="auto" w:fill="auto"/>
            <w:vAlign w:val="center"/>
          </w:tcPr>
          <w:p w14:paraId="65B33F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宋体" w:eastAsia="等线" w:cs="宋体"/>
                <w:b w:val="0"/>
                <w:bCs w:val="0"/>
                <w:color w:val="000000"/>
                <w:kern w:val="2"/>
                <w:sz w:val="20"/>
                <w:szCs w:val="20"/>
                <w:lang w:val="en-US" w:eastAsia="zh-CN" w:bidi="ar"/>
              </w:rPr>
              <w:t>接口</w:t>
            </w: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084149B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接口</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BFAA61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手麻系统接口</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24E7">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手麻系统接口</w:t>
            </w:r>
          </w:p>
        </w:tc>
      </w:tr>
      <w:tr w14:paraId="7DA72FBA">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F3A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275</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4BD7D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宋体" w:eastAsia="等线" w:cs="宋体"/>
                <w:b w:val="0"/>
                <w:bCs w:val="0"/>
                <w:color w:val="000000"/>
                <w:kern w:val="2"/>
                <w:sz w:val="20"/>
                <w:szCs w:val="20"/>
                <w:lang w:val="en-US" w:eastAsia="zh-CN" w:bidi="ar"/>
              </w:rPr>
              <w:t>临床诊疗</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12DE5FB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临床诊疗</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2730527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住院医生工作站系统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031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住院医生工作站系统</w:t>
            </w:r>
          </w:p>
        </w:tc>
      </w:tr>
      <w:tr w14:paraId="69F5E2AC">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4DE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276</w:t>
            </w:r>
          </w:p>
        </w:tc>
        <w:tc>
          <w:tcPr>
            <w:tcW w:w="653" w:type="pct"/>
            <w:vMerge w:val="continue"/>
            <w:tcBorders>
              <w:left w:val="single" w:color="000000" w:sz="4" w:space="0"/>
              <w:right w:val="single" w:color="auto" w:sz="4" w:space="0"/>
            </w:tcBorders>
            <w:shd w:val="clear" w:color="auto" w:fill="auto"/>
            <w:vAlign w:val="center"/>
          </w:tcPr>
          <w:p w14:paraId="6F0184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2871B6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8BFE75D">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住院电子病历信息系统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79883">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住院电子病历信息系统</w:t>
            </w:r>
          </w:p>
        </w:tc>
      </w:tr>
      <w:tr w14:paraId="35EBDAD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C5C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277</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044F9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3C956C4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0D7899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护理病历信息系统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5C0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护理病历信息系统</w:t>
            </w:r>
          </w:p>
        </w:tc>
      </w:tr>
      <w:tr w14:paraId="27D5862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80C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278</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1B2599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医技系统</w:t>
            </w: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1F158B5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医技业务</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075989A">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检查(放射、病理、超声)信息系统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C729">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检查(放射、病理、超声)信息系统</w:t>
            </w:r>
          </w:p>
        </w:tc>
      </w:tr>
      <w:tr w14:paraId="7028D2B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963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279</w:t>
            </w:r>
          </w:p>
        </w:tc>
        <w:tc>
          <w:tcPr>
            <w:tcW w:w="653" w:type="pct"/>
            <w:vMerge w:val="continue"/>
            <w:tcBorders>
              <w:left w:val="single" w:color="000000" w:sz="4" w:space="0"/>
              <w:right w:val="single" w:color="auto" w:sz="4" w:space="0"/>
            </w:tcBorders>
            <w:shd w:val="clear" w:color="auto" w:fill="auto"/>
            <w:vAlign w:val="center"/>
          </w:tcPr>
          <w:p w14:paraId="49A26E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78FAC4D2">
            <w:pPr>
              <w:keepNext w:val="0"/>
              <w:keepLines w:val="0"/>
              <w:widowControl w:val="0"/>
              <w:suppressLineNumbers w:val="0"/>
              <w:snapToGrid w:val="0"/>
              <w:spacing w:before="0" w:beforeAutospacing="0" w:after="0" w:afterAutospacing="0"/>
              <w:ind w:left="0" w:right="0"/>
              <w:jc w:val="center"/>
              <w:rPr>
                <w:rFonts w:hint="default" w:ascii="等线" w:hAnsi="宋体" w:eastAsia="等线" w:cs="宋体"/>
                <w:b w:val="0"/>
                <w:bCs w:val="0"/>
                <w:color w:val="000000"/>
                <w:sz w:val="20"/>
                <w:szCs w:val="20"/>
                <w:lang w:val="en-US"/>
              </w:rPr>
            </w:pPr>
            <w:r>
              <w:rPr>
                <w:rFonts w:hint="eastAsia" w:ascii="等线" w:hAnsi="宋体" w:eastAsia="等线" w:cs="宋体"/>
                <w:b w:val="0"/>
                <w:bCs w:val="0"/>
                <w:color w:val="000000"/>
                <w:kern w:val="2"/>
                <w:sz w:val="20"/>
                <w:szCs w:val="20"/>
                <w:lang w:val="en-US" w:eastAsia="zh-CN" w:bidi="ar"/>
              </w:rPr>
              <w:t>检验信息系统-检验报</w:t>
            </w:r>
          </w:p>
          <w:p w14:paraId="3ED5E9DB">
            <w:pPr>
              <w:keepNext w:val="0"/>
              <w:keepLines w:val="0"/>
              <w:widowControl/>
              <w:suppressLineNumbers w:val="0"/>
              <w:spacing w:before="0" w:beforeAutospacing="0" w:after="0" w:afterAutospacing="0"/>
              <w:ind w:left="0" w:right="0"/>
              <w:jc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告</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3EDA81F">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检验信息系统-检验报告</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95ADB">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检验信息系统-检验报告</w:t>
            </w:r>
          </w:p>
        </w:tc>
      </w:tr>
      <w:tr w14:paraId="673F915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BC4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280</w:t>
            </w:r>
          </w:p>
        </w:tc>
        <w:tc>
          <w:tcPr>
            <w:tcW w:w="653" w:type="pct"/>
            <w:vMerge w:val="continue"/>
            <w:tcBorders>
              <w:left w:val="single" w:color="000000" w:sz="4" w:space="0"/>
              <w:right w:val="single" w:color="auto" w:sz="4" w:space="0"/>
            </w:tcBorders>
            <w:shd w:val="clear" w:color="auto" w:fill="auto"/>
            <w:vAlign w:val="center"/>
          </w:tcPr>
          <w:p w14:paraId="6AD2EC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2AB5640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输血信息系统-输血记录</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DF5CCE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输血信息系统-输血记录</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B09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输血信息系统-输血记录</w:t>
            </w:r>
          </w:p>
        </w:tc>
      </w:tr>
      <w:tr w14:paraId="0DD5AD80">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CA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281</w:t>
            </w:r>
          </w:p>
        </w:tc>
        <w:tc>
          <w:tcPr>
            <w:tcW w:w="653" w:type="pct"/>
            <w:vMerge w:val="continue"/>
            <w:tcBorders>
              <w:left w:val="single" w:color="000000" w:sz="4" w:space="0"/>
              <w:right w:val="single" w:color="auto" w:sz="4" w:space="0"/>
            </w:tcBorders>
            <w:shd w:val="clear" w:color="auto" w:fill="auto"/>
            <w:vAlign w:val="center"/>
          </w:tcPr>
          <w:p w14:paraId="154DC1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71C14A17">
            <w:pPr>
              <w:keepNext w:val="0"/>
              <w:keepLines w:val="0"/>
              <w:widowControl w:val="0"/>
              <w:suppressLineNumbers w:val="0"/>
              <w:snapToGrid w:val="0"/>
              <w:spacing w:before="0" w:beforeAutospacing="0" w:after="0" w:afterAutospacing="0"/>
              <w:ind w:left="0" w:right="0"/>
              <w:jc w:val="center"/>
              <w:rPr>
                <w:rFonts w:hint="default" w:ascii="等线" w:hAnsi="宋体" w:eastAsia="等线" w:cs="宋体"/>
                <w:b w:val="0"/>
                <w:bCs w:val="0"/>
                <w:color w:val="000000"/>
                <w:sz w:val="20"/>
                <w:szCs w:val="20"/>
                <w:lang w:val="en-US"/>
              </w:rPr>
            </w:pPr>
            <w:r>
              <w:rPr>
                <w:rFonts w:hint="eastAsia" w:ascii="等线" w:hAnsi="宋体" w:eastAsia="等线" w:cs="宋体"/>
                <w:b w:val="0"/>
                <w:bCs w:val="0"/>
                <w:color w:val="000000"/>
                <w:kern w:val="2"/>
                <w:sz w:val="20"/>
                <w:szCs w:val="20"/>
                <w:lang w:val="en-US" w:eastAsia="zh-CN" w:bidi="ar"/>
              </w:rPr>
              <w:t>心电信息系统-心电报</w:t>
            </w:r>
          </w:p>
          <w:p w14:paraId="724FA5E2">
            <w:pPr>
              <w:keepNext w:val="0"/>
              <w:keepLines w:val="0"/>
              <w:widowControl/>
              <w:suppressLineNumbers w:val="0"/>
              <w:spacing w:before="0" w:beforeAutospacing="0" w:after="0" w:afterAutospacing="0"/>
              <w:ind w:left="0" w:right="0"/>
              <w:jc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告</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AFCC0CE">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心电信息系统-心电报告</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5E53A">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心电信息系统-心电报告</w:t>
            </w:r>
          </w:p>
        </w:tc>
      </w:tr>
      <w:tr w14:paraId="5553EAD2">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0A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282</w:t>
            </w:r>
          </w:p>
        </w:tc>
        <w:tc>
          <w:tcPr>
            <w:tcW w:w="653" w:type="pct"/>
            <w:vMerge w:val="continue"/>
            <w:tcBorders>
              <w:left w:val="single" w:color="000000" w:sz="4" w:space="0"/>
              <w:right w:val="single" w:color="auto" w:sz="4" w:space="0"/>
            </w:tcBorders>
            <w:shd w:val="clear" w:color="auto" w:fill="auto"/>
            <w:vAlign w:val="center"/>
          </w:tcPr>
          <w:p w14:paraId="63A35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7A379A57">
            <w:pPr>
              <w:keepNext w:val="0"/>
              <w:keepLines w:val="0"/>
              <w:widowControl w:val="0"/>
              <w:suppressLineNumbers w:val="0"/>
              <w:snapToGrid w:val="0"/>
              <w:spacing w:before="0" w:beforeAutospacing="0" w:after="0" w:afterAutospacing="0"/>
              <w:ind w:left="0" w:right="0"/>
              <w:jc w:val="center"/>
              <w:rPr>
                <w:rFonts w:hint="default" w:ascii="等线" w:hAnsi="宋体" w:eastAsia="等线" w:cs="宋体"/>
                <w:b w:val="0"/>
                <w:bCs w:val="0"/>
                <w:color w:val="000000"/>
                <w:sz w:val="20"/>
                <w:szCs w:val="20"/>
                <w:lang w:val="en-US"/>
              </w:rPr>
            </w:pPr>
            <w:r>
              <w:rPr>
                <w:rFonts w:hint="eastAsia" w:ascii="等线" w:hAnsi="宋体" w:eastAsia="等线" w:cs="宋体"/>
                <w:b w:val="0"/>
                <w:bCs w:val="0"/>
                <w:color w:val="000000"/>
                <w:kern w:val="2"/>
                <w:sz w:val="20"/>
                <w:szCs w:val="20"/>
                <w:lang w:val="en-US" w:eastAsia="zh-CN" w:bidi="ar"/>
              </w:rPr>
              <w:t>手麻信息统-手术/</w:t>
            </w:r>
          </w:p>
          <w:p w14:paraId="79372CCB">
            <w:pPr>
              <w:keepNext w:val="0"/>
              <w:keepLines w:val="0"/>
              <w:widowControl/>
              <w:suppressLineNumbers w:val="0"/>
              <w:spacing w:before="0" w:beforeAutospacing="0" w:after="0" w:afterAutospacing="0"/>
              <w:ind w:left="0" w:right="0"/>
              <w:jc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麻醉文书</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91AE0CF">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手麻信息系统-手术/麻醉文书</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C21E">
            <w:pPr>
              <w:keepNext w:val="0"/>
              <w:keepLines w:val="0"/>
              <w:widowControl w:val="0"/>
              <w:suppressLineNumbers w:val="0"/>
              <w:snapToGrid w:val="0"/>
              <w:spacing w:before="0" w:beforeAutospacing="0" w:after="0" w:afterAutospacing="0"/>
              <w:ind w:left="0" w:right="0"/>
              <w:jc w:val="left"/>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手麻信息系统-手术/麻醉文书</w:t>
            </w:r>
          </w:p>
        </w:tc>
      </w:tr>
      <w:tr w14:paraId="10803E83">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46A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283</w:t>
            </w:r>
          </w:p>
        </w:tc>
        <w:tc>
          <w:tcPr>
            <w:tcW w:w="653" w:type="pct"/>
            <w:vMerge w:val="continue"/>
            <w:tcBorders>
              <w:left w:val="single" w:color="000000" w:sz="4" w:space="0"/>
              <w:right w:val="single" w:color="auto" w:sz="4" w:space="0"/>
            </w:tcBorders>
            <w:shd w:val="clear" w:color="auto" w:fill="auto"/>
            <w:vAlign w:val="center"/>
          </w:tcPr>
          <w:p w14:paraId="6DE48A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restart"/>
            <w:tcBorders>
              <w:top w:val="single" w:color="auto" w:sz="4" w:space="0"/>
              <w:left w:val="single" w:color="auto" w:sz="4" w:space="0"/>
              <w:right w:val="single" w:color="auto" w:sz="4" w:space="0"/>
            </w:tcBorders>
            <w:shd w:val="clear" w:color="auto" w:fill="auto"/>
            <w:vAlign w:val="center"/>
          </w:tcPr>
          <w:p w14:paraId="599927E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CA电子签名</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1A32860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手术麻醉系统电子签名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834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手术麻醉系统电子签名</w:t>
            </w:r>
          </w:p>
        </w:tc>
      </w:tr>
      <w:tr w14:paraId="564B585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801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284</w:t>
            </w:r>
          </w:p>
        </w:tc>
        <w:tc>
          <w:tcPr>
            <w:tcW w:w="653" w:type="pct"/>
            <w:vMerge w:val="continue"/>
            <w:tcBorders>
              <w:left w:val="single" w:color="000000" w:sz="4" w:space="0"/>
              <w:right w:val="single" w:color="auto" w:sz="4" w:space="0"/>
            </w:tcBorders>
            <w:shd w:val="clear" w:color="auto" w:fill="auto"/>
            <w:vAlign w:val="center"/>
          </w:tcPr>
          <w:p w14:paraId="2F061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1DF8931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2983170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心电系统电子签名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EC6D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心电系统电子签名</w:t>
            </w:r>
          </w:p>
        </w:tc>
      </w:tr>
      <w:tr w14:paraId="501465E7">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24A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285</w:t>
            </w:r>
          </w:p>
        </w:tc>
        <w:tc>
          <w:tcPr>
            <w:tcW w:w="653" w:type="pct"/>
            <w:vMerge w:val="continue"/>
            <w:tcBorders>
              <w:left w:val="single" w:color="000000" w:sz="4" w:space="0"/>
              <w:right w:val="single" w:color="auto" w:sz="4" w:space="0"/>
            </w:tcBorders>
            <w:shd w:val="clear" w:color="auto" w:fill="auto"/>
            <w:vAlign w:val="center"/>
          </w:tcPr>
          <w:p w14:paraId="01047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right w:val="single" w:color="auto" w:sz="4" w:space="0"/>
            </w:tcBorders>
            <w:shd w:val="clear" w:color="auto" w:fill="auto"/>
            <w:vAlign w:val="center"/>
          </w:tcPr>
          <w:p w14:paraId="7CA053E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DAE6E9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检验系统电子签名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CBA6">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检验系统电子签名</w:t>
            </w:r>
          </w:p>
        </w:tc>
      </w:tr>
      <w:tr w14:paraId="6E82DD6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AEC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286</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0FDD9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2E44AF5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0B44CEE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输血系统电子签名</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53E4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输血系统电子签名</w:t>
            </w:r>
          </w:p>
        </w:tc>
      </w:tr>
      <w:tr w14:paraId="65820B85">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95D4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287</w:t>
            </w:r>
          </w:p>
        </w:tc>
        <w:tc>
          <w:tcPr>
            <w:tcW w:w="653" w:type="pct"/>
            <w:tcBorders>
              <w:top w:val="single" w:color="000000" w:sz="4" w:space="0"/>
              <w:left w:val="single" w:color="000000" w:sz="4" w:space="0"/>
              <w:bottom w:val="single" w:color="000000" w:sz="4" w:space="0"/>
              <w:right w:val="single" w:color="auto" w:sz="4" w:space="0"/>
            </w:tcBorders>
            <w:shd w:val="clear" w:color="auto" w:fill="auto"/>
            <w:vAlign w:val="center"/>
          </w:tcPr>
          <w:p w14:paraId="384AFCF9">
            <w:pPr>
              <w:keepNext w:val="0"/>
              <w:keepLines w:val="0"/>
              <w:widowControl w:val="0"/>
              <w:suppressLineNumbers w:val="0"/>
              <w:snapToGrid w:val="0"/>
              <w:spacing w:before="0" w:beforeAutospacing="0" w:after="0" w:afterAutospacing="0"/>
              <w:ind w:left="0" w:right="0"/>
              <w:jc w:val="both"/>
              <w:rPr>
                <w:rFonts w:hint="default" w:ascii="等线" w:hAnsi="宋体" w:eastAsia="等线" w:cs="宋体"/>
                <w:b w:val="0"/>
                <w:bCs w:val="0"/>
                <w:color w:val="000000"/>
                <w:sz w:val="20"/>
                <w:szCs w:val="20"/>
                <w:lang w:val="en-US"/>
              </w:rPr>
            </w:pPr>
            <w:r>
              <w:rPr>
                <w:rFonts w:hint="eastAsia" w:ascii="等线" w:hAnsi="宋体" w:eastAsia="等线" w:cs="宋体"/>
                <w:b w:val="0"/>
                <w:bCs w:val="0"/>
                <w:color w:val="000000"/>
                <w:kern w:val="2"/>
                <w:sz w:val="20"/>
                <w:szCs w:val="20"/>
                <w:lang w:val="en-US" w:eastAsia="zh-CN" w:bidi="ar"/>
              </w:rPr>
              <w:t>支付平台</w:t>
            </w:r>
          </w:p>
          <w:p w14:paraId="011DB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47F0C3C6">
            <w:pPr>
              <w:keepNext w:val="0"/>
              <w:keepLines w:val="0"/>
              <w:widowControl w:val="0"/>
              <w:suppressLineNumbers w:val="0"/>
              <w:snapToGrid w:val="0"/>
              <w:spacing w:before="0" w:beforeAutospacing="0" w:after="0" w:afterAutospacing="0"/>
              <w:ind w:left="0" w:right="0"/>
              <w:jc w:val="center"/>
              <w:rPr>
                <w:rFonts w:hint="default" w:ascii="等线" w:hAnsi="宋体" w:eastAsia="等线" w:cs="宋体"/>
                <w:b w:val="0"/>
                <w:bCs w:val="0"/>
                <w:color w:val="000000"/>
                <w:sz w:val="20"/>
                <w:szCs w:val="20"/>
                <w:lang w:val="en-US"/>
              </w:rPr>
            </w:pPr>
            <w:r>
              <w:rPr>
                <w:rFonts w:hint="eastAsia" w:ascii="等线" w:hAnsi="宋体" w:eastAsia="等线" w:cs="宋体"/>
                <w:b w:val="0"/>
                <w:bCs w:val="0"/>
                <w:color w:val="000000"/>
                <w:kern w:val="2"/>
                <w:sz w:val="20"/>
                <w:szCs w:val="20"/>
                <w:lang w:val="en-US" w:eastAsia="zh-CN" w:bidi="ar"/>
              </w:rPr>
              <w:t>支付平台</w:t>
            </w:r>
          </w:p>
          <w:p w14:paraId="64DE5A64">
            <w:pPr>
              <w:keepNext w:val="0"/>
              <w:keepLines w:val="0"/>
              <w:widowControl/>
              <w:suppressLineNumbers w:val="0"/>
              <w:spacing w:before="0" w:beforeAutospacing="0" w:after="0" w:afterAutospacing="0"/>
              <w:ind w:left="0" w:right="0"/>
              <w:jc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基础服务</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1D2E0E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kern w:val="2"/>
                <w:sz w:val="20"/>
                <w:szCs w:val="20"/>
                <w:lang w:val="en-US" w:eastAsia="zh-CN" w:bidi="ar"/>
              </w:rPr>
              <w:t>支付平台基本服务</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7A11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kern w:val="2"/>
                <w:sz w:val="20"/>
                <w:szCs w:val="20"/>
                <w:lang w:val="en-US" w:eastAsia="zh-CN" w:bidi="ar"/>
              </w:rPr>
              <w:t>支付平台基本服务</w:t>
            </w:r>
          </w:p>
        </w:tc>
      </w:tr>
      <w:tr w14:paraId="47B1B324">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1E8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288</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575EE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宋体" w:eastAsia="等线" w:cs="宋体"/>
                <w:b w:val="0"/>
                <w:bCs w:val="0"/>
                <w:color w:val="000000"/>
                <w:kern w:val="2"/>
                <w:sz w:val="20"/>
                <w:szCs w:val="20"/>
                <w:lang w:val="en-US" w:eastAsia="zh-CN" w:bidi="ar"/>
              </w:rPr>
              <w:t>前置审方</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1241D7C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前置审方</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6FA8F57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门诊标准版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8B4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门诊标准版</w:t>
            </w:r>
          </w:p>
        </w:tc>
      </w:tr>
      <w:tr w14:paraId="10D6CE1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66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289</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24DBE9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124C9B1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5AE21BF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住院标准版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E527B">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住院标准版</w:t>
            </w:r>
          </w:p>
        </w:tc>
      </w:tr>
      <w:tr w14:paraId="20A14256">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10D6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290</w:t>
            </w:r>
          </w:p>
        </w:tc>
        <w:tc>
          <w:tcPr>
            <w:tcW w:w="653" w:type="pct"/>
            <w:vMerge w:val="restart"/>
            <w:tcBorders>
              <w:top w:val="single" w:color="000000" w:sz="4" w:space="0"/>
              <w:left w:val="single" w:color="000000" w:sz="4" w:space="0"/>
              <w:right w:val="single" w:color="auto" w:sz="4" w:space="0"/>
            </w:tcBorders>
            <w:shd w:val="clear" w:color="auto" w:fill="auto"/>
            <w:vAlign w:val="center"/>
          </w:tcPr>
          <w:p w14:paraId="4B302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r>
              <w:rPr>
                <w:rFonts w:hint="eastAsia" w:ascii="等线" w:hAnsi="宋体" w:eastAsia="等线" w:cs="宋体"/>
                <w:b w:val="0"/>
                <w:bCs w:val="0"/>
                <w:color w:val="000000"/>
                <w:kern w:val="2"/>
                <w:sz w:val="20"/>
                <w:szCs w:val="20"/>
                <w:lang w:val="en-US" w:eastAsia="zh-CN" w:bidi="ar"/>
              </w:rPr>
              <w:t>药师工作站</w:t>
            </w:r>
          </w:p>
        </w:tc>
        <w:tc>
          <w:tcPr>
            <w:tcW w:w="821" w:type="pct"/>
            <w:vMerge w:val="restart"/>
            <w:tcBorders>
              <w:top w:val="single" w:color="auto" w:sz="4" w:space="0"/>
              <w:left w:val="single" w:color="auto" w:sz="4" w:space="0"/>
              <w:right w:val="single" w:color="auto" w:sz="4" w:space="0"/>
            </w:tcBorders>
            <w:shd w:val="clear" w:color="auto" w:fill="auto"/>
            <w:vAlign w:val="center"/>
          </w:tcPr>
          <w:p w14:paraId="14904C5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药师工作站</w:t>
            </w: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77EA97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门诊标准版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B8E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门诊标准版</w:t>
            </w:r>
          </w:p>
        </w:tc>
      </w:tr>
      <w:tr w14:paraId="0F620FA9">
        <w:tblPrEx>
          <w:tblCellMar>
            <w:top w:w="0" w:type="dxa"/>
            <w:left w:w="108" w:type="dxa"/>
            <w:bottom w:w="0" w:type="dxa"/>
            <w:right w:w="108" w:type="dxa"/>
          </w:tblCellMar>
        </w:tblPrEx>
        <w:trPr>
          <w:trHeight w:val="340" w:hRule="atLeast"/>
          <w:jc w:val="center"/>
        </w:trPr>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276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color w:val="000000" w:themeColor="text1"/>
                <w:kern w:val="0"/>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lang w:val="en-US" w:eastAsia="zh-CN" w:bidi="ar"/>
                <w14:textFill>
                  <w14:solidFill>
                    <w14:schemeClr w14:val="tx1"/>
                  </w14:solidFill>
                </w14:textFill>
              </w:rPr>
              <w:t>291</w:t>
            </w:r>
          </w:p>
        </w:tc>
        <w:tc>
          <w:tcPr>
            <w:tcW w:w="653" w:type="pct"/>
            <w:vMerge w:val="continue"/>
            <w:tcBorders>
              <w:left w:val="single" w:color="000000" w:sz="4" w:space="0"/>
              <w:bottom w:val="single" w:color="000000" w:sz="4" w:space="0"/>
              <w:right w:val="single" w:color="auto" w:sz="4" w:space="0"/>
            </w:tcBorders>
            <w:shd w:val="clear" w:color="auto" w:fill="auto"/>
            <w:vAlign w:val="center"/>
          </w:tcPr>
          <w:p w14:paraId="614B97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000000" w:themeColor="text1"/>
                <w:kern w:val="0"/>
                <w:szCs w:val="21"/>
                <w:lang w:bidi="ar"/>
                <w14:textFill>
                  <w14:solidFill>
                    <w14:schemeClr w14:val="tx1"/>
                  </w14:solidFill>
                </w14:textFill>
              </w:rPr>
            </w:pPr>
          </w:p>
        </w:tc>
        <w:tc>
          <w:tcPr>
            <w:tcW w:w="821" w:type="pct"/>
            <w:vMerge w:val="continue"/>
            <w:tcBorders>
              <w:left w:val="single" w:color="auto" w:sz="4" w:space="0"/>
              <w:bottom w:val="single" w:color="auto" w:sz="4" w:space="0"/>
              <w:right w:val="single" w:color="auto" w:sz="4" w:space="0"/>
            </w:tcBorders>
            <w:shd w:val="clear" w:color="auto" w:fill="auto"/>
            <w:vAlign w:val="center"/>
          </w:tcPr>
          <w:p w14:paraId="54E5D36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p>
        </w:tc>
        <w:tc>
          <w:tcPr>
            <w:tcW w:w="11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83C560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住院标准版</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9D6C">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b w:val="0"/>
                <w:bCs w:val="0"/>
                <w:color w:val="000000"/>
                <w:sz w:val="20"/>
                <w:szCs w:val="20"/>
                <w:lang w:val="en-US" w:eastAsia="zh-CN" w:bidi="ar"/>
              </w:rPr>
            </w:pPr>
            <w:r>
              <w:rPr>
                <w:rFonts w:hint="eastAsia" w:ascii="等线" w:hAnsi="宋体" w:eastAsia="等线" w:cs="宋体"/>
                <w:b w:val="0"/>
                <w:bCs w:val="0"/>
                <w:color w:val="000000"/>
                <w:kern w:val="2"/>
                <w:sz w:val="20"/>
                <w:szCs w:val="20"/>
                <w:lang w:val="en-US" w:eastAsia="zh-CN" w:bidi="ar"/>
              </w:rPr>
              <w:t>住院标准版</w:t>
            </w:r>
          </w:p>
        </w:tc>
      </w:tr>
    </w:tbl>
    <w:p w14:paraId="668F9391">
      <w:pPr>
        <w:tabs>
          <w:tab w:val="left" w:pos="0"/>
        </w:tabs>
        <w:spacing w:line="360" w:lineRule="auto"/>
        <w:ind w:left="420"/>
        <w:outlineLvl w:val="1"/>
        <w:rPr>
          <w:b/>
          <w:bCs/>
          <w:sz w:val="24"/>
        </w:rPr>
      </w:pPr>
    </w:p>
    <w:p w14:paraId="7BA72219">
      <w:pPr>
        <w:numPr>
          <w:ilvl w:val="1"/>
          <w:numId w:val="1"/>
        </w:numPr>
        <w:spacing w:line="360" w:lineRule="auto"/>
        <w:outlineLvl w:val="1"/>
        <w:rPr>
          <w:b/>
          <w:bCs/>
          <w:sz w:val="24"/>
        </w:rPr>
      </w:pPr>
      <w:r>
        <w:rPr>
          <w:rFonts w:hint="eastAsia"/>
          <w:b/>
          <w:bCs/>
          <w:sz w:val="24"/>
        </w:rPr>
        <w:t>、系统集成年度运维</w:t>
      </w:r>
    </w:p>
    <w:tbl>
      <w:tblPr>
        <w:tblStyle w:val="6"/>
        <w:tblW w:w="5000" w:type="pct"/>
        <w:tblInd w:w="0" w:type="dxa"/>
        <w:tblLayout w:type="fixed"/>
        <w:tblCellMar>
          <w:top w:w="0" w:type="dxa"/>
          <w:left w:w="108" w:type="dxa"/>
          <w:bottom w:w="0" w:type="dxa"/>
          <w:right w:w="108" w:type="dxa"/>
        </w:tblCellMar>
      </w:tblPr>
      <w:tblGrid>
        <w:gridCol w:w="679"/>
        <w:gridCol w:w="1070"/>
        <w:gridCol w:w="1457"/>
        <w:gridCol w:w="1053"/>
        <w:gridCol w:w="4263"/>
      </w:tblGrid>
      <w:tr w14:paraId="145AEAFB">
        <w:tblPrEx>
          <w:tblCellMar>
            <w:top w:w="0" w:type="dxa"/>
            <w:left w:w="108" w:type="dxa"/>
            <w:bottom w:w="0" w:type="dxa"/>
            <w:right w:w="108" w:type="dxa"/>
          </w:tblCellMar>
        </w:tblPrEx>
        <w:trPr>
          <w:trHeight w:val="612" w:hRule="atLeast"/>
        </w:trPr>
        <w:tc>
          <w:tcPr>
            <w:tcW w:w="398" w:type="pct"/>
            <w:tcBorders>
              <w:top w:val="single" w:color="000000" w:sz="4" w:space="0"/>
              <w:left w:val="single" w:color="000000" w:sz="4" w:space="0"/>
              <w:bottom w:val="single" w:color="000000" w:sz="4" w:space="0"/>
              <w:right w:val="single" w:color="000000" w:sz="4" w:space="0"/>
            </w:tcBorders>
            <w:shd w:val="clear" w:color="auto" w:fill="91ABDF" w:themeFill="accent1" w:themeFillTint="99"/>
            <w:vAlign w:val="center"/>
          </w:tcPr>
          <w:p w14:paraId="40CE4987">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序号</w:t>
            </w:r>
          </w:p>
        </w:tc>
        <w:tc>
          <w:tcPr>
            <w:tcW w:w="627" w:type="pct"/>
            <w:tcBorders>
              <w:top w:val="single" w:color="000000" w:sz="4" w:space="0"/>
              <w:left w:val="single" w:color="000000" w:sz="4" w:space="0"/>
              <w:bottom w:val="single" w:color="000000" w:sz="4" w:space="0"/>
              <w:right w:val="single" w:color="000000" w:sz="4" w:space="0"/>
            </w:tcBorders>
            <w:shd w:val="clear" w:color="auto" w:fill="91ABDF" w:themeFill="accent1" w:themeFillTint="99"/>
            <w:vAlign w:val="center"/>
          </w:tcPr>
          <w:p w14:paraId="5F819558">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类型</w:t>
            </w:r>
          </w:p>
        </w:tc>
        <w:tc>
          <w:tcPr>
            <w:tcW w:w="855" w:type="pct"/>
            <w:tcBorders>
              <w:top w:val="single" w:color="000000" w:sz="4" w:space="0"/>
              <w:left w:val="single" w:color="000000" w:sz="4" w:space="0"/>
              <w:bottom w:val="single" w:color="000000" w:sz="4" w:space="0"/>
              <w:right w:val="single" w:color="000000" w:sz="4" w:space="0"/>
            </w:tcBorders>
            <w:shd w:val="clear" w:color="auto" w:fill="91ABDF" w:themeFill="accent1" w:themeFillTint="99"/>
            <w:vAlign w:val="center"/>
          </w:tcPr>
          <w:p w14:paraId="092BC571">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产品</w:t>
            </w:r>
          </w:p>
        </w:tc>
        <w:tc>
          <w:tcPr>
            <w:tcW w:w="3118" w:type="pct"/>
            <w:gridSpan w:val="2"/>
            <w:tcBorders>
              <w:top w:val="single" w:color="000000" w:sz="4" w:space="0"/>
              <w:left w:val="single" w:color="000000" w:sz="4" w:space="0"/>
              <w:bottom w:val="single" w:color="000000" w:sz="4" w:space="0"/>
              <w:right w:val="single" w:color="000000" w:sz="4" w:space="0"/>
            </w:tcBorders>
            <w:shd w:val="clear" w:color="auto" w:fill="91ABDF" w:themeFill="accent1" w:themeFillTint="99"/>
            <w:vAlign w:val="center"/>
          </w:tcPr>
          <w:p w14:paraId="2165E412">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参数要求</w:t>
            </w:r>
          </w:p>
        </w:tc>
      </w:tr>
      <w:tr w14:paraId="4A436CD8">
        <w:tblPrEx>
          <w:tblCellMar>
            <w:top w:w="0" w:type="dxa"/>
            <w:left w:w="108" w:type="dxa"/>
            <w:bottom w:w="0" w:type="dxa"/>
            <w:right w:w="108" w:type="dxa"/>
          </w:tblCellMar>
        </w:tblPrEx>
        <w:trPr>
          <w:trHeight w:val="348"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1C754E57">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w:t>
            </w:r>
          </w:p>
        </w:tc>
        <w:tc>
          <w:tcPr>
            <w:tcW w:w="627" w:type="pct"/>
            <w:vMerge w:val="restart"/>
            <w:tcBorders>
              <w:top w:val="single" w:color="000000" w:sz="4" w:space="0"/>
              <w:left w:val="single" w:color="000000" w:sz="4" w:space="0"/>
              <w:bottom w:val="single" w:color="000000" w:sz="4" w:space="0"/>
              <w:right w:val="single" w:color="000000" w:sz="4" w:space="0"/>
            </w:tcBorders>
            <w:noWrap/>
            <w:vAlign w:val="center"/>
          </w:tcPr>
          <w:p w14:paraId="655070B3">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系统集成年度运维</w:t>
            </w:r>
          </w:p>
        </w:tc>
        <w:tc>
          <w:tcPr>
            <w:tcW w:w="855" w:type="pct"/>
            <w:vMerge w:val="restart"/>
            <w:tcBorders>
              <w:top w:val="single" w:color="000000" w:sz="4" w:space="0"/>
              <w:left w:val="single" w:color="000000" w:sz="4" w:space="0"/>
              <w:bottom w:val="single" w:color="000000" w:sz="4" w:space="0"/>
              <w:right w:val="single" w:color="000000" w:sz="4" w:space="0"/>
            </w:tcBorders>
            <w:vAlign w:val="center"/>
          </w:tcPr>
          <w:p w14:paraId="37679A63">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系统运营管理与技术支持服务</w:t>
            </w:r>
          </w:p>
        </w:tc>
        <w:tc>
          <w:tcPr>
            <w:tcW w:w="618" w:type="pct"/>
            <w:vMerge w:val="restart"/>
            <w:tcBorders>
              <w:top w:val="single" w:color="000000" w:sz="4" w:space="0"/>
              <w:left w:val="single" w:color="000000" w:sz="4" w:space="0"/>
              <w:bottom w:val="single" w:color="000000" w:sz="4" w:space="0"/>
              <w:right w:val="single" w:color="000000" w:sz="4" w:space="0"/>
            </w:tcBorders>
            <w:vAlign w:val="center"/>
          </w:tcPr>
          <w:p w14:paraId="05974654">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虚拟化系统运维</w:t>
            </w: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59C7AFE1">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主机系统故障诊断排除服务</w:t>
            </w:r>
          </w:p>
        </w:tc>
      </w:tr>
      <w:tr w14:paraId="51182D39">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6E2BF994">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1B428AA2">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5EFA9EAB">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6DB28B21">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111EFE96">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主机系统安装与配置服务</w:t>
            </w:r>
          </w:p>
        </w:tc>
      </w:tr>
      <w:tr w14:paraId="68FC9E6B">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718CA5B7">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2B5A08DD">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18706B82">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67071C68">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6698FB93">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主机系统系统健康性检查服务</w:t>
            </w:r>
          </w:p>
        </w:tc>
      </w:tr>
      <w:tr w14:paraId="13B206B2">
        <w:tblPrEx>
          <w:tblCellMar>
            <w:top w:w="0" w:type="dxa"/>
            <w:left w:w="108" w:type="dxa"/>
            <w:bottom w:w="0" w:type="dxa"/>
            <w:right w:w="108" w:type="dxa"/>
          </w:tblCellMar>
        </w:tblPrEx>
        <w:trPr>
          <w:trHeight w:val="33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55AC2EA0">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3726367E">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604153AD">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46ED2736">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75CCFC9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虚拟化平台整体运行情况检查</w:t>
            </w:r>
          </w:p>
        </w:tc>
      </w:tr>
      <w:tr w14:paraId="3270B4F6">
        <w:tblPrEx>
          <w:tblCellMar>
            <w:top w:w="0" w:type="dxa"/>
            <w:left w:w="108" w:type="dxa"/>
            <w:bottom w:w="0" w:type="dxa"/>
            <w:right w:w="108" w:type="dxa"/>
          </w:tblCellMar>
        </w:tblPrEx>
        <w:trPr>
          <w:trHeight w:val="288"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6BBACC6F">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5</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439F153E">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0271F6E0">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6D3050C1">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4033A2A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虚拟化平台设置优化</w:t>
            </w:r>
          </w:p>
        </w:tc>
      </w:tr>
      <w:tr w14:paraId="442763BB">
        <w:tblPrEx>
          <w:tblCellMar>
            <w:top w:w="0" w:type="dxa"/>
            <w:left w:w="108" w:type="dxa"/>
            <w:bottom w:w="0" w:type="dxa"/>
            <w:right w:w="108" w:type="dxa"/>
          </w:tblCellMar>
        </w:tblPrEx>
        <w:trPr>
          <w:trHeight w:val="33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7A19C31">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6</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1AAD0F4A">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62AD1C41">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47BB465B">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18896C07">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根据运维需要进行虚拟机迁移</w:t>
            </w:r>
          </w:p>
        </w:tc>
      </w:tr>
      <w:tr w14:paraId="3F1A9210">
        <w:tblPrEx>
          <w:tblCellMar>
            <w:top w:w="0" w:type="dxa"/>
            <w:left w:w="108" w:type="dxa"/>
            <w:bottom w:w="0" w:type="dxa"/>
            <w:right w:w="108" w:type="dxa"/>
          </w:tblCellMar>
        </w:tblPrEx>
        <w:trPr>
          <w:trHeight w:val="33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14FE0ADE">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7</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50023CBD">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5F6170CB">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0C52ED24">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1FBFBA92">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虚拟机模板建立与维护</w:t>
            </w:r>
          </w:p>
        </w:tc>
      </w:tr>
      <w:tr w14:paraId="52E60996">
        <w:tblPrEx>
          <w:tblCellMar>
            <w:top w:w="0" w:type="dxa"/>
            <w:left w:w="108" w:type="dxa"/>
            <w:bottom w:w="0" w:type="dxa"/>
            <w:right w:w="108" w:type="dxa"/>
          </w:tblCellMar>
        </w:tblPrEx>
        <w:trPr>
          <w:trHeight w:val="348"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76BC5359">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8</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43496274">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0482828C">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7CEE0982">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500B5765">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虚拟化平台故障分析、处理</w:t>
            </w:r>
          </w:p>
        </w:tc>
      </w:tr>
      <w:tr w14:paraId="023303DE">
        <w:tblPrEx>
          <w:tblCellMar>
            <w:top w:w="0" w:type="dxa"/>
            <w:left w:w="108" w:type="dxa"/>
            <w:bottom w:w="0" w:type="dxa"/>
            <w:right w:w="108" w:type="dxa"/>
          </w:tblCellMar>
        </w:tblPrEx>
        <w:trPr>
          <w:trHeight w:val="324"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00977D61">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9</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0FF8408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0FB994EA">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1DFC7B7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6088C7D0">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虚拟化平台时间统一管理</w:t>
            </w:r>
          </w:p>
        </w:tc>
      </w:tr>
      <w:tr w14:paraId="4BEB124E">
        <w:tblPrEx>
          <w:tblCellMar>
            <w:top w:w="0" w:type="dxa"/>
            <w:left w:w="108" w:type="dxa"/>
            <w:bottom w:w="0" w:type="dxa"/>
            <w:right w:w="108" w:type="dxa"/>
          </w:tblCellMar>
        </w:tblPrEx>
        <w:trPr>
          <w:trHeight w:val="288"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396B44F">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10</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4BAE63B4">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2B2ED408">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758BF81A">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202D7A1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虚拟机资源分配调优</w:t>
            </w:r>
          </w:p>
        </w:tc>
      </w:tr>
      <w:tr w14:paraId="2397E498">
        <w:tblPrEx>
          <w:tblCellMar>
            <w:top w:w="0" w:type="dxa"/>
            <w:left w:w="108" w:type="dxa"/>
            <w:bottom w:w="0" w:type="dxa"/>
            <w:right w:w="108" w:type="dxa"/>
          </w:tblCellMar>
        </w:tblPrEx>
        <w:trPr>
          <w:trHeight w:val="159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134339DE">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11</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310AAE8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12A643E8">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tcBorders>
              <w:top w:val="single" w:color="000000" w:sz="4" w:space="0"/>
              <w:left w:val="single" w:color="000000" w:sz="4" w:space="0"/>
              <w:bottom w:val="single" w:color="000000" w:sz="4" w:space="0"/>
              <w:right w:val="single" w:color="000000" w:sz="4" w:space="0"/>
            </w:tcBorders>
            <w:vAlign w:val="center"/>
          </w:tcPr>
          <w:p w14:paraId="379CADFE">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远程应急响应服务</w:t>
            </w:r>
          </w:p>
        </w:tc>
        <w:tc>
          <w:tcPr>
            <w:tcW w:w="2500" w:type="pct"/>
            <w:tcBorders>
              <w:top w:val="single" w:color="000000" w:sz="4" w:space="0"/>
              <w:left w:val="single" w:color="000000" w:sz="4" w:space="0"/>
              <w:bottom w:val="single" w:color="000000" w:sz="4" w:space="0"/>
              <w:right w:val="single" w:color="000000" w:sz="4" w:space="0"/>
            </w:tcBorders>
            <w:vAlign w:val="center"/>
          </w:tcPr>
          <w:p w14:paraId="7D4F1408">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远程应急响应服务方式是针对医院系统所发生的紧急故障情况，所提供的一种最高响应级别（7X24）的服务。当工程师接到报修，通过远程或者现场第一时间定位故障，排除故障，最终在最短时间内恢复医院关键系统的正常运行，使医院的损失降到最小。</w:t>
            </w:r>
          </w:p>
        </w:tc>
      </w:tr>
      <w:tr w14:paraId="27A55FE9">
        <w:tblPrEx>
          <w:tblCellMar>
            <w:top w:w="0" w:type="dxa"/>
            <w:left w:w="108" w:type="dxa"/>
            <w:bottom w:w="0" w:type="dxa"/>
            <w:right w:w="108" w:type="dxa"/>
          </w:tblCellMar>
        </w:tblPrEx>
        <w:trPr>
          <w:trHeight w:val="948"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775F94F5">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12</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073957AD">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vAlign w:val="center"/>
          </w:tcPr>
          <w:p w14:paraId="31CE717E">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tcBorders>
              <w:top w:val="single" w:color="000000" w:sz="4" w:space="0"/>
              <w:left w:val="single" w:color="000000" w:sz="4" w:space="0"/>
              <w:bottom w:val="single" w:color="000000" w:sz="4" w:space="0"/>
              <w:right w:val="single" w:color="000000" w:sz="4" w:space="0"/>
            </w:tcBorders>
            <w:vAlign w:val="center"/>
          </w:tcPr>
          <w:p w14:paraId="5599A067">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现场技术支持服务</w:t>
            </w:r>
          </w:p>
        </w:tc>
        <w:tc>
          <w:tcPr>
            <w:tcW w:w="2500" w:type="pct"/>
            <w:tcBorders>
              <w:top w:val="single" w:color="000000" w:sz="4" w:space="0"/>
              <w:left w:val="single" w:color="000000" w:sz="4" w:space="0"/>
              <w:bottom w:val="single" w:color="000000" w:sz="4" w:space="0"/>
              <w:right w:val="single" w:color="000000" w:sz="4" w:space="0"/>
            </w:tcBorders>
            <w:vAlign w:val="center"/>
          </w:tcPr>
          <w:p w14:paraId="30592A46">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现场支持服务是通过远程难以独立完成排除故障等工作时由业的二线技术工程师来现场为院方提供排除故障等技术支持服务。</w:t>
            </w:r>
          </w:p>
        </w:tc>
      </w:tr>
      <w:tr w14:paraId="54BA57DF">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74BEA303">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13</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218D126C">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restart"/>
            <w:tcBorders>
              <w:top w:val="single" w:color="000000" w:sz="4" w:space="0"/>
              <w:left w:val="single" w:color="000000" w:sz="4" w:space="0"/>
              <w:bottom w:val="single" w:color="000000" w:sz="4" w:space="0"/>
              <w:right w:val="single" w:color="000000" w:sz="4" w:space="0"/>
            </w:tcBorders>
            <w:noWrap/>
            <w:vAlign w:val="center"/>
          </w:tcPr>
          <w:p w14:paraId="1B3671F6">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核心数据库运维</w:t>
            </w:r>
          </w:p>
        </w:tc>
        <w:tc>
          <w:tcPr>
            <w:tcW w:w="618" w:type="pct"/>
            <w:vMerge w:val="restart"/>
            <w:tcBorders>
              <w:top w:val="single" w:color="000000" w:sz="4" w:space="0"/>
              <w:left w:val="single" w:color="000000" w:sz="4" w:space="0"/>
              <w:bottom w:val="single" w:color="000000" w:sz="4" w:space="0"/>
              <w:right w:val="single" w:color="000000" w:sz="4" w:space="0"/>
            </w:tcBorders>
            <w:vAlign w:val="center"/>
          </w:tcPr>
          <w:p w14:paraId="1E26D57C">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业务数据库性能优化服务</w:t>
            </w: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6E949E0E">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对数据库信息进行收集</w:t>
            </w:r>
          </w:p>
        </w:tc>
      </w:tr>
      <w:tr w14:paraId="19FB8557">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0366A446">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14</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3BF14225">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7B153F9A">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5F7E25C7">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7D7A599B">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查找引起数据库性能下降的原因，制定解决方案</w:t>
            </w:r>
          </w:p>
        </w:tc>
      </w:tr>
      <w:tr w14:paraId="6E8A4E19">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5E5847A2">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15</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F7ABC32">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42B944E0">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7AF076B8">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37931BC3">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业务数据库相关属性设置优化（数据文件个数、增长方式等）</w:t>
            </w:r>
          </w:p>
        </w:tc>
      </w:tr>
      <w:tr w14:paraId="1E9D0292">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6B8C8C01">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16</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3E3C87D9">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35AE689F">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74BA7D71">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75DB1F12">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数据库大小检查及对数据文件和日志文件进行收缩</w:t>
            </w:r>
          </w:p>
        </w:tc>
      </w:tr>
      <w:tr w14:paraId="14AA9CEA">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47123A0F">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5D62C387">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604FC039">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5691C30C">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7695B21F">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数据库性能优化,如CPU、内存、并发数、索引的优化</w:t>
            </w:r>
          </w:p>
        </w:tc>
      </w:tr>
      <w:tr w14:paraId="6D884894">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09B7964">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18</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7E33C8A2">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790430A2">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504E3FEB">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1FD8EB9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数据库账户及权限管理</w:t>
            </w:r>
          </w:p>
        </w:tc>
      </w:tr>
      <w:tr w14:paraId="210A9C0D">
        <w:tblPrEx>
          <w:tblCellMar>
            <w:top w:w="0" w:type="dxa"/>
            <w:left w:w="108" w:type="dxa"/>
            <w:bottom w:w="0" w:type="dxa"/>
            <w:right w:w="108" w:type="dxa"/>
          </w:tblCellMar>
        </w:tblPrEx>
        <w:trPr>
          <w:trHeight w:val="324"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6DAA78CA">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19</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23C69C97">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2B0FB876">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restart"/>
            <w:tcBorders>
              <w:top w:val="single" w:color="000000" w:sz="4" w:space="0"/>
              <w:left w:val="single" w:color="000000" w:sz="4" w:space="0"/>
              <w:bottom w:val="single" w:color="000000" w:sz="4" w:space="0"/>
              <w:right w:val="single" w:color="000000" w:sz="4" w:space="0"/>
            </w:tcBorders>
            <w:vAlign w:val="center"/>
          </w:tcPr>
          <w:p w14:paraId="6EC0A6B6">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数据库系统健康性检查服务</w:t>
            </w: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048F4CF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业务数据库系统错误日志的审查</w:t>
            </w:r>
          </w:p>
        </w:tc>
      </w:tr>
      <w:tr w14:paraId="2050EEC4">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49F8A5C8">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052B2BD2">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31CD98A7">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3EAD7C81">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483FF0CA">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业务数据库系统性能检查</w:t>
            </w:r>
          </w:p>
        </w:tc>
      </w:tr>
      <w:tr w14:paraId="237F241D">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0D8FB338">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21</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7DD446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58943AB4">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61DFD6C6">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40726DDD">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业务数据库连接数检查分析</w:t>
            </w:r>
          </w:p>
        </w:tc>
      </w:tr>
      <w:tr w14:paraId="05E3CC0A">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0D41279D">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22</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1BAFF33">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54398E4F">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6DE98817">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476F8E25">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数据库状态历史数据分析与报错分析</w:t>
            </w:r>
          </w:p>
        </w:tc>
      </w:tr>
      <w:tr w14:paraId="1D051D95">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11C2407B">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23</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3E8D6DD3">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44218A52">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5CC1DE0B">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39691F11">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数据库内部空间使用情况的描述</w:t>
            </w:r>
          </w:p>
        </w:tc>
      </w:tr>
      <w:tr w14:paraId="5DFA978D">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4269D1FC">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24</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79E6DB16">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12D15BBF">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726A7DD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47DD8F3B">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数据库内部内存使用情况描述</w:t>
            </w:r>
          </w:p>
        </w:tc>
      </w:tr>
      <w:tr w14:paraId="32532B46">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0DF4E0E">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25</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BE4673E">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79FF924C">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122A6CBB">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142CE36B">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数据库初始化参数设置检查</w:t>
            </w:r>
          </w:p>
        </w:tc>
      </w:tr>
      <w:tr w14:paraId="314EE8FE">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EF47EC0">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26</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10875AA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3765B426">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421FC0BF">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51728D1E">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数据库回滚段竞争分析</w:t>
            </w:r>
          </w:p>
        </w:tc>
      </w:tr>
      <w:tr w14:paraId="075B3A0B">
        <w:tblPrEx>
          <w:tblCellMar>
            <w:top w:w="0" w:type="dxa"/>
            <w:left w:w="108" w:type="dxa"/>
            <w:bottom w:w="0" w:type="dxa"/>
            <w:right w:w="108" w:type="dxa"/>
          </w:tblCellMar>
        </w:tblPrEx>
        <w:trPr>
          <w:trHeight w:val="276"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259B267A">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27</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2D4702D">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vMerge w:val="continue"/>
            <w:tcBorders>
              <w:top w:val="single" w:color="000000" w:sz="4" w:space="0"/>
              <w:left w:val="single" w:color="000000" w:sz="4" w:space="0"/>
              <w:bottom w:val="single" w:color="000000" w:sz="4" w:space="0"/>
              <w:right w:val="single" w:color="000000" w:sz="4" w:space="0"/>
            </w:tcBorders>
            <w:noWrap/>
            <w:vAlign w:val="center"/>
          </w:tcPr>
          <w:p w14:paraId="60D06A0B">
            <w:pPr>
              <w:keepNext w:val="0"/>
              <w:keepLines w:val="0"/>
              <w:suppressLineNumbers w:val="0"/>
              <w:spacing w:before="0" w:beforeAutospacing="0" w:after="0" w:afterAutospacing="0" w:line="360" w:lineRule="auto"/>
              <w:ind w:left="0" w:right="0"/>
              <w:jc w:val="left"/>
              <w:rPr>
                <w:rFonts w:hint="eastAsia" w:asciiTheme="minorEastAsia" w:hAnsiTheme="minorEastAsia" w:cstheme="minorEastAsia"/>
                <w:color w:val="000000"/>
                <w:szCs w:val="21"/>
              </w:rPr>
            </w:pPr>
          </w:p>
        </w:tc>
        <w:tc>
          <w:tcPr>
            <w:tcW w:w="618" w:type="pct"/>
            <w:vMerge w:val="continue"/>
            <w:tcBorders>
              <w:top w:val="single" w:color="000000" w:sz="4" w:space="0"/>
              <w:left w:val="single" w:color="000000" w:sz="4" w:space="0"/>
              <w:bottom w:val="single" w:color="000000" w:sz="4" w:space="0"/>
              <w:right w:val="single" w:color="000000" w:sz="4" w:space="0"/>
            </w:tcBorders>
            <w:vAlign w:val="center"/>
          </w:tcPr>
          <w:p w14:paraId="5892CD27">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color w:val="000000"/>
                <w:szCs w:val="21"/>
              </w:rPr>
            </w:pPr>
          </w:p>
        </w:tc>
        <w:tc>
          <w:tcPr>
            <w:tcW w:w="2500" w:type="pct"/>
            <w:tcBorders>
              <w:top w:val="single" w:color="000000" w:sz="4" w:space="0"/>
              <w:left w:val="single" w:color="000000" w:sz="4" w:space="0"/>
              <w:bottom w:val="single" w:color="000000" w:sz="4" w:space="0"/>
              <w:right w:val="single" w:color="000000" w:sz="4" w:space="0"/>
            </w:tcBorders>
            <w:noWrap/>
            <w:vAlign w:val="center"/>
          </w:tcPr>
          <w:p w14:paraId="0B60761A">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数据库IO分析</w:t>
            </w:r>
          </w:p>
        </w:tc>
      </w:tr>
      <w:tr w14:paraId="3C6A140A">
        <w:tblPrEx>
          <w:tblCellMar>
            <w:top w:w="0" w:type="dxa"/>
            <w:left w:w="108" w:type="dxa"/>
            <w:bottom w:w="0" w:type="dxa"/>
            <w:right w:w="108" w:type="dxa"/>
          </w:tblCellMar>
        </w:tblPrEx>
        <w:trPr>
          <w:trHeight w:val="2360" w:hRule="atLeast"/>
        </w:trPr>
        <w:tc>
          <w:tcPr>
            <w:tcW w:w="398" w:type="pct"/>
            <w:tcBorders>
              <w:top w:val="single" w:color="000000" w:sz="4" w:space="0"/>
              <w:left w:val="single" w:color="000000" w:sz="4" w:space="0"/>
              <w:bottom w:val="single" w:color="000000" w:sz="4" w:space="0"/>
              <w:right w:val="single" w:color="000000" w:sz="4" w:space="0"/>
            </w:tcBorders>
            <w:noWrap/>
            <w:vAlign w:val="center"/>
          </w:tcPr>
          <w:p w14:paraId="4D2C34B5">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28</w:t>
            </w:r>
          </w:p>
        </w:tc>
        <w:tc>
          <w:tcPr>
            <w:tcW w:w="627" w:type="pct"/>
            <w:vMerge w:val="continue"/>
            <w:tcBorders>
              <w:top w:val="single" w:color="000000" w:sz="4" w:space="0"/>
              <w:left w:val="single" w:color="000000" w:sz="4" w:space="0"/>
              <w:bottom w:val="single" w:color="000000" w:sz="4" w:space="0"/>
              <w:right w:val="single" w:color="000000" w:sz="4" w:space="0"/>
            </w:tcBorders>
            <w:noWrap/>
            <w:vAlign w:val="center"/>
          </w:tcPr>
          <w:p w14:paraId="613294E4">
            <w:pPr>
              <w:keepNext w:val="0"/>
              <w:keepLines w:val="0"/>
              <w:suppressLineNumbers w:val="0"/>
              <w:spacing w:before="0" w:beforeAutospacing="0" w:after="0" w:afterAutospacing="0" w:line="360" w:lineRule="auto"/>
              <w:ind w:left="0" w:right="0"/>
              <w:jc w:val="center"/>
              <w:rPr>
                <w:rFonts w:hint="eastAsia" w:asciiTheme="minorEastAsia" w:hAnsiTheme="minorEastAsia" w:cstheme="minorEastAsia"/>
                <w:b/>
                <w:bCs/>
                <w:color w:val="000000"/>
                <w:szCs w:val="21"/>
              </w:rPr>
            </w:pPr>
          </w:p>
        </w:tc>
        <w:tc>
          <w:tcPr>
            <w:tcW w:w="855" w:type="pct"/>
            <w:tcBorders>
              <w:top w:val="single" w:color="000000" w:sz="4" w:space="0"/>
              <w:left w:val="single" w:color="000000" w:sz="4" w:space="0"/>
              <w:bottom w:val="single" w:color="000000" w:sz="4" w:space="0"/>
              <w:right w:val="single" w:color="000000" w:sz="4" w:space="0"/>
            </w:tcBorders>
            <w:vAlign w:val="center"/>
          </w:tcPr>
          <w:p w14:paraId="4CC49A3A">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方案规划</w:t>
            </w:r>
          </w:p>
        </w:tc>
        <w:tc>
          <w:tcPr>
            <w:tcW w:w="618" w:type="pct"/>
            <w:tcBorders>
              <w:top w:val="single" w:color="000000" w:sz="4" w:space="0"/>
              <w:left w:val="single" w:color="000000" w:sz="4" w:space="0"/>
              <w:bottom w:val="single" w:color="000000" w:sz="4" w:space="0"/>
              <w:right w:val="single" w:color="000000" w:sz="4" w:space="0"/>
            </w:tcBorders>
            <w:noWrap/>
            <w:vAlign w:val="center"/>
          </w:tcPr>
          <w:p w14:paraId="17ACFC34">
            <w:pPr>
              <w:keepNext w:val="0"/>
              <w:keepLines w:val="0"/>
              <w:widowControl/>
              <w:suppressLineNumbers w:val="0"/>
              <w:spacing w:before="0" w:beforeAutospacing="0" w:after="0" w:afterAutospacing="0" w:line="360" w:lineRule="auto"/>
              <w:ind w:left="0" w:right="0"/>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规划及整合</w:t>
            </w:r>
          </w:p>
        </w:tc>
        <w:tc>
          <w:tcPr>
            <w:tcW w:w="2500" w:type="pct"/>
            <w:tcBorders>
              <w:top w:val="single" w:color="000000" w:sz="4" w:space="0"/>
              <w:left w:val="single" w:color="000000" w:sz="4" w:space="0"/>
              <w:bottom w:val="single" w:color="000000" w:sz="4" w:space="0"/>
              <w:right w:val="single" w:color="000000" w:sz="4" w:space="0"/>
            </w:tcBorders>
            <w:vAlign w:val="center"/>
          </w:tcPr>
          <w:p w14:paraId="7A69A64B">
            <w:pPr>
              <w:keepNext w:val="0"/>
              <w:keepLines w:val="0"/>
              <w:widowControl/>
              <w:suppressLineNumbers w:val="0"/>
              <w:spacing w:before="0" w:beforeAutospacing="0" w:after="0" w:afterAutospacing="0" w:line="360" w:lineRule="auto"/>
              <w:ind w:left="0" w:right="0"/>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匹配医院信息化战略发展，以业务应用、评审评级为导向，参照国家相关标准，充分考虑数据中心的高拓展性、高可靠性、易管理性的设计原则来规划基础设施建设，涵盖服务器主机系统、存储系统、虚拟化集群系统，建设基础资源一个池，为业务应用提供基础支撑，满足医疗发展医疗业务部署所需的计算资源、存储资源、系统资源等，并出具硬件规划设计方案。</w:t>
            </w:r>
          </w:p>
        </w:tc>
      </w:tr>
    </w:tbl>
    <w:p w14:paraId="6F137EF6">
      <w:pPr>
        <w:numPr>
          <w:ilvl w:val="0"/>
          <w:numId w:val="0"/>
        </w:numPr>
        <w:spacing w:line="360" w:lineRule="auto"/>
        <w:jc w:val="both"/>
        <w:rPr>
          <w:rFonts w:hint="eastAsia" w:ascii="宋体" w:hAnsi="宋体" w:eastAsia="宋体" w:cs="宋体"/>
          <w:b w:val="0"/>
          <w:bCs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简">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BDB49"/>
    <w:multiLevelType w:val="multilevel"/>
    <w:tmpl w:val="D7EBDB49"/>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tabs>
          <w:tab w:val="left" w:pos="0"/>
        </w:tabs>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hNDVhYWExYzQ0ZGRhYTE5YWRhYTBjYzZhZGViNmEifQ=="/>
  </w:docVars>
  <w:rsids>
    <w:rsidRoot w:val="7BBFB530"/>
    <w:rsid w:val="052A0005"/>
    <w:rsid w:val="10E71A27"/>
    <w:rsid w:val="153E5688"/>
    <w:rsid w:val="416407B2"/>
    <w:rsid w:val="45A95D5B"/>
    <w:rsid w:val="5082796B"/>
    <w:rsid w:val="5F8D009E"/>
    <w:rsid w:val="7BBFB530"/>
    <w:rsid w:val="7FE43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paragraph" w:styleId="3">
    <w:name w:val="heading 6"/>
    <w:basedOn w:val="1"/>
    <w:next w:val="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71"/>
    <w:basedOn w:val="7"/>
    <w:qFormat/>
    <w:uiPriority w:val="0"/>
    <w:rPr>
      <w:rFonts w:ascii="宋体-简" w:hAnsi="宋体-简" w:eastAsia="宋体-简" w:cs="宋体-简"/>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2752</Words>
  <Characters>3159</Characters>
  <Lines>0</Lines>
  <Paragraphs>0</Paragraphs>
  <TotalTime>0</TotalTime>
  <ScaleCrop>false</ScaleCrop>
  <LinksUpToDate>false</LinksUpToDate>
  <CharactersWithSpaces>3213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2024-08-29T09:39:00Z</dcterms:created>
  <dc:creator>Heeeey</dc:creator>
  <cp:lastModifiedBy>企业用户</cp:lastModifiedBy>
  <dcterms:modified xsi:type="dcterms:W3CDTF">2026-09-03T06:59:12Z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0A7F459920514AB2AE5399E0F714D818_13</vt:lpwstr>
  </property>
  <property fmtid="{D5CDD505-2E9C-101B-9397-08002B2CF9AE}" pid="4" name="KSOTemplateDocerSaveRecord">
    <vt:lpwstr>eyJoZGlkIjoiOWRhNDVhYWExYzQ0ZGRhYTE5YWRhYTBjYzZhZGViNmEiLCJ1c2VySWQiOiIxNzg3NzQyOTE5In0=</vt:lpwstr>
  </property>
</Properties>
</file>