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09740" w14:textId="3F17D16C" w:rsidR="003E1CA4" w:rsidRPr="003E1CA4" w:rsidRDefault="00D55B76" w:rsidP="000B6009">
      <w:pPr>
        <w:spacing w:beforeLines="500" w:before="1560"/>
        <w:ind w:firstLineChars="0" w:firstLine="0"/>
        <w:jc w:val="center"/>
        <w:rPr>
          <w:rFonts w:ascii="黑体" w:eastAsia="黑体" w:hAnsi="黑体"/>
          <w:b/>
          <w:bCs/>
          <w:sz w:val="44"/>
          <w:szCs w:val="52"/>
        </w:rPr>
      </w:pPr>
      <w:r>
        <w:rPr>
          <w:rFonts w:ascii="黑体" w:eastAsia="黑体" w:hAnsi="黑体" w:hint="eastAsia"/>
          <w:b/>
          <w:bCs/>
          <w:sz w:val="52"/>
          <w:szCs w:val="52"/>
        </w:rPr>
        <w:t>广东省</w:t>
      </w:r>
      <w:r w:rsidR="00640842">
        <w:rPr>
          <w:rFonts w:ascii="黑体" w:eastAsia="黑体" w:hAnsi="黑体" w:hint="eastAsia"/>
          <w:b/>
          <w:bCs/>
          <w:sz w:val="52"/>
          <w:szCs w:val="52"/>
        </w:rPr>
        <w:t>历史文化名镇</w:t>
      </w:r>
      <w:r w:rsidR="000B6009">
        <w:rPr>
          <w:rFonts w:ascii="黑体" w:eastAsia="黑体" w:hAnsi="黑体"/>
          <w:b/>
          <w:bCs/>
          <w:sz w:val="52"/>
          <w:szCs w:val="52"/>
        </w:rPr>
        <w:br/>
      </w:r>
      <w:r>
        <w:rPr>
          <w:rFonts w:ascii="黑体" w:eastAsia="黑体" w:hAnsi="黑体" w:hint="eastAsia"/>
          <w:b/>
          <w:bCs/>
          <w:sz w:val="52"/>
          <w:szCs w:val="52"/>
        </w:rPr>
        <w:t>南雄市</w:t>
      </w:r>
      <w:r w:rsidR="00640842">
        <w:rPr>
          <w:rFonts w:ascii="黑体" w:eastAsia="黑体" w:hAnsi="黑体" w:hint="eastAsia"/>
          <w:b/>
          <w:bCs/>
          <w:sz w:val="52"/>
          <w:szCs w:val="52"/>
        </w:rPr>
        <w:t>珠玑镇</w:t>
      </w:r>
      <w:r>
        <w:rPr>
          <w:rFonts w:ascii="黑体" w:eastAsia="黑体" w:hAnsi="黑体"/>
          <w:b/>
          <w:bCs/>
          <w:sz w:val="52"/>
          <w:szCs w:val="52"/>
        </w:rPr>
        <w:t>保护规划</w:t>
      </w:r>
      <w:r w:rsidR="00B10A0A">
        <w:rPr>
          <w:rFonts w:ascii="黑体" w:eastAsia="黑体" w:hAnsi="黑体"/>
          <w:b/>
          <w:bCs/>
          <w:sz w:val="52"/>
          <w:szCs w:val="52"/>
        </w:rPr>
        <w:br/>
      </w:r>
      <w:r w:rsidR="00C84A10">
        <w:rPr>
          <w:rFonts w:ascii="黑体" w:eastAsia="黑体" w:hAnsi="黑体" w:hint="eastAsia"/>
          <w:b/>
          <w:bCs/>
          <w:sz w:val="52"/>
          <w:szCs w:val="52"/>
        </w:rPr>
        <w:t>(2021-2035年)</w:t>
      </w:r>
    </w:p>
    <w:p w14:paraId="5CC72FEA" w14:textId="39BC5F7D" w:rsidR="003E1CA4" w:rsidRPr="00D73130" w:rsidRDefault="00D80F5F" w:rsidP="003E1CA4">
      <w:pPr>
        <w:spacing w:beforeLines="200" w:before="624"/>
        <w:ind w:firstLineChars="0" w:firstLine="0"/>
        <w:jc w:val="center"/>
        <w:rPr>
          <w:rFonts w:ascii="黑体" w:eastAsia="黑体" w:hAnsi="黑体"/>
          <w:b/>
          <w:bCs/>
          <w:sz w:val="32"/>
          <w:szCs w:val="32"/>
        </w:rPr>
      </w:pPr>
      <w:r>
        <w:rPr>
          <w:rFonts w:ascii="黑体" w:eastAsia="黑体" w:hAnsi="黑体" w:hint="eastAsia"/>
          <w:b/>
          <w:bCs/>
          <w:sz w:val="32"/>
          <w:szCs w:val="32"/>
        </w:rPr>
        <w:t>报</w:t>
      </w:r>
      <w:r w:rsidR="00BC6C91">
        <w:rPr>
          <w:rFonts w:ascii="黑体" w:eastAsia="黑体" w:hAnsi="黑体" w:hint="eastAsia"/>
          <w:b/>
          <w:bCs/>
          <w:sz w:val="32"/>
          <w:szCs w:val="32"/>
        </w:rPr>
        <w:t>批</w:t>
      </w:r>
      <w:r w:rsidR="00C0253B">
        <w:rPr>
          <w:rFonts w:ascii="黑体" w:eastAsia="黑体" w:hAnsi="黑体"/>
          <w:b/>
          <w:bCs/>
          <w:sz w:val="32"/>
          <w:szCs w:val="32"/>
        </w:rPr>
        <w:t>成果稿</w:t>
      </w:r>
      <w:r w:rsidR="003E1CA4" w:rsidRPr="00D73130">
        <w:rPr>
          <w:rFonts w:ascii="黑体" w:eastAsia="黑体" w:hAnsi="黑体"/>
          <w:b/>
          <w:bCs/>
          <w:sz w:val="32"/>
          <w:szCs w:val="32"/>
        </w:rPr>
        <w:t>（</w:t>
      </w:r>
      <w:r w:rsidR="003E1CA4" w:rsidRPr="00D73130">
        <w:rPr>
          <w:rFonts w:ascii="黑体" w:eastAsia="黑体" w:hAnsi="黑体" w:hint="eastAsia"/>
          <w:b/>
          <w:bCs/>
          <w:sz w:val="32"/>
          <w:szCs w:val="32"/>
        </w:rPr>
        <w:t>文本</w:t>
      </w:r>
      <w:r w:rsidR="00C67867">
        <w:rPr>
          <w:rFonts w:ascii="黑体" w:eastAsia="黑体" w:hAnsi="黑体" w:hint="eastAsia"/>
          <w:b/>
          <w:bCs/>
          <w:sz w:val="32"/>
          <w:szCs w:val="32"/>
        </w:rPr>
        <w:t>·</w:t>
      </w:r>
      <w:r w:rsidR="00C67867">
        <w:rPr>
          <w:rFonts w:ascii="黑体" w:eastAsia="黑体" w:hAnsi="黑体"/>
          <w:b/>
          <w:bCs/>
          <w:sz w:val="32"/>
          <w:szCs w:val="32"/>
        </w:rPr>
        <w:t>图集</w:t>
      </w:r>
      <w:r w:rsidR="003E1CA4" w:rsidRPr="00D73130">
        <w:rPr>
          <w:rFonts w:ascii="黑体" w:eastAsia="黑体" w:hAnsi="黑体"/>
          <w:b/>
          <w:bCs/>
          <w:sz w:val="32"/>
          <w:szCs w:val="32"/>
        </w:rPr>
        <w:t>）</w:t>
      </w:r>
    </w:p>
    <w:p w14:paraId="608610A7" w14:textId="77777777" w:rsidR="003E1CA4" w:rsidRPr="00D73130" w:rsidRDefault="003E1CA4" w:rsidP="00C84A10">
      <w:pPr>
        <w:spacing w:beforeLines="2300" w:before="7176"/>
        <w:ind w:firstLineChars="0" w:firstLine="0"/>
        <w:jc w:val="center"/>
        <w:rPr>
          <w:rFonts w:ascii="黑体" w:eastAsia="黑体" w:hAnsi="黑体"/>
          <w:b/>
          <w:bCs/>
          <w:sz w:val="24"/>
          <w:szCs w:val="24"/>
        </w:rPr>
      </w:pPr>
      <w:r w:rsidRPr="00D73130">
        <w:rPr>
          <w:rFonts w:ascii="黑体" w:eastAsia="黑体" w:hAnsi="黑体" w:hint="eastAsia"/>
          <w:b/>
          <w:bCs/>
          <w:sz w:val="24"/>
          <w:szCs w:val="24"/>
        </w:rPr>
        <w:t>南雄市人民政府</w:t>
      </w:r>
    </w:p>
    <w:p w14:paraId="42E329D5" w14:textId="3C7665B7" w:rsidR="00B10A0A" w:rsidRDefault="00A26E5A" w:rsidP="00B10A0A">
      <w:pPr>
        <w:ind w:firstLineChars="0" w:firstLine="0"/>
        <w:jc w:val="center"/>
        <w:rPr>
          <w:sz w:val="24"/>
          <w:szCs w:val="24"/>
        </w:rPr>
      </w:pPr>
      <w:r w:rsidRPr="00D73130">
        <w:rPr>
          <w:rFonts w:ascii="黑体" w:eastAsia="黑体" w:hAnsi="黑体"/>
          <w:b/>
          <w:bCs/>
          <w:sz w:val="24"/>
          <w:szCs w:val="24"/>
        </w:rPr>
        <w:t>20</w:t>
      </w:r>
      <w:r>
        <w:rPr>
          <w:rFonts w:ascii="黑体" w:eastAsia="黑体" w:hAnsi="黑体"/>
          <w:b/>
          <w:bCs/>
          <w:sz w:val="24"/>
          <w:szCs w:val="24"/>
        </w:rPr>
        <w:t>2</w:t>
      </w:r>
      <w:r w:rsidR="005A7940">
        <w:rPr>
          <w:rFonts w:ascii="黑体" w:eastAsia="黑体" w:hAnsi="黑体" w:hint="eastAsia"/>
          <w:b/>
          <w:bCs/>
          <w:sz w:val="24"/>
          <w:szCs w:val="24"/>
        </w:rPr>
        <w:t>5</w:t>
      </w:r>
      <w:r w:rsidRPr="00D73130">
        <w:rPr>
          <w:rFonts w:ascii="黑体" w:eastAsia="黑体" w:hAnsi="黑体"/>
          <w:b/>
          <w:bCs/>
          <w:sz w:val="24"/>
          <w:szCs w:val="24"/>
        </w:rPr>
        <w:t>年</w:t>
      </w:r>
      <w:r w:rsidR="002B6688">
        <w:rPr>
          <w:rFonts w:ascii="黑体" w:eastAsia="黑体" w:hAnsi="黑体" w:hint="eastAsia"/>
          <w:b/>
          <w:bCs/>
          <w:sz w:val="24"/>
          <w:szCs w:val="24"/>
        </w:rPr>
        <w:t>11</w:t>
      </w:r>
      <w:r w:rsidR="003E1CA4" w:rsidRPr="00D73130">
        <w:rPr>
          <w:rFonts w:ascii="黑体" w:eastAsia="黑体" w:hAnsi="黑体"/>
          <w:b/>
          <w:bCs/>
          <w:sz w:val="24"/>
          <w:szCs w:val="24"/>
        </w:rPr>
        <w:t>月</w:t>
      </w:r>
    </w:p>
    <w:p w14:paraId="717049EB" w14:textId="2802E518"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lastRenderedPageBreak/>
        <w:t>项目名称：广东省历史文化</w:t>
      </w:r>
      <w:r w:rsidR="000E6380">
        <w:rPr>
          <w:rFonts w:ascii="黑体" w:eastAsia="黑体" w:hAnsi="黑体" w:hint="eastAsia"/>
          <w:sz w:val="24"/>
          <w:szCs w:val="24"/>
        </w:rPr>
        <w:t>名镇</w:t>
      </w:r>
      <w:r>
        <w:rPr>
          <w:rFonts w:ascii="黑体" w:eastAsia="黑体" w:hAnsi="黑体" w:hint="eastAsia"/>
          <w:sz w:val="24"/>
          <w:szCs w:val="24"/>
        </w:rPr>
        <w:t>南雄市珠玑</w:t>
      </w:r>
      <w:r w:rsidR="000E6380">
        <w:rPr>
          <w:rFonts w:ascii="黑体" w:eastAsia="黑体" w:hAnsi="黑体" w:hint="eastAsia"/>
          <w:sz w:val="24"/>
          <w:szCs w:val="24"/>
        </w:rPr>
        <w:t>镇</w:t>
      </w:r>
      <w:r>
        <w:rPr>
          <w:rFonts w:ascii="黑体" w:eastAsia="黑体" w:hAnsi="黑体" w:hint="eastAsia"/>
          <w:sz w:val="24"/>
          <w:szCs w:val="24"/>
        </w:rPr>
        <w:t>保护规划（2021-2035年）</w:t>
      </w:r>
    </w:p>
    <w:p w14:paraId="7BD0A0EC" w14:textId="7777777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委托方（甲方）：南雄市住房和城乡建设局</w:t>
      </w:r>
    </w:p>
    <w:p w14:paraId="0DBA74F3" w14:textId="7777777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承担方（乙方）：</w:t>
      </w:r>
      <w:bookmarkStart w:id="0" w:name="_Hlk96606526"/>
      <w:r>
        <w:rPr>
          <w:rFonts w:ascii="黑体" w:eastAsia="黑体" w:hAnsi="黑体" w:hint="eastAsia"/>
          <w:sz w:val="24"/>
          <w:szCs w:val="24"/>
        </w:rPr>
        <w:t>广东工业大学建筑规划设计院有限公司</w:t>
      </w:r>
      <w:bookmarkEnd w:id="0"/>
    </w:p>
    <w:p w14:paraId="45254174" w14:textId="7777777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合同号：2021-A033</w:t>
      </w:r>
    </w:p>
    <w:p w14:paraId="414CDB4D" w14:textId="7777777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 xml:space="preserve">统一社会信用代码：91440000190357800B </w:t>
      </w:r>
    </w:p>
    <w:p w14:paraId="3C8602D9" w14:textId="755FED5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建筑工程：甲级A</w:t>
      </w:r>
      <w:r w:rsidR="005717F1">
        <w:rPr>
          <w:rFonts w:ascii="黑体" w:eastAsia="黑体" w:hAnsi="黑体" w:hint="eastAsia"/>
          <w:sz w:val="24"/>
          <w:szCs w:val="24"/>
        </w:rPr>
        <w:t>244074484</w:t>
      </w:r>
    </w:p>
    <w:p w14:paraId="7C280B8E" w14:textId="7777777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城乡规划：甲级 自资</w:t>
      </w:r>
      <w:proofErr w:type="gramStart"/>
      <w:r>
        <w:rPr>
          <w:rFonts w:ascii="黑体" w:eastAsia="黑体" w:hAnsi="黑体" w:hint="eastAsia"/>
          <w:sz w:val="24"/>
          <w:szCs w:val="24"/>
        </w:rPr>
        <w:t>规</w:t>
      </w:r>
      <w:proofErr w:type="gramEnd"/>
      <w:r>
        <w:rPr>
          <w:rFonts w:ascii="黑体" w:eastAsia="黑体" w:hAnsi="黑体" w:hint="eastAsia"/>
          <w:sz w:val="24"/>
          <w:szCs w:val="24"/>
        </w:rPr>
        <w:t>甲字21440158</w:t>
      </w:r>
    </w:p>
    <w:p w14:paraId="4DB88521" w14:textId="77777777"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文物保护工程勘察设计：文物设乙字（0202SJ021）号</w:t>
      </w:r>
    </w:p>
    <w:p w14:paraId="3AD82359" w14:textId="1466CAEA" w:rsidR="00B10A0A" w:rsidRDefault="00B10A0A" w:rsidP="00B10A0A">
      <w:pPr>
        <w:ind w:firstLineChars="0" w:firstLine="0"/>
        <w:jc w:val="left"/>
        <w:rPr>
          <w:rFonts w:ascii="黑体" w:eastAsia="黑体" w:hAnsi="黑体"/>
          <w:sz w:val="24"/>
          <w:szCs w:val="24"/>
        </w:rPr>
      </w:pPr>
    </w:p>
    <w:p w14:paraId="468339AA" w14:textId="77777777" w:rsidR="005717F1" w:rsidRPr="005717F1" w:rsidRDefault="005717F1" w:rsidP="00B10A0A">
      <w:pPr>
        <w:ind w:firstLineChars="0" w:firstLine="0"/>
        <w:jc w:val="left"/>
        <w:rPr>
          <w:rFonts w:ascii="黑体" w:eastAsia="黑体" w:hAnsi="黑体"/>
          <w:sz w:val="24"/>
          <w:szCs w:val="24"/>
        </w:rPr>
      </w:pPr>
    </w:p>
    <w:p w14:paraId="10D0D770" w14:textId="77777777" w:rsidR="00B10A0A" w:rsidRDefault="00B10A0A" w:rsidP="00B10A0A">
      <w:pPr>
        <w:ind w:firstLineChars="0" w:firstLine="0"/>
        <w:jc w:val="left"/>
        <w:rPr>
          <w:rFonts w:ascii="黑体" w:eastAsia="黑体" w:hAnsi="黑体"/>
          <w:sz w:val="24"/>
          <w:szCs w:val="24"/>
        </w:rPr>
      </w:pPr>
    </w:p>
    <w:p w14:paraId="08D225A0" w14:textId="77777777" w:rsidR="009D3403" w:rsidRPr="00EE0BF1" w:rsidRDefault="009D3403" w:rsidP="009D3403">
      <w:pPr>
        <w:ind w:firstLineChars="0" w:firstLine="0"/>
        <w:jc w:val="left"/>
        <w:rPr>
          <w:rFonts w:ascii="黑体" w:eastAsia="黑体" w:hAnsi="黑体"/>
          <w:sz w:val="24"/>
          <w:szCs w:val="24"/>
        </w:rPr>
      </w:pPr>
      <w:r w:rsidRPr="00EE0BF1">
        <w:rPr>
          <w:rFonts w:ascii="黑体" w:eastAsia="黑体" w:hAnsi="黑体" w:hint="eastAsia"/>
          <w:sz w:val="24"/>
          <w:szCs w:val="24"/>
        </w:rPr>
        <w:t>院    长：    陈</w:t>
      </w:r>
      <w:r>
        <w:rPr>
          <w:rFonts w:ascii="黑体" w:eastAsia="黑体" w:hAnsi="黑体" w:hint="eastAsia"/>
          <w:sz w:val="24"/>
          <w:szCs w:val="24"/>
        </w:rPr>
        <w:t>海清</w:t>
      </w:r>
    </w:p>
    <w:p w14:paraId="00FA2BCB" w14:textId="77777777" w:rsidR="009D3403" w:rsidRPr="00EE0BF1" w:rsidRDefault="009D3403" w:rsidP="009D3403">
      <w:pPr>
        <w:ind w:firstLineChars="0" w:firstLine="0"/>
        <w:jc w:val="left"/>
        <w:rPr>
          <w:rFonts w:ascii="黑体" w:eastAsia="黑体" w:hAnsi="黑体"/>
          <w:sz w:val="24"/>
          <w:szCs w:val="24"/>
        </w:rPr>
      </w:pPr>
      <w:r w:rsidRPr="00EE0BF1">
        <w:rPr>
          <w:rFonts w:ascii="黑体" w:eastAsia="黑体" w:hAnsi="黑体" w:hint="eastAsia"/>
          <w:sz w:val="24"/>
          <w:szCs w:val="24"/>
        </w:rPr>
        <w:t>总工程师：    陈</w:t>
      </w:r>
      <w:proofErr w:type="gramStart"/>
      <w:r w:rsidRPr="00EE0BF1">
        <w:rPr>
          <w:rFonts w:ascii="黑体" w:eastAsia="黑体" w:hAnsi="黑体" w:hint="eastAsia"/>
          <w:sz w:val="24"/>
          <w:szCs w:val="24"/>
        </w:rPr>
        <w:t>浩</w:t>
      </w:r>
      <w:proofErr w:type="gramEnd"/>
      <w:r w:rsidRPr="00EE0BF1">
        <w:rPr>
          <w:rFonts w:ascii="黑体" w:eastAsia="黑体" w:hAnsi="黑体" w:hint="eastAsia"/>
          <w:sz w:val="24"/>
          <w:szCs w:val="24"/>
        </w:rPr>
        <w:t>强</w:t>
      </w:r>
    </w:p>
    <w:p w14:paraId="438654E1" w14:textId="77777777" w:rsidR="00B10A0A" w:rsidRDefault="00B10A0A" w:rsidP="00B10A0A">
      <w:pPr>
        <w:spacing w:beforeLines="800" w:before="2496"/>
        <w:ind w:firstLineChars="0" w:firstLine="0"/>
        <w:jc w:val="left"/>
        <w:rPr>
          <w:rFonts w:ascii="黑体" w:eastAsia="黑体" w:hAnsi="黑体"/>
          <w:sz w:val="24"/>
          <w:szCs w:val="24"/>
        </w:rPr>
      </w:pPr>
      <w:proofErr w:type="gramStart"/>
      <w:r>
        <w:rPr>
          <w:rFonts w:ascii="黑体" w:eastAsia="黑体" w:hAnsi="黑体" w:hint="eastAsia"/>
          <w:sz w:val="24"/>
          <w:szCs w:val="24"/>
        </w:rPr>
        <w:t>院规划</w:t>
      </w:r>
      <w:proofErr w:type="gramEnd"/>
      <w:r>
        <w:rPr>
          <w:rFonts w:ascii="黑体" w:eastAsia="黑体" w:hAnsi="黑体" w:hint="eastAsia"/>
          <w:sz w:val="24"/>
          <w:szCs w:val="24"/>
        </w:rPr>
        <w:t>设计成果专用章：</w:t>
      </w:r>
    </w:p>
    <w:p w14:paraId="13731222" w14:textId="20B1B71F" w:rsidR="00B10A0A" w:rsidRDefault="00B10A0A" w:rsidP="00B10A0A">
      <w:pPr>
        <w:ind w:firstLineChars="0" w:firstLine="0"/>
        <w:jc w:val="left"/>
        <w:rPr>
          <w:rFonts w:ascii="黑体" w:eastAsia="黑体" w:hAnsi="黑体"/>
          <w:sz w:val="24"/>
          <w:szCs w:val="24"/>
        </w:rPr>
      </w:pPr>
      <w:r>
        <w:rPr>
          <w:rFonts w:ascii="黑体" w:eastAsia="黑体" w:hAnsi="黑体" w:hint="eastAsia"/>
          <w:sz w:val="24"/>
          <w:szCs w:val="24"/>
        </w:rPr>
        <w:t>规划设计编制完成时间：</w:t>
      </w:r>
      <w:r w:rsidR="00A26E5A">
        <w:rPr>
          <w:rFonts w:ascii="黑体" w:eastAsia="黑体" w:hAnsi="黑体" w:hint="eastAsia"/>
          <w:sz w:val="24"/>
          <w:szCs w:val="24"/>
        </w:rPr>
        <w:t>202</w:t>
      </w:r>
      <w:r w:rsidR="005A7940">
        <w:rPr>
          <w:rFonts w:ascii="黑体" w:eastAsia="黑体" w:hAnsi="黑体" w:hint="eastAsia"/>
          <w:sz w:val="24"/>
          <w:szCs w:val="24"/>
        </w:rPr>
        <w:t>5</w:t>
      </w:r>
      <w:r w:rsidR="00A26E5A">
        <w:rPr>
          <w:rFonts w:ascii="黑体" w:eastAsia="黑体" w:hAnsi="黑体" w:hint="eastAsia"/>
          <w:sz w:val="24"/>
          <w:szCs w:val="24"/>
        </w:rPr>
        <w:t>年</w:t>
      </w:r>
      <w:r w:rsidR="002B6688">
        <w:rPr>
          <w:rFonts w:ascii="黑体" w:eastAsia="黑体" w:hAnsi="黑体" w:hint="eastAsia"/>
          <w:sz w:val="24"/>
          <w:szCs w:val="24"/>
        </w:rPr>
        <w:t>11</w:t>
      </w:r>
      <w:r>
        <w:rPr>
          <w:rFonts w:ascii="黑体" w:eastAsia="黑体" w:hAnsi="黑体" w:hint="eastAsia"/>
          <w:sz w:val="24"/>
          <w:szCs w:val="24"/>
        </w:rPr>
        <w:t>月</w:t>
      </w:r>
    </w:p>
    <w:p w14:paraId="408B6663" w14:textId="77777777" w:rsidR="00B10A0A" w:rsidRDefault="00B10A0A" w:rsidP="00B10A0A">
      <w:pPr>
        <w:ind w:firstLineChars="0" w:firstLine="0"/>
        <w:jc w:val="center"/>
        <w:rPr>
          <w:rFonts w:ascii="黑体" w:eastAsia="黑体" w:hAnsi="黑体"/>
          <w:b/>
          <w:bCs/>
          <w:sz w:val="28"/>
          <w:szCs w:val="28"/>
        </w:rPr>
      </w:pPr>
    </w:p>
    <w:p w14:paraId="3EE3BB1B" w14:textId="77777777" w:rsidR="00B10A0A" w:rsidRDefault="00B10A0A" w:rsidP="00B10A0A">
      <w:pPr>
        <w:spacing w:line="240" w:lineRule="auto"/>
        <w:ind w:firstLineChars="0" w:firstLine="0"/>
        <w:jc w:val="left"/>
        <w:rPr>
          <w:rFonts w:ascii="黑体" w:eastAsia="黑体" w:hAnsi="黑体"/>
          <w:b/>
          <w:bCs/>
          <w:sz w:val="28"/>
          <w:szCs w:val="28"/>
        </w:rPr>
      </w:pPr>
      <w:r>
        <w:rPr>
          <w:rFonts w:ascii="黑体" w:eastAsia="黑体" w:hAnsi="黑体" w:hint="eastAsia"/>
          <w:b/>
          <w:bCs/>
          <w:kern w:val="0"/>
          <w:sz w:val="28"/>
          <w:szCs w:val="28"/>
        </w:rPr>
        <w:br w:type="page"/>
      </w:r>
    </w:p>
    <w:p w14:paraId="7A17E3F9" w14:textId="77777777" w:rsidR="00F4351A" w:rsidRDefault="00F4351A" w:rsidP="00F4351A">
      <w:pPr>
        <w:ind w:firstLineChars="0" w:firstLine="0"/>
        <w:jc w:val="left"/>
        <w:rPr>
          <w:rFonts w:ascii="黑体" w:eastAsia="黑体" w:hAnsi="黑体"/>
          <w:sz w:val="24"/>
          <w:szCs w:val="24"/>
        </w:rPr>
      </w:pPr>
      <w:r>
        <w:rPr>
          <w:rFonts w:ascii="黑体" w:eastAsia="黑体" w:hAnsi="黑体" w:hint="eastAsia"/>
          <w:sz w:val="24"/>
          <w:szCs w:val="24"/>
        </w:rPr>
        <w:lastRenderedPageBreak/>
        <w:t xml:space="preserve">主编单位： </w:t>
      </w:r>
      <w:r>
        <w:rPr>
          <w:rFonts w:ascii="黑体" w:eastAsia="黑体" w:hAnsi="黑体"/>
          <w:sz w:val="24"/>
          <w:szCs w:val="24"/>
        </w:rPr>
        <w:t xml:space="preserve"> </w:t>
      </w:r>
      <w:r>
        <w:rPr>
          <w:rFonts w:ascii="黑体" w:eastAsia="黑体" w:hAnsi="黑体" w:hint="eastAsia"/>
          <w:sz w:val="24"/>
          <w:szCs w:val="24"/>
        </w:rPr>
        <w:t>广东工业大学建筑规划设计院有限公司</w:t>
      </w:r>
    </w:p>
    <w:p w14:paraId="0191AF50" w14:textId="77777777" w:rsidR="00F4351A" w:rsidRDefault="00F4351A" w:rsidP="00F4351A">
      <w:pPr>
        <w:spacing w:beforeLines="100" w:before="312"/>
        <w:ind w:firstLineChars="0" w:firstLine="0"/>
        <w:jc w:val="left"/>
        <w:rPr>
          <w:rFonts w:ascii="黑体" w:eastAsia="黑体" w:hAnsi="黑体"/>
          <w:sz w:val="24"/>
          <w:szCs w:val="24"/>
        </w:rPr>
      </w:pPr>
      <w:r>
        <w:rPr>
          <w:rFonts w:ascii="黑体" w:eastAsia="黑体" w:hAnsi="黑体" w:hint="eastAsia"/>
          <w:sz w:val="24"/>
          <w:szCs w:val="24"/>
        </w:rPr>
        <w:t xml:space="preserve">技术审定： </w:t>
      </w:r>
      <w:r>
        <w:rPr>
          <w:rFonts w:ascii="黑体" w:eastAsia="黑体" w:hAnsi="黑体"/>
          <w:sz w:val="24"/>
          <w:szCs w:val="24"/>
        </w:rPr>
        <w:t xml:space="preserve"> </w:t>
      </w:r>
      <w:r>
        <w:rPr>
          <w:rFonts w:ascii="黑体" w:eastAsia="黑体" w:hAnsi="黑体" w:hint="eastAsia"/>
          <w:sz w:val="24"/>
          <w:szCs w:val="24"/>
        </w:rPr>
        <w:t>陈</w:t>
      </w:r>
      <w:proofErr w:type="gramStart"/>
      <w:r>
        <w:rPr>
          <w:rFonts w:ascii="黑体" w:eastAsia="黑体" w:hAnsi="黑体" w:hint="eastAsia"/>
          <w:sz w:val="24"/>
          <w:szCs w:val="24"/>
        </w:rPr>
        <w:t>浩</w:t>
      </w:r>
      <w:proofErr w:type="gramEnd"/>
      <w:r>
        <w:rPr>
          <w:rFonts w:ascii="黑体" w:eastAsia="黑体" w:hAnsi="黑体" w:hint="eastAsia"/>
          <w:sz w:val="24"/>
          <w:szCs w:val="24"/>
        </w:rPr>
        <w:t>强，建筑学，</w:t>
      </w:r>
      <w:r w:rsidRPr="00C8645F">
        <w:rPr>
          <w:rFonts w:ascii="黑体" w:eastAsia="黑体" w:hAnsi="黑体" w:hint="eastAsia"/>
          <w:sz w:val="24"/>
          <w:szCs w:val="24"/>
        </w:rPr>
        <w:t>总工程师、高级工程师</w:t>
      </w:r>
      <w:r>
        <w:rPr>
          <w:rFonts w:ascii="黑体" w:eastAsia="黑体" w:hAnsi="黑体" w:hint="eastAsia"/>
          <w:sz w:val="24"/>
          <w:szCs w:val="24"/>
        </w:rPr>
        <w:t xml:space="preserve"> </w:t>
      </w:r>
      <w:r w:rsidRPr="00C8645F">
        <w:rPr>
          <w:rFonts w:ascii="黑体" w:eastAsia="黑体" w:hAnsi="黑体" w:hint="eastAsia"/>
          <w:sz w:val="24"/>
          <w:szCs w:val="24"/>
        </w:rPr>
        <w:t>一级注册建造师</w:t>
      </w:r>
    </w:p>
    <w:p w14:paraId="4CFF3A3F" w14:textId="77777777" w:rsidR="00F4351A" w:rsidRDefault="00F4351A" w:rsidP="00F4351A">
      <w:pPr>
        <w:spacing w:beforeLines="100" w:before="312"/>
        <w:ind w:firstLineChars="0" w:firstLine="0"/>
        <w:jc w:val="left"/>
        <w:rPr>
          <w:rFonts w:ascii="黑体" w:eastAsia="黑体" w:hAnsi="黑体"/>
          <w:sz w:val="24"/>
          <w:szCs w:val="24"/>
        </w:rPr>
      </w:pPr>
      <w:r>
        <w:rPr>
          <w:rFonts w:ascii="黑体" w:eastAsia="黑体" w:hAnsi="黑体" w:hint="eastAsia"/>
          <w:sz w:val="24"/>
          <w:szCs w:val="24"/>
        </w:rPr>
        <w:t xml:space="preserve">技术审核： </w:t>
      </w:r>
      <w:r>
        <w:rPr>
          <w:rFonts w:ascii="黑体" w:eastAsia="黑体" w:hAnsi="黑体"/>
          <w:sz w:val="24"/>
          <w:szCs w:val="24"/>
        </w:rPr>
        <w:t xml:space="preserve"> </w:t>
      </w:r>
      <w:r w:rsidRPr="00102A7B">
        <w:rPr>
          <w:rFonts w:ascii="黑体" w:eastAsia="黑体" w:hAnsi="黑体" w:hint="eastAsia"/>
          <w:sz w:val="24"/>
          <w:szCs w:val="24"/>
        </w:rPr>
        <w:t>王</w:t>
      </w:r>
      <w:r>
        <w:rPr>
          <w:rFonts w:ascii="黑体" w:eastAsia="黑体" w:hAnsi="黑体" w:hint="eastAsia"/>
          <w:sz w:val="24"/>
          <w:szCs w:val="24"/>
        </w:rPr>
        <w:t xml:space="preserve">  </w:t>
      </w:r>
      <w:r w:rsidRPr="00102A7B">
        <w:rPr>
          <w:rFonts w:ascii="黑体" w:eastAsia="黑体" w:hAnsi="黑体" w:hint="eastAsia"/>
          <w:sz w:val="24"/>
          <w:szCs w:val="24"/>
        </w:rPr>
        <w:t>敏</w:t>
      </w:r>
      <w:r>
        <w:rPr>
          <w:rFonts w:ascii="黑体" w:eastAsia="黑体" w:hAnsi="黑体" w:hint="eastAsia"/>
          <w:sz w:val="24"/>
          <w:szCs w:val="24"/>
        </w:rPr>
        <w:t>，城乡规划学，</w:t>
      </w:r>
      <w:r w:rsidRPr="00102A7B">
        <w:rPr>
          <w:rFonts w:ascii="黑体" w:eastAsia="黑体" w:hAnsi="黑体" w:hint="eastAsia"/>
          <w:sz w:val="24"/>
          <w:szCs w:val="24"/>
        </w:rPr>
        <w:t>城乡规划高级工程师</w:t>
      </w:r>
    </w:p>
    <w:p w14:paraId="766A66D7" w14:textId="77777777" w:rsidR="00F4351A" w:rsidRDefault="00F4351A" w:rsidP="00F4351A">
      <w:pPr>
        <w:spacing w:beforeLines="100" w:before="312"/>
        <w:ind w:firstLineChars="0" w:firstLine="0"/>
        <w:rPr>
          <w:rFonts w:ascii="黑体" w:eastAsia="黑体" w:hAnsi="黑体"/>
          <w:sz w:val="24"/>
          <w:szCs w:val="24"/>
        </w:rPr>
      </w:pPr>
      <w:r>
        <w:rPr>
          <w:rFonts w:ascii="黑体" w:eastAsia="黑体" w:hAnsi="黑体" w:hint="eastAsia"/>
          <w:sz w:val="24"/>
          <w:szCs w:val="24"/>
        </w:rPr>
        <w:t>项目总负责：朱雪梅，城乡规划学，建筑学教授，城乡规划高级工程师（教授级）</w:t>
      </w:r>
    </w:p>
    <w:p w14:paraId="6AF8373F" w14:textId="77777777" w:rsidR="00F4351A" w:rsidRDefault="00F4351A" w:rsidP="00F4351A">
      <w:pPr>
        <w:spacing w:beforeLines="100" w:before="312"/>
        <w:ind w:firstLineChars="0" w:firstLine="0"/>
        <w:rPr>
          <w:rFonts w:ascii="黑体" w:eastAsia="黑体" w:hAnsi="黑体"/>
          <w:sz w:val="24"/>
          <w:szCs w:val="24"/>
        </w:rPr>
      </w:pPr>
      <w:r>
        <w:rPr>
          <w:rFonts w:ascii="黑体" w:eastAsia="黑体" w:hAnsi="黑体" w:hint="eastAsia"/>
          <w:sz w:val="24"/>
          <w:szCs w:val="24"/>
        </w:rPr>
        <w:t>技术负责人：杜与德，城乡规划学，城乡规划高级工程师</w:t>
      </w:r>
    </w:p>
    <w:p w14:paraId="4F6C5084" w14:textId="77777777" w:rsidR="00F4351A" w:rsidRDefault="00F4351A" w:rsidP="00F4351A">
      <w:pPr>
        <w:spacing w:beforeLines="100" w:before="312"/>
        <w:ind w:firstLineChars="0" w:firstLine="0"/>
        <w:jc w:val="left"/>
        <w:rPr>
          <w:rFonts w:ascii="黑体" w:eastAsia="黑体" w:hAnsi="黑体"/>
          <w:sz w:val="24"/>
          <w:szCs w:val="24"/>
        </w:rPr>
      </w:pPr>
      <w:r>
        <w:rPr>
          <w:rFonts w:ascii="黑体" w:eastAsia="黑体" w:hAnsi="黑体" w:hint="eastAsia"/>
          <w:sz w:val="24"/>
          <w:szCs w:val="24"/>
        </w:rPr>
        <w:t xml:space="preserve">校 </w:t>
      </w:r>
      <w:r>
        <w:rPr>
          <w:rFonts w:ascii="黑体" w:eastAsia="黑体" w:hAnsi="黑体"/>
          <w:sz w:val="24"/>
          <w:szCs w:val="24"/>
        </w:rPr>
        <w:t xml:space="preserve"> </w:t>
      </w:r>
      <w:r>
        <w:rPr>
          <w:rFonts w:ascii="黑体" w:eastAsia="黑体" w:hAnsi="黑体" w:hint="eastAsia"/>
          <w:sz w:val="24"/>
          <w:szCs w:val="24"/>
        </w:rPr>
        <w:t xml:space="preserve">对 </w:t>
      </w:r>
      <w:r>
        <w:rPr>
          <w:rFonts w:ascii="黑体" w:eastAsia="黑体" w:hAnsi="黑体"/>
          <w:sz w:val="24"/>
          <w:szCs w:val="24"/>
        </w:rPr>
        <w:t xml:space="preserve"> </w:t>
      </w:r>
      <w:r>
        <w:rPr>
          <w:rFonts w:ascii="黑体" w:eastAsia="黑体" w:hAnsi="黑体" w:hint="eastAsia"/>
          <w:sz w:val="24"/>
          <w:szCs w:val="24"/>
        </w:rPr>
        <w:t>人：</w:t>
      </w:r>
      <w:r w:rsidRPr="00C8645F">
        <w:rPr>
          <w:rFonts w:ascii="黑体" w:eastAsia="黑体" w:hAnsi="黑体" w:hint="eastAsia"/>
          <w:sz w:val="24"/>
          <w:szCs w:val="24"/>
        </w:rPr>
        <w:t>李源霖，城乡规划学，城乡规划工程师</w:t>
      </w:r>
    </w:p>
    <w:p w14:paraId="0959AFB3"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曹伟键，城乡规划学，城乡规划工程师</w:t>
      </w:r>
    </w:p>
    <w:p w14:paraId="50B60E0A" w14:textId="77777777" w:rsidR="00F4351A" w:rsidRDefault="00F4351A" w:rsidP="00F4351A">
      <w:pPr>
        <w:spacing w:beforeLines="100" w:before="312"/>
        <w:ind w:firstLineChars="0" w:firstLine="0"/>
        <w:jc w:val="left"/>
        <w:rPr>
          <w:rFonts w:ascii="黑体" w:eastAsia="黑体" w:hAnsi="黑体"/>
          <w:sz w:val="24"/>
          <w:szCs w:val="24"/>
        </w:rPr>
      </w:pPr>
      <w:bookmarkStart w:id="1" w:name="_Hlk203382230"/>
      <w:r>
        <w:rPr>
          <w:rFonts w:ascii="黑体" w:eastAsia="黑体" w:hAnsi="黑体" w:hint="eastAsia"/>
          <w:sz w:val="24"/>
          <w:szCs w:val="24"/>
        </w:rPr>
        <w:t>项目组成员：曹伟键，城乡规划学，城乡规划工程师</w:t>
      </w:r>
    </w:p>
    <w:p w14:paraId="73456F52" w14:textId="77777777" w:rsidR="00F4351A" w:rsidRPr="004526BF"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李源霖，城乡规划学，城乡规划工程师</w:t>
      </w:r>
    </w:p>
    <w:p w14:paraId="49CC86E3"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曹 </w:t>
      </w:r>
      <w:r>
        <w:rPr>
          <w:rFonts w:ascii="黑体" w:eastAsia="黑体" w:hAnsi="黑体"/>
          <w:sz w:val="24"/>
          <w:szCs w:val="24"/>
        </w:rPr>
        <w:t xml:space="preserve"> </w:t>
      </w:r>
      <w:r>
        <w:rPr>
          <w:rFonts w:ascii="黑体" w:eastAsia="黑体" w:hAnsi="黑体" w:hint="eastAsia"/>
          <w:sz w:val="24"/>
          <w:szCs w:val="24"/>
        </w:rPr>
        <w:t>航，城乡规划学，城乡规划工程师</w:t>
      </w:r>
    </w:p>
    <w:p w14:paraId="465F9419"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郑丽璇，城乡规划学，城乡规划助理工程师</w:t>
      </w:r>
    </w:p>
    <w:p w14:paraId="5BC1508E" w14:textId="77777777" w:rsidR="00F4351A" w:rsidRPr="00EE0BF1"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郑士祺，城乡规划学，城乡规划助理工程师</w:t>
      </w:r>
    </w:p>
    <w:p w14:paraId="223C50BF"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林雨桐，城乡规划学，城乡规划工程师</w:t>
      </w:r>
    </w:p>
    <w:p w14:paraId="7EF27E35"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单田卉，城乡规划学，城乡规划工程师</w:t>
      </w:r>
    </w:p>
    <w:p w14:paraId="37E0BAC1"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吴 </w:t>
      </w:r>
      <w:r>
        <w:rPr>
          <w:rFonts w:ascii="黑体" w:eastAsia="黑体" w:hAnsi="黑体"/>
          <w:sz w:val="24"/>
          <w:szCs w:val="24"/>
        </w:rPr>
        <w:t xml:space="preserve"> </w:t>
      </w:r>
      <w:proofErr w:type="gramStart"/>
      <w:r>
        <w:rPr>
          <w:rFonts w:ascii="黑体" w:eastAsia="黑体" w:hAnsi="黑体" w:hint="eastAsia"/>
          <w:sz w:val="24"/>
          <w:szCs w:val="24"/>
        </w:rPr>
        <w:t>昊</w:t>
      </w:r>
      <w:proofErr w:type="gramEnd"/>
      <w:r>
        <w:rPr>
          <w:rFonts w:ascii="黑体" w:eastAsia="黑体" w:hAnsi="黑体" w:hint="eastAsia"/>
          <w:sz w:val="24"/>
          <w:szCs w:val="24"/>
        </w:rPr>
        <w:t xml:space="preserve">，建 </w:t>
      </w:r>
      <w:r>
        <w:rPr>
          <w:rFonts w:ascii="黑体" w:eastAsia="黑体" w:hAnsi="黑体"/>
          <w:sz w:val="24"/>
          <w:szCs w:val="24"/>
        </w:rPr>
        <w:t xml:space="preserve"> </w:t>
      </w:r>
      <w:r>
        <w:rPr>
          <w:rFonts w:ascii="黑体" w:eastAsia="黑体" w:hAnsi="黑体" w:hint="eastAsia"/>
          <w:sz w:val="24"/>
          <w:szCs w:val="24"/>
        </w:rPr>
        <w:t xml:space="preserve">筑 </w:t>
      </w:r>
      <w:r>
        <w:rPr>
          <w:rFonts w:ascii="黑体" w:eastAsia="黑体" w:hAnsi="黑体"/>
          <w:sz w:val="24"/>
          <w:szCs w:val="24"/>
        </w:rPr>
        <w:t xml:space="preserve"> </w:t>
      </w:r>
      <w:r>
        <w:rPr>
          <w:rFonts w:ascii="黑体" w:eastAsia="黑体" w:hAnsi="黑体" w:hint="eastAsia"/>
          <w:sz w:val="24"/>
          <w:szCs w:val="24"/>
        </w:rPr>
        <w:t>学，建筑学工程师</w:t>
      </w:r>
    </w:p>
    <w:p w14:paraId="43694F8F" w14:textId="77777777" w:rsidR="00F4351A" w:rsidRDefault="00F4351A" w:rsidP="00F4351A">
      <w:pPr>
        <w:ind w:firstLineChars="600" w:firstLine="1440"/>
        <w:jc w:val="left"/>
        <w:rPr>
          <w:rFonts w:ascii="黑体" w:eastAsia="黑体" w:hAnsi="黑体"/>
          <w:sz w:val="24"/>
          <w:szCs w:val="24"/>
        </w:rPr>
      </w:pPr>
      <w:proofErr w:type="gramStart"/>
      <w:r>
        <w:rPr>
          <w:rFonts w:ascii="黑体" w:eastAsia="黑体" w:hAnsi="黑体" w:hint="eastAsia"/>
          <w:sz w:val="24"/>
          <w:szCs w:val="24"/>
        </w:rPr>
        <w:t>闫</w:t>
      </w:r>
      <w:proofErr w:type="gramEnd"/>
      <w:r>
        <w:rPr>
          <w:rFonts w:ascii="黑体" w:eastAsia="黑体" w:hAnsi="黑体" w:hint="eastAsia"/>
          <w:sz w:val="24"/>
          <w:szCs w:val="24"/>
        </w:rPr>
        <w:t xml:space="preserve"> </w:t>
      </w:r>
      <w:r>
        <w:rPr>
          <w:rFonts w:ascii="黑体" w:eastAsia="黑体" w:hAnsi="黑体"/>
          <w:sz w:val="24"/>
          <w:szCs w:val="24"/>
        </w:rPr>
        <w:t xml:space="preserve"> </w:t>
      </w:r>
      <w:r>
        <w:rPr>
          <w:rFonts w:ascii="黑体" w:eastAsia="黑体" w:hAnsi="黑体" w:hint="eastAsia"/>
          <w:sz w:val="24"/>
          <w:szCs w:val="24"/>
        </w:rPr>
        <w:t xml:space="preserve">瑞，建 </w:t>
      </w:r>
      <w:r>
        <w:rPr>
          <w:rFonts w:ascii="黑体" w:eastAsia="黑体" w:hAnsi="黑体"/>
          <w:sz w:val="24"/>
          <w:szCs w:val="24"/>
        </w:rPr>
        <w:t xml:space="preserve"> </w:t>
      </w:r>
      <w:r>
        <w:rPr>
          <w:rFonts w:ascii="黑体" w:eastAsia="黑体" w:hAnsi="黑体" w:hint="eastAsia"/>
          <w:sz w:val="24"/>
          <w:szCs w:val="24"/>
        </w:rPr>
        <w:t>筑  学，建筑学工程师</w:t>
      </w:r>
    </w:p>
    <w:p w14:paraId="3A1E0BCC"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吕志</w:t>
      </w:r>
      <w:proofErr w:type="gramStart"/>
      <w:r>
        <w:rPr>
          <w:rFonts w:ascii="黑体" w:eastAsia="黑体" w:hAnsi="黑体" w:hint="eastAsia"/>
          <w:sz w:val="24"/>
          <w:szCs w:val="24"/>
        </w:rPr>
        <w:t>濠</w:t>
      </w:r>
      <w:proofErr w:type="gramEnd"/>
      <w:r>
        <w:rPr>
          <w:rFonts w:ascii="黑体" w:eastAsia="黑体" w:hAnsi="黑体" w:hint="eastAsia"/>
          <w:sz w:val="24"/>
          <w:szCs w:val="24"/>
        </w:rPr>
        <w:t xml:space="preserve">，建 </w:t>
      </w:r>
      <w:r>
        <w:rPr>
          <w:rFonts w:ascii="黑体" w:eastAsia="黑体" w:hAnsi="黑体"/>
          <w:sz w:val="24"/>
          <w:szCs w:val="24"/>
        </w:rPr>
        <w:t xml:space="preserve"> </w:t>
      </w:r>
      <w:r>
        <w:rPr>
          <w:rFonts w:ascii="黑体" w:eastAsia="黑体" w:hAnsi="黑体" w:hint="eastAsia"/>
          <w:sz w:val="24"/>
          <w:szCs w:val="24"/>
        </w:rPr>
        <w:t>筑  学，建筑学助理工程师</w:t>
      </w:r>
    </w:p>
    <w:p w14:paraId="2DB76BB3"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王雄彬，建 </w:t>
      </w:r>
      <w:r>
        <w:rPr>
          <w:rFonts w:ascii="黑体" w:eastAsia="黑体" w:hAnsi="黑体"/>
          <w:sz w:val="24"/>
          <w:szCs w:val="24"/>
        </w:rPr>
        <w:t xml:space="preserve"> </w:t>
      </w:r>
      <w:r>
        <w:rPr>
          <w:rFonts w:ascii="黑体" w:eastAsia="黑体" w:hAnsi="黑体" w:hint="eastAsia"/>
          <w:sz w:val="24"/>
          <w:szCs w:val="24"/>
        </w:rPr>
        <w:t>筑  学，建筑学助理工程师</w:t>
      </w:r>
    </w:p>
    <w:p w14:paraId="70AB7CA7"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岑炜钊，建 </w:t>
      </w:r>
      <w:r>
        <w:rPr>
          <w:rFonts w:ascii="黑体" w:eastAsia="黑体" w:hAnsi="黑体"/>
          <w:sz w:val="24"/>
          <w:szCs w:val="24"/>
        </w:rPr>
        <w:t xml:space="preserve"> </w:t>
      </w:r>
      <w:r>
        <w:rPr>
          <w:rFonts w:ascii="黑体" w:eastAsia="黑体" w:hAnsi="黑体" w:hint="eastAsia"/>
          <w:sz w:val="24"/>
          <w:szCs w:val="24"/>
        </w:rPr>
        <w:t>筑  学，建筑学助理工程师</w:t>
      </w:r>
    </w:p>
    <w:p w14:paraId="7DDA0F92"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邓英锋，建 </w:t>
      </w:r>
      <w:r>
        <w:rPr>
          <w:rFonts w:ascii="黑体" w:eastAsia="黑体" w:hAnsi="黑体"/>
          <w:sz w:val="24"/>
          <w:szCs w:val="24"/>
        </w:rPr>
        <w:t xml:space="preserve"> </w:t>
      </w:r>
      <w:r>
        <w:rPr>
          <w:rFonts w:ascii="黑体" w:eastAsia="黑体" w:hAnsi="黑体" w:hint="eastAsia"/>
          <w:sz w:val="24"/>
          <w:szCs w:val="24"/>
        </w:rPr>
        <w:t>筑  学，建筑学助理工程师</w:t>
      </w:r>
    </w:p>
    <w:p w14:paraId="31944C73"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朱派丰，建 </w:t>
      </w:r>
      <w:r>
        <w:rPr>
          <w:rFonts w:ascii="黑体" w:eastAsia="黑体" w:hAnsi="黑体"/>
          <w:sz w:val="24"/>
          <w:szCs w:val="24"/>
        </w:rPr>
        <w:t xml:space="preserve"> </w:t>
      </w:r>
      <w:r>
        <w:rPr>
          <w:rFonts w:ascii="黑体" w:eastAsia="黑体" w:hAnsi="黑体" w:hint="eastAsia"/>
          <w:sz w:val="24"/>
          <w:szCs w:val="24"/>
        </w:rPr>
        <w:t xml:space="preserve">筑 </w:t>
      </w:r>
      <w:r>
        <w:rPr>
          <w:rFonts w:ascii="黑体" w:eastAsia="黑体" w:hAnsi="黑体"/>
          <w:sz w:val="24"/>
          <w:szCs w:val="24"/>
        </w:rPr>
        <w:t xml:space="preserve"> </w:t>
      </w:r>
      <w:r>
        <w:rPr>
          <w:rFonts w:ascii="黑体" w:eastAsia="黑体" w:hAnsi="黑体" w:hint="eastAsia"/>
          <w:sz w:val="24"/>
          <w:szCs w:val="24"/>
        </w:rPr>
        <w:t>学，建筑学助理工程师</w:t>
      </w:r>
    </w:p>
    <w:p w14:paraId="2145ADB9" w14:textId="77777777" w:rsidR="00F4351A" w:rsidRDefault="00F4351A" w:rsidP="00F4351A">
      <w:pPr>
        <w:spacing w:beforeLines="100" w:before="312"/>
        <w:ind w:firstLineChars="0" w:firstLine="0"/>
        <w:jc w:val="left"/>
        <w:rPr>
          <w:rFonts w:ascii="黑体" w:eastAsia="黑体" w:hAnsi="黑体"/>
          <w:sz w:val="24"/>
          <w:szCs w:val="24"/>
        </w:rPr>
      </w:pPr>
      <w:bookmarkStart w:id="2" w:name="_Hlk203382300"/>
      <w:bookmarkEnd w:id="1"/>
      <w:r>
        <w:rPr>
          <w:rFonts w:ascii="黑体" w:eastAsia="黑体" w:hAnsi="黑体" w:hint="eastAsia"/>
          <w:sz w:val="24"/>
          <w:szCs w:val="24"/>
        </w:rPr>
        <w:t xml:space="preserve">协编成员： </w:t>
      </w:r>
      <w:r>
        <w:rPr>
          <w:rFonts w:ascii="黑体" w:eastAsia="黑体" w:hAnsi="黑体"/>
          <w:sz w:val="24"/>
          <w:szCs w:val="24"/>
        </w:rPr>
        <w:t xml:space="preserve"> </w:t>
      </w:r>
      <w:r>
        <w:rPr>
          <w:rFonts w:ascii="黑体" w:eastAsia="黑体" w:hAnsi="黑体" w:hint="eastAsia"/>
          <w:sz w:val="24"/>
          <w:szCs w:val="24"/>
        </w:rPr>
        <w:t>陈向前，南雄市住房和城乡建设局，城乡规划高级工程师</w:t>
      </w:r>
    </w:p>
    <w:p w14:paraId="092652CD" w14:textId="77777777" w:rsidR="00F4351A" w:rsidRDefault="00F4351A" w:rsidP="00F4351A">
      <w:pPr>
        <w:ind w:firstLineChars="600" w:firstLine="1440"/>
        <w:jc w:val="left"/>
        <w:rPr>
          <w:rFonts w:ascii="黑体" w:eastAsia="黑体" w:hAnsi="黑体"/>
          <w:sz w:val="24"/>
          <w:szCs w:val="24"/>
        </w:rPr>
      </w:pPr>
      <w:r w:rsidRPr="00950DEE">
        <w:rPr>
          <w:rFonts w:ascii="黑体" w:eastAsia="黑体" w:hAnsi="黑体" w:hint="eastAsia"/>
          <w:sz w:val="24"/>
          <w:szCs w:val="24"/>
        </w:rPr>
        <w:t>万丽娟，南雄市住房和城乡建设局，建筑工程管理工程师</w:t>
      </w:r>
    </w:p>
    <w:p w14:paraId="1E43259E" w14:textId="77777777" w:rsidR="00F4351A" w:rsidRDefault="00F4351A" w:rsidP="00F4351A">
      <w:pPr>
        <w:ind w:firstLineChars="600" w:firstLine="1440"/>
        <w:jc w:val="left"/>
        <w:rPr>
          <w:rFonts w:ascii="黑体" w:eastAsia="黑体" w:hAnsi="黑体"/>
          <w:sz w:val="24"/>
          <w:szCs w:val="24"/>
        </w:rPr>
      </w:pPr>
      <w:proofErr w:type="gramStart"/>
      <w:r>
        <w:rPr>
          <w:rFonts w:ascii="黑体" w:eastAsia="黑体" w:hAnsi="黑体" w:hint="eastAsia"/>
          <w:sz w:val="24"/>
          <w:szCs w:val="24"/>
        </w:rPr>
        <w:t>黄功君</w:t>
      </w:r>
      <w:proofErr w:type="gramEnd"/>
      <w:r>
        <w:rPr>
          <w:rFonts w:ascii="黑体" w:eastAsia="黑体" w:hAnsi="黑体" w:hint="eastAsia"/>
          <w:sz w:val="24"/>
          <w:szCs w:val="24"/>
        </w:rPr>
        <w:t>，南雄市自然资源局，城乡规划工程师</w:t>
      </w:r>
    </w:p>
    <w:p w14:paraId="1106D925" w14:textId="77777777" w:rsidR="00F4351A" w:rsidRDefault="00F4351A" w:rsidP="00F4351A">
      <w:pPr>
        <w:ind w:firstLineChars="600" w:firstLine="1440"/>
        <w:jc w:val="left"/>
        <w:rPr>
          <w:rFonts w:ascii="黑体" w:eastAsia="黑体" w:hAnsi="黑体"/>
          <w:sz w:val="24"/>
          <w:szCs w:val="24"/>
        </w:rPr>
      </w:pPr>
      <w:r>
        <w:rPr>
          <w:rFonts w:ascii="黑体" w:eastAsia="黑体" w:hAnsi="黑体" w:hint="eastAsia"/>
          <w:sz w:val="24"/>
          <w:szCs w:val="24"/>
        </w:rPr>
        <w:t xml:space="preserve">汪 </w:t>
      </w:r>
      <w:r>
        <w:rPr>
          <w:rFonts w:ascii="黑体" w:eastAsia="黑体" w:hAnsi="黑体"/>
          <w:sz w:val="24"/>
          <w:szCs w:val="24"/>
        </w:rPr>
        <w:t xml:space="preserve"> </w:t>
      </w:r>
      <w:proofErr w:type="gramStart"/>
      <w:r>
        <w:rPr>
          <w:rFonts w:ascii="黑体" w:eastAsia="黑体" w:hAnsi="黑体" w:hint="eastAsia"/>
          <w:sz w:val="24"/>
          <w:szCs w:val="24"/>
        </w:rPr>
        <w:t>璐</w:t>
      </w:r>
      <w:proofErr w:type="gramEnd"/>
      <w:r>
        <w:rPr>
          <w:rFonts w:ascii="黑体" w:eastAsia="黑体" w:hAnsi="黑体" w:hint="eastAsia"/>
          <w:sz w:val="24"/>
          <w:szCs w:val="24"/>
        </w:rPr>
        <w:t>，南雄市城市建设规划服务中心，建筑学工程师</w:t>
      </w:r>
    </w:p>
    <w:bookmarkEnd w:id="2"/>
    <w:p w14:paraId="1239BF0C" w14:textId="5D598955" w:rsidR="003E1CA4" w:rsidRPr="00B10A0A" w:rsidRDefault="003E1CA4" w:rsidP="003E1CA4">
      <w:pPr>
        <w:ind w:firstLineChars="0" w:firstLine="0"/>
        <w:jc w:val="center"/>
        <w:rPr>
          <w:rFonts w:ascii="黑体" w:eastAsia="黑体" w:hAnsi="黑体"/>
          <w:b/>
          <w:bCs/>
          <w:sz w:val="28"/>
          <w:szCs w:val="28"/>
        </w:rPr>
        <w:sectPr w:rsidR="003E1CA4" w:rsidRPr="00B10A0A" w:rsidSect="00B10A0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737" w:gutter="0"/>
          <w:pgNumType w:start="0"/>
          <w:cols w:space="425"/>
          <w:titlePg/>
          <w:docGrid w:type="lines" w:linePitch="312"/>
        </w:sectPr>
      </w:pPr>
    </w:p>
    <w:bookmarkStart w:id="3" w:name="_Toc77610776" w:displacedByCustomXml="next"/>
    <w:sdt>
      <w:sdtPr>
        <w:rPr>
          <w:rFonts w:ascii="宋体" w:eastAsia="宋体" w:hAnsi="宋体" w:cstheme="minorBidi"/>
          <w:color w:val="auto"/>
          <w:kern w:val="2"/>
          <w:sz w:val="21"/>
          <w:szCs w:val="22"/>
          <w:lang w:val="zh-CN"/>
        </w:rPr>
        <w:id w:val="738680551"/>
        <w:docPartObj>
          <w:docPartGallery w:val="Table of Contents"/>
          <w:docPartUnique/>
        </w:docPartObj>
      </w:sdtPr>
      <w:sdtEndPr>
        <w:rPr>
          <w:b/>
          <w:bCs/>
        </w:rPr>
      </w:sdtEndPr>
      <w:sdtContent>
        <w:p w14:paraId="223615A1" w14:textId="65CD74BA" w:rsidR="00D347FC" w:rsidRPr="00636F7D" w:rsidRDefault="00D347FC" w:rsidP="00042088">
          <w:pPr>
            <w:pStyle w:val="TOC"/>
            <w:numPr>
              <w:ilvl w:val="0"/>
              <w:numId w:val="0"/>
            </w:numPr>
            <w:ind w:left="420"/>
            <w:jc w:val="center"/>
            <w:rPr>
              <w:rFonts w:ascii="宋体" w:eastAsia="宋体" w:hAnsi="宋体"/>
              <w:b/>
              <w:bCs/>
              <w:color w:val="auto"/>
            </w:rPr>
          </w:pPr>
          <w:r w:rsidRPr="00636F7D">
            <w:rPr>
              <w:rFonts w:ascii="宋体" w:eastAsia="宋体" w:hAnsi="宋体" w:hint="eastAsia"/>
              <w:b/>
              <w:bCs/>
              <w:color w:val="auto"/>
              <w:lang w:val="zh-CN"/>
            </w:rPr>
            <w:t>目录</w:t>
          </w:r>
        </w:p>
        <w:p w14:paraId="1FC2D20A" w14:textId="45F5E768" w:rsidR="009B3217" w:rsidRDefault="00FA620A">
          <w:pPr>
            <w:pStyle w:val="TOC1"/>
            <w:ind w:firstLine="442"/>
            <w:rPr>
              <w:rFonts w:eastAsiaTheme="minorEastAsia" w:cstheme="minorBidi"/>
              <w:b w:val="0"/>
              <w:bCs w:val="0"/>
              <w:caps w:val="0"/>
              <w:noProof/>
              <w:sz w:val="21"/>
              <w:szCs w:val="22"/>
            </w:rPr>
          </w:pPr>
          <w:r w:rsidRPr="00636F7D">
            <w:rPr>
              <w:rFonts w:ascii="宋体" w:hAnsi="宋体"/>
              <w:sz w:val="22"/>
              <w:szCs w:val="22"/>
            </w:rPr>
            <w:fldChar w:fldCharType="begin"/>
          </w:r>
          <w:r w:rsidRPr="00636F7D">
            <w:rPr>
              <w:rFonts w:ascii="宋体" w:hAnsi="宋体"/>
              <w:sz w:val="22"/>
              <w:szCs w:val="22"/>
            </w:rPr>
            <w:instrText xml:space="preserve"> TOC \o "1-2" \h \z \u </w:instrText>
          </w:r>
          <w:r w:rsidRPr="00636F7D">
            <w:rPr>
              <w:rFonts w:ascii="宋体" w:hAnsi="宋体"/>
              <w:sz w:val="22"/>
              <w:szCs w:val="22"/>
            </w:rPr>
            <w:fldChar w:fldCharType="separate"/>
          </w:r>
          <w:hyperlink w:anchor="_Toc213168257" w:history="1">
            <w:r w:rsidR="009B3217" w:rsidRPr="001E6278">
              <w:rPr>
                <w:rStyle w:val="a7"/>
                <w:noProof/>
              </w:rPr>
              <w:t>第一章</w:t>
            </w:r>
            <w:r w:rsidR="009B3217">
              <w:rPr>
                <w:rFonts w:eastAsiaTheme="minorEastAsia" w:cstheme="minorBidi"/>
                <w:b w:val="0"/>
                <w:bCs w:val="0"/>
                <w:caps w:val="0"/>
                <w:noProof/>
                <w:sz w:val="21"/>
                <w:szCs w:val="22"/>
              </w:rPr>
              <w:tab/>
            </w:r>
            <w:r w:rsidR="009B3217" w:rsidRPr="001E6278">
              <w:rPr>
                <w:rStyle w:val="a7"/>
                <w:noProof/>
              </w:rPr>
              <w:t>规划总则</w:t>
            </w:r>
            <w:r w:rsidR="009B3217">
              <w:rPr>
                <w:noProof/>
                <w:webHidden/>
              </w:rPr>
              <w:tab/>
            </w:r>
            <w:r w:rsidR="009B3217">
              <w:rPr>
                <w:noProof/>
                <w:webHidden/>
              </w:rPr>
              <w:fldChar w:fldCharType="begin"/>
            </w:r>
            <w:r w:rsidR="009B3217">
              <w:rPr>
                <w:noProof/>
                <w:webHidden/>
              </w:rPr>
              <w:instrText xml:space="preserve"> PAGEREF _Toc213168257 \h </w:instrText>
            </w:r>
            <w:r w:rsidR="009B3217">
              <w:rPr>
                <w:noProof/>
                <w:webHidden/>
              </w:rPr>
            </w:r>
            <w:r w:rsidR="009B3217">
              <w:rPr>
                <w:noProof/>
                <w:webHidden/>
              </w:rPr>
              <w:fldChar w:fldCharType="separate"/>
            </w:r>
            <w:r w:rsidR="003B6642">
              <w:rPr>
                <w:noProof/>
                <w:webHidden/>
              </w:rPr>
              <w:t>1</w:t>
            </w:r>
            <w:r w:rsidR="009B3217">
              <w:rPr>
                <w:noProof/>
                <w:webHidden/>
              </w:rPr>
              <w:fldChar w:fldCharType="end"/>
            </w:r>
          </w:hyperlink>
        </w:p>
        <w:p w14:paraId="100085F4" w14:textId="093A80AA" w:rsidR="009B3217" w:rsidRDefault="003B6642">
          <w:pPr>
            <w:pStyle w:val="TOC1"/>
            <w:ind w:firstLine="402"/>
            <w:rPr>
              <w:rFonts w:eastAsiaTheme="minorEastAsia" w:cstheme="minorBidi"/>
              <w:b w:val="0"/>
              <w:bCs w:val="0"/>
              <w:caps w:val="0"/>
              <w:noProof/>
              <w:sz w:val="21"/>
              <w:szCs w:val="22"/>
            </w:rPr>
          </w:pPr>
          <w:hyperlink w:anchor="_Toc213168258" w:history="1">
            <w:r w:rsidR="009B3217" w:rsidRPr="001E6278">
              <w:rPr>
                <w:rStyle w:val="a7"/>
                <w:noProof/>
              </w:rPr>
              <w:t>第二章</w:t>
            </w:r>
            <w:r w:rsidR="009B3217">
              <w:rPr>
                <w:rFonts w:eastAsiaTheme="minorEastAsia" w:cstheme="minorBidi"/>
                <w:b w:val="0"/>
                <w:bCs w:val="0"/>
                <w:caps w:val="0"/>
                <w:noProof/>
                <w:sz w:val="21"/>
                <w:szCs w:val="22"/>
              </w:rPr>
              <w:tab/>
            </w:r>
            <w:r w:rsidR="009B3217" w:rsidRPr="001E6278">
              <w:rPr>
                <w:rStyle w:val="a7"/>
                <w:noProof/>
              </w:rPr>
              <w:t>保护框架</w:t>
            </w:r>
            <w:r w:rsidR="009B3217">
              <w:rPr>
                <w:noProof/>
                <w:webHidden/>
              </w:rPr>
              <w:tab/>
            </w:r>
            <w:r w:rsidR="009B3217">
              <w:rPr>
                <w:noProof/>
                <w:webHidden/>
              </w:rPr>
              <w:fldChar w:fldCharType="begin"/>
            </w:r>
            <w:r w:rsidR="009B3217">
              <w:rPr>
                <w:noProof/>
                <w:webHidden/>
              </w:rPr>
              <w:instrText xml:space="preserve"> PAGEREF _Toc213168258 \h </w:instrText>
            </w:r>
            <w:r w:rsidR="009B3217">
              <w:rPr>
                <w:noProof/>
                <w:webHidden/>
              </w:rPr>
            </w:r>
            <w:r w:rsidR="009B3217">
              <w:rPr>
                <w:noProof/>
                <w:webHidden/>
              </w:rPr>
              <w:fldChar w:fldCharType="separate"/>
            </w:r>
            <w:r>
              <w:rPr>
                <w:noProof/>
                <w:webHidden/>
              </w:rPr>
              <w:t>5</w:t>
            </w:r>
            <w:r w:rsidR="009B3217">
              <w:rPr>
                <w:noProof/>
                <w:webHidden/>
              </w:rPr>
              <w:fldChar w:fldCharType="end"/>
            </w:r>
          </w:hyperlink>
        </w:p>
        <w:p w14:paraId="7F1F9D94" w14:textId="267F357A"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59" w:history="1">
            <w:r w:rsidR="009B3217" w:rsidRPr="001E6278">
              <w:rPr>
                <w:rStyle w:val="a7"/>
                <w:noProof/>
              </w:rPr>
              <w:t>第一节</w:t>
            </w:r>
            <w:r w:rsidR="009B3217">
              <w:rPr>
                <w:rFonts w:eastAsiaTheme="minorEastAsia" w:cstheme="minorBidi"/>
                <w:smallCaps w:val="0"/>
                <w:noProof/>
                <w:sz w:val="21"/>
                <w:szCs w:val="22"/>
              </w:rPr>
              <w:tab/>
            </w:r>
            <w:r w:rsidR="009B3217" w:rsidRPr="001E6278">
              <w:rPr>
                <w:rStyle w:val="a7"/>
                <w:noProof/>
              </w:rPr>
              <w:t>名镇价值与特色</w:t>
            </w:r>
            <w:r w:rsidR="009B3217">
              <w:rPr>
                <w:noProof/>
                <w:webHidden/>
              </w:rPr>
              <w:tab/>
            </w:r>
            <w:r w:rsidR="009B3217">
              <w:rPr>
                <w:noProof/>
                <w:webHidden/>
              </w:rPr>
              <w:fldChar w:fldCharType="begin"/>
            </w:r>
            <w:r w:rsidR="009B3217">
              <w:rPr>
                <w:noProof/>
                <w:webHidden/>
              </w:rPr>
              <w:instrText xml:space="preserve"> PAGEREF _Toc213168259 \h </w:instrText>
            </w:r>
            <w:r w:rsidR="009B3217">
              <w:rPr>
                <w:noProof/>
                <w:webHidden/>
              </w:rPr>
            </w:r>
            <w:r w:rsidR="009B3217">
              <w:rPr>
                <w:noProof/>
                <w:webHidden/>
              </w:rPr>
              <w:fldChar w:fldCharType="separate"/>
            </w:r>
            <w:r>
              <w:rPr>
                <w:noProof/>
                <w:webHidden/>
              </w:rPr>
              <w:t>5</w:t>
            </w:r>
            <w:r w:rsidR="009B3217">
              <w:rPr>
                <w:noProof/>
                <w:webHidden/>
              </w:rPr>
              <w:fldChar w:fldCharType="end"/>
            </w:r>
          </w:hyperlink>
        </w:p>
        <w:p w14:paraId="7AED42F4" w14:textId="18EFDA96"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0" w:history="1">
            <w:r w:rsidR="009B3217" w:rsidRPr="001E6278">
              <w:rPr>
                <w:rStyle w:val="a7"/>
                <w:noProof/>
              </w:rPr>
              <w:t>第二节</w:t>
            </w:r>
            <w:r w:rsidR="009B3217">
              <w:rPr>
                <w:rFonts w:eastAsiaTheme="minorEastAsia" w:cstheme="minorBidi"/>
                <w:smallCaps w:val="0"/>
                <w:noProof/>
                <w:sz w:val="21"/>
                <w:szCs w:val="22"/>
              </w:rPr>
              <w:tab/>
            </w:r>
            <w:r w:rsidR="009B3217" w:rsidRPr="001E6278">
              <w:rPr>
                <w:rStyle w:val="a7"/>
                <w:noProof/>
              </w:rPr>
              <w:t>保护体系与内容</w:t>
            </w:r>
            <w:r w:rsidR="009B3217">
              <w:rPr>
                <w:noProof/>
                <w:webHidden/>
              </w:rPr>
              <w:tab/>
            </w:r>
            <w:r w:rsidR="009B3217">
              <w:rPr>
                <w:noProof/>
                <w:webHidden/>
              </w:rPr>
              <w:fldChar w:fldCharType="begin"/>
            </w:r>
            <w:r w:rsidR="009B3217">
              <w:rPr>
                <w:noProof/>
                <w:webHidden/>
              </w:rPr>
              <w:instrText xml:space="preserve"> PAGEREF _Toc213168260 \h </w:instrText>
            </w:r>
            <w:r w:rsidR="009B3217">
              <w:rPr>
                <w:noProof/>
                <w:webHidden/>
              </w:rPr>
            </w:r>
            <w:r w:rsidR="009B3217">
              <w:rPr>
                <w:noProof/>
                <w:webHidden/>
              </w:rPr>
              <w:fldChar w:fldCharType="separate"/>
            </w:r>
            <w:r>
              <w:rPr>
                <w:noProof/>
                <w:webHidden/>
              </w:rPr>
              <w:t>7</w:t>
            </w:r>
            <w:r w:rsidR="009B3217">
              <w:rPr>
                <w:noProof/>
                <w:webHidden/>
              </w:rPr>
              <w:fldChar w:fldCharType="end"/>
            </w:r>
          </w:hyperlink>
        </w:p>
        <w:p w14:paraId="7B2E8525" w14:textId="24A794A6" w:rsidR="009B3217" w:rsidRDefault="003B6642">
          <w:pPr>
            <w:pStyle w:val="TOC1"/>
            <w:ind w:firstLine="402"/>
            <w:rPr>
              <w:rFonts w:eastAsiaTheme="minorEastAsia" w:cstheme="minorBidi"/>
              <w:b w:val="0"/>
              <w:bCs w:val="0"/>
              <w:caps w:val="0"/>
              <w:noProof/>
              <w:sz w:val="21"/>
              <w:szCs w:val="22"/>
            </w:rPr>
          </w:pPr>
          <w:hyperlink w:anchor="_Toc213168261" w:history="1">
            <w:r w:rsidR="009B3217" w:rsidRPr="001E6278">
              <w:rPr>
                <w:rStyle w:val="a7"/>
                <w:noProof/>
              </w:rPr>
              <w:t>第三章</w:t>
            </w:r>
            <w:r w:rsidR="009B3217">
              <w:rPr>
                <w:rFonts w:eastAsiaTheme="minorEastAsia" w:cstheme="minorBidi"/>
                <w:b w:val="0"/>
                <w:bCs w:val="0"/>
                <w:caps w:val="0"/>
                <w:noProof/>
                <w:sz w:val="21"/>
                <w:szCs w:val="22"/>
              </w:rPr>
              <w:tab/>
            </w:r>
            <w:r w:rsidR="009B3217" w:rsidRPr="001E6278">
              <w:rPr>
                <w:rStyle w:val="a7"/>
                <w:noProof/>
              </w:rPr>
              <w:t>镇域的总体保护</w:t>
            </w:r>
            <w:r w:rsidR="009B3217">
              <w:rPr>
                <w:noProof/>
                <w:webHidden/>
              </w:rPr>
              <w:tab/>
            </w:r>
            <w:r w:rsidR="009B3217">
              <w:rPr>
                <w:noProof/>
                <w:webHidden/>
              </w:rPr>
              <w:fldChar w:fldCharType="begin"/>
            </w:r>
            <w:r w:rsidR="009B3217">
              <w:rPr>
                <w:noProof/>
                <w:webHidden/>
              </w:rPr>
              <w:instrText xml:space="preserve"> PAGEREF _Toc213168261 \h </w:instrText>
            </w:r>
            <w:r w:rsidR="009B3217">
              <w:rPr>
                <w:noProof/>
                <w:webHidden/>
              </w:rPr>
            </w:r>
            <w:r w:rsidR="009B3217">
              <w:rPr>
                <w:noProof/>
                <w:webHidden/>
              </w:rPr>
              <w:fldChar w:fldCharType="separate"/>
            </w:r>
            <w:r>
              <w:rPr>
                <w:noProof/>
                <w:webHidden/>
              </w:rPr>
              <w:t>8</w:t>
            </w:r>
            <w:r w:rsidR="009B3217">
              <w:rPr>
                <w:noProof/>
                <w:webHidden/>
              </w:rPr>
              <w:fldChar w:fldCharType="end"/>
            </w:r>
          </w:hyperlink>
        </w:p>
        <w:p w14:paraId="42B6DC0B" w14:textId="0D6F1148"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2" w:history="1">
            <w:r w:rsidR="009B3217" w:rsidRPr="001E6278">
              <w:rPr>
                <w:rStyle w:val="a7"/>
                <w:noProof/>
              </w:rPr>
              <w:t>第一节</w:t>
            </w:r>
            <w:r w:rsidR="009B3217">
              <w:rPr>
                <w:rFonts w:eastAsiaTheme="minorEastAsia" w:cstheme="minorBidi"/>
                <w:smallCaps w:val="0"/>
                <w:noProof/>
                <w:sz w:val="21"/>
                <w:szCs w:val="22"/>
              </w:rPr>
              <w:tab/>
            </w:r>
            <w:r w:rsidR="009B3217" w:rsidRPr="001E6278">
              <w:rPr>
                <w:rStyle w:val="a7"/>
                <w:noProof/>
              </w:rPr>
              <w:t>镇域总体保护的策略</w:t>
            </w:r>
            <w:r w:rsidR="009B3217">
              <w:rPr>
                <w:noProof/>
                <w:webHidden/>
              </w:rPr>
              <w:tab/>
            </w:r>
            <w:r w:rsidR="009B3217">
              <w:rPr>
                <w:noProof/>
                <w:webHidden/>
              </w:rPr>
              <w:fldChar w:fldCharType="begin"/>
            </w:r>
            <w:r w:rsidR="009B3217">
              <w:rPr>
                <w:noProof/>
                <w:webHidden/>
              </w:rPr>
              <w:instrText xml:space="preserve"> PAGEREF _Toc213168262 \h </w:instrText>
            </w:r>
            <w:r w:rsidR="009B3217">
              <w:rPr>
                <w:noProof/>
                <w:webHidden/>
              </w:rPr>
            </w:r>
            <w:r w:rsidR="009B3217">
              <w:rPr>
                <w:noProof/>
                <w:webHidden/>
              </w:rPr>
              <w:fldChar w:fldCharType="separate"/>
            </w:r>
            <w:r>
              <w:rPr>
                <w:noProof/>
                <w:webHidden/>
              </w:rPr>
              <w:t>8</w:t>
            </w:r>
            <w:r w:rsidR="009B3217">
              <w:rPr>
                <w:noProof/>
                <w:webHidden/>
              </w:rPr>
              <w:fldChar w:fldCharType="end"/>
            </w:r>
          </w:hyperlink>
        </w:p>
        <w:p w14:paraId="7C2478B8" w14:textId="6419E5DA"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3" w:history="1">
            <w:r w:rsidR="009B3217" w:rsidRPr="001E6278">
              <w:rPr>
                <w:rStyle w:val="a7"/>
                <w:noProof/>
              </w:rPr>
              <w:t>第二节</w:t>
            </w:r>
            <w:r w:rsidR="009B3217">
              <w:rPr>
                <w:rFonts w:eastAsiaTheme="minorEastAsia" w:cstheme="minorBidi"/>
                <w:smallCaps w:val="0"/>
                <w:noProof/>
                <w:sz w:val="21"/>
                <w:szCs w:val="22"/>
              </w:rPr>
              <w:tab/>
            </w:r>
            <w:r w:rsidR="009B3217" w:rsidRPr="001E6278">
              <w:rPr>
                <w:rStyle w:val="a7"/>
                <w:noProof/>
              </w:rPr>
              <w:t>镇域范围的保护重点</w:t>
            </w:r>
            <w:r w:rsidR="009B3217">
              <w:rPr>
                <w:noProof/>
                <w:webHidden/>
              </w:rPr>
              <w:tab/>
            </w:r>
            <w:r w:rsidR="009B3217">
              <w:rPr>
                <w:noProof/>
                <w:webHidden/>
              </w:rPr>
              <w:fldChar w:fldCharType="begin"/>
            </w:r>
            <w:r w:rsidR="009B3217">
              <w:rPr>
                <w:noProof/>
                <w:webHidden/>
              </w:rPr>
              <w:instrText xml:space="preserve"> PAGEREF _Toc213168263 \h </w:instrText>
            </w:r>
            <w:r w:rsidR="009B3217">
              <w:rPr>
                <w:noProof/>
                <w:webHidden/>
              </w:rPr>
            </w:r>
            <w:r w:rsidR="009B3217">
              <w:rPr>
                <w:noProof/>
                <w:webHidden/>
              </w:rPr>
              <w:fldChar w:fldCharType="separate"/>
            </w:r>
            <w:r>
              <w:rPr>
                <w:noProof/>
                <w:webHidden/>
              </w:rPr>
              <w:t>8</w:t>
            </w:r>
            <w:r w:rsidR="009B3217">
              <w:rPr>
                <w:noProof/>
                <w:webHidden/>
              </w:rPr>
              <w:fldChar w:fldCharType="end"/>
            </w:r>
          </w:hyperlink>
        </w:p>
        <w:p w14:paraId="1E382C2C" w14:textId="5F10DED1" w:rsidR="009B3217" w:rsidRDefault="003B6642">
          <w:pPr>
            <w:pStyle w:val="TOC1"/>
            <w:ind w:firstLine="402"/>
            <w:rPr>
              <w:rFonts w:eastAsiaTheme="minorEastAsia" w:cstheme="minorBidi"/>
              <w:b w:val="0"/>
              <w:bCs w:val="0"/>
              <w:caps w:val="0"/>
              <w:noProof/>
              <w:sz w:val="21"/>
              <w:szCs w:val="22"/>
            </w:rPr>
          </w:pPr>
          <w:hyperlink w:anchor="_Toc213168264" w:history="1">
            <w:r w:rsidR="009B3217" w:rsidRPr="001E6278">
              <w:rPr>
                <w:rStyle w:val="a7"/>
                <w:noProof/>
              </w:rPr>
              <w:t>第四章</w:t>
            </w:r>
            <w:r w:rsidR="009B3217">
              <w:rPr>
                <w:rFonts w:eastAsiaTheme="minorEastAsia" w:cstheme="minorBidi"/>
                <w:b w:val="0"/>
                <w:bCs w:val="0"/>
                <w:caps w:val="0"/>
                <w:noProof/>
                <w:sz w:val="21"/>
                <w:szCs w:val="22"/>
              </w:rPr>
              <w:tab/>
            </w:r>
            <w:r w:rsidR="009B3217" w:rsidRPr="001E6278">
              <w:rPr>
                <w:rStyle w:val="a7"/>
                <w:noProof/>
              </w:rPr>
              <w:t>名镇保护范围的保护</w:t>
            </w:r>
            <w:r w:rsidR="009B3217">
              <w:rPr>
                <w:noProof/>
                <w:webHidden/>
              </w:rPr>
              <w:tab/>
            </w:r>
            <w:r w:rsidR="009B3217">
              <w:rPr>
                <w:noProof/>
                <w:webHidden/>
              </w:rPr>
              <w:fldChar w:fldCharType="begin"/>
            </w:r>
            <w:r w:rsidR="009B3217">
              <w:rPr>
                <w:noProof/>
                <w:webHidden/>
              </w:rPr>
              <w:instrText xml:space="preserve"> PAGEREF _Toc213168264 \h </w:instrText>
            </w:r>
            <w:r w:rsidR="009B3217">
              <w:rPr>
                <w:noProof/>
                <w:webHidden/>
              </w:rPr>
            </w:r>
            <w:r w:rsidR="009B3217">
              <w:rPr>
                <w:noProof/>
                <w:webHidden/>
              </w:rPr>
              <w:fldChar w:fldCharType="separate"/>
            </w:r>
            <w:r>
              <w:rPr>
                <w:noProof/>
                <w:webHidden/>
              </w:rPr>
              <w:t>10</w:t>
            </w:r>
            <w:r w:rsidR="009B3217">
              <w:rPr>
                <w:noProof/>
                <w:webHidden/>
              </w:rPr>
              <w:fldChar w:fldCharType="end"/>
            </w:r>
          </w:hyperlink>
        </w:p>
        <w:p w14:paraId="6C035B3D" w14:textId="70A37606"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5" w:history="1">
            <w:r w:rsidR="009B3217" w:rsidRPr="001E6278">
              <w:rPr>
                <w:rStyle w:val="a7"/>
                <w:noProof/>
              </w:rPr>
              <w:t>第一节</w:t>
            </w:r>
            <w:r w:rsidR="009B3217">
              <w:rPr>
                <w:rFonts w:eastAsiaTheme="minorEastAsia" w:cstheme="minorBidi"/>
                <w:smallCaps w:val="0"/>
                <w:noProof/>
                <w:sz w:val="21"/>
                <w:szCs w:val="22"/>
              </w:rPr>
              <w:tab/>
            </w:r>
            <w:r w:rsidR="009B3217" w:rsidRPr="001E6278">
              <w:rPr>
                <w:rStyle w:val="a7"/>
                <w:noProof/>
              </w:rPr>
              <w:t>保护范围与等级</w:t>
            </w:r>
            <w:r w:rsidR="009B3217">
              <w:rPr>
                <w:noProof/>
                <w:webHidden/>
              </w:rPr>
              <w:tab/>
            </w:r>
            <w:r w:rsidR="009B3217">
              <w:rPr>
                <w:noProof/>
                <w:webHidden/>
              </w:rPr>
              <w:fldChar w:fldCharType="begin"/>
            </w:r>
            <w:r w:rsidR="009B3217">
              <w:rPr>
                <w:noProof/>
                <w:webHidden/>
              </w:rPr>
              <w:instrText xml:space="preserve"> PAGEREF _Toc213168265 \h </w:instrText>
            </w:r>
            <w:r w:rsidR="009B3217">
              <w:rPr>
                <w:noProof/>
                <w:webHidden/>
              </w:rPr>
            </w:r>
            <w:r w:rsidR="009B3217">
              <w:rPr>
                <w:noProof/>
                <w:webHidden/>
              </w:rPr>
              <w:fldChar w:fldCharType="separate"/>
            </w:r>
            <w:r>
              <w:rPr>
                <w:noProof/>
                <w:webHidden/>
              </w:rPr>
              <w:t>10</w:t>
            </w:r>
            <w:r w:rsidR="009B3217">
              <w:rPr>
                <w:noProof/>
                <w:webHidden/>
              </w:rPr>
              <w:fldChar w:fldCharType="end"/>
            </w:r>
          </w:hyperlink>
        </w:p>
        <w:p w14:paraId="57D02965" w14:textId="38492E03"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6" w:history="1">
            <w:r w:rsidR="009B3217" w:rsidRPr="001E6278">
              <w:rPr>
                <w:rStyle w:val="a7"/>
                <w:noProof/>
              </w:rPr>
              <w:t>第二节</w:t>
            </w:r>
            <w:r w:rsidR="009B3217">
              <w:rPr>
                <w:rFonts w:eastAsiaTheme="minorEastAsia" w:cstheme="minorBidi"/>
                <w:smallCaps w:val="0"/>
                <w:noProof/>
                <w:sz w:val="21"/>
                <w:szCs w:val="22"/>
              </w:rPr>
              <w:tab/>
            </w:r>
            <w:r w:rsidR="009B3217" w:rsidRPr="001E6278">
              <w:rPr>
                <w:rStyle w:val="a7"/>
                <w:noProof/>
              </w:rPr>
              <w:t>功能定位与容量控制</w:t>
            </w:r>
            <w:r w:rsidR="009B3217">
              <w:rPr>
                <w:noProof/>
                <w:webHidden/>
              </w:rPr>
              <w:tab/>
            </w:r>
            <w:r w:rsidR="009B3217">
              <w:rPr>
                <w:noProof/>
                <w:webHidden/>
              </w:rPr>
              <w:fldChar w:fldCharType="begin"/>
            </w:r>
            <w:r w:rsidR="009B3217">
              <w:rPr>
                <w:noProof/>
                <w:webHidden/>
              </w:rPr>
              <w:instrText xml:space="preserve"> PAGEREF _Toc213168266 \h </w:instrText>
            </w:r>
            <w:r w:rsidR="009B3217">
              <w:rPr>
                <w:noProof/>
                <w:webHidden/>
              </w:rPr>
            </w:r>
            <w:r w:rsidR="009B3217">
              <w:rPr>
                <w:noProof/>
                <w:webHidden/>
              </w:rPr>
              <w:fldChar w:fldCharType="separate"/>
            </w:r>
            <w:r>
              <w:rPr>
                <w:noProof/>
                <w:webHidden/>
              </w:rPr>
              <w:t>11</w:t>
            </w:r>
            <w:r w:rsidR="009B3217">
              <w:rPr>
                <w:noProof/>
                <w:webHidden/>
              </w:rPr>
              <w:fldChar w:fldCharType="end"/>
            </w:r>
          </w:hyperlink>
        </w:p>
        <w:p w14:paraId="67D0F9CE" w14:textId="18A439B4"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7" w:history="1">
            <w:r w:rsidR="009B3217" w:rsidRPr="001E6278">
              <w:rPr>
                <w:rStyle w:val="a7"/>
                <w:noProof/>
              </w:rPr>
              <w:t>第三节</w:t>
            </w:r>
            <w:r w:rsidR="009B3217">
              <w:rPr>
                <w:rFonts w:eastAsiaTheme="minorEastAsia" w:cstheme="minorBidi"/>
                <w:smallCaps w:val="0"/>
                <w:noProof/>
                <w:sz w:val="21"/>
                <w:szCs w:val="22"/>
              </w:rPr>
              <w:tab/>
            </w:r>
            <w:r w:rsidR="009B3217" w:rsidRPr="001E6278">
              <w:rPr>
                <w:rStyle w:val="a7"/>
                <w:noProof/>
              </w:rPr>
              <w:t>空间格局保护</w:t>
            </w:r>
            <w:r w:rsidR="009B3217">
              <w:rPr>
                <w:noProof/>
                <w:webHidden/>
              </w:rPr>
              <w:tab/>
            </w:r>
            <w:r w:rsidR="009B3217">
              <w:rPr>
                <w:noProof/>
                <w:webHidden/>
              </w:rPr>
              <w:fldChar w:fldCharType="begin"/>
            </w:r>
            <w:r w:rsidR="009B3217">
              <w:rPr>
                <w:noProof/>
                <w:webHidden/>
              </w:rPr>
              <w:instrText xml:space="preserve"> PAGEREF _Toc213168267 \h </w:instrText>
            </w:r>
            <w:r w:rsidR="009B3217">
              <w:rPr>
                <w:noProof/>
                <w:webHidden/>
              </w:rPr>
            </w:r>
            <w:r w:rsidR="009B3217">
              <w:rPr>
                <w:noProof/>
                <w:webHidden/>
              </w:rPr>
              <w:fldChar w:fldCharType="separate"/>
            </w:r>
            <w:r>
              <w:rPr>
                <w:noProof/>
                <w:webHidden/>
              </w:rPr>
              <w:t>12</w:t>
            </w:r>
            <w:r w:rsidR="009B3217">
              <w:rPr>
                <w:noProof/>
                <w:webHidden/>
              </w:rPr>
              <w:fldChar w:fldCharType="end"/>
            </w:r>
          </w:hyperlink>
        </w:p>
        <w:p w14:paraId="570C462D" w14:textId="30474105"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8" w:history="1">
            <w:r w:rsidR="009B3217" w:rsidRPr="001E6278">
              <w:rPr>
                <w:rStyle w:val="a7"/>
                <w:noProof/>
              </w:rPr>
              <w:t>第四节</w:t>
            </w:r>
            <w:r w:rsidR="009B3217">
              <w:rPr>
                <w:rFonts w:eastAsiaTheme="minorEastAsia" w:cstheme="minorBidi"/>
                <w:smallCaps w:val="0"/>
                <w:noProof/>
                <w:sz w:val="21"/>
                <w:szCs w:val="22"/>
              </w:rPr>
              <w:tab/>
            </w:r>
            <w:r w:rsidR="009B3217" w:rsidRPr="001E6278">
              <w:rPr>
                <w:rStyle w:val="a7"/>
                <w:noProof/>
              </w:rPr>
              <w:t>景观风貌控制引导</w:t>
            </w:r>
            <w:r w:rsidR="009B3217">
              <w:rPr>
                <w:noProof/>
                <w:webHidden/>
              </w:rPr>
              <w:tab/>
            </w:r>
            <w:r w:rsidR="009B3217">
              <w:rPr>
                <w:noProof/>
                <w:webHidden/>
              </w:rPr>
              <w:fldChar w:fldCharType="begin"/>
            </w:r>
            <w:r w:rsidR="009B3217">
              <w:rPr>
                <w:noProof/>
                <w:webHidden/>
              </w:rPr>
              <w:instrText xml:space="preserve"> PAGEREF _Toc213168268 \h </w:instrText>
            </w:r>
            <w:r w:rsidR="009B3217">
              <w:rPr>
                <w:noProof/>
                <w:webHidden/>
              </w:rPr>
            </w:r>
            <w:r w:rsidR="009B3217">
              <w:rPr>
                <w:noProof/>
                <w:webHidden/>
              </w:rPr>
              <w:fldChar w:fldCharType="separate"/>
            </w:r>
            <w:r>
              <w:rPr>
                <w:noProof/>
                <w:webHidden/>
              </w:rPr>
              <w:t>13</w:t>
            </w:r>
            <w:r w:rsidR="009B3217">
              <w:rPr>
                <w:noProof/>
                <w:webHidden/>
              </w:rPr>
              <w:fldChar w:fldCharType="end"/>
            </w:r>
          </w:hyperlink>
        </w:p>
        <w:p w14:paraId="0CED0D3C" w14:textId="4DF1C4B3"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69" w:history="1">
            <w:r w:rsidR="009B3217" w:rsidRPr="001E6278">
              <w:rPr>
                <w:rStyle w:val="a7"/>
                <w:noProof/>
              </w:rPr>
              <w:t>第五节</w:t>
            </w:r>
            <w:r w:rsidR="009B3217">
              <w:rPr>
                <w:rFonts w:eastAsiaTheme="minorEastAsia" w:cstheme="minorBidi"/>
                <w:smallCaps w:val="0"/>
                <w:noProof/>
                <w:sz w:val="21"/>
                <w:szCs w:val="22"/>
              </w:rPr>
              <w:tab/>
            </w:r>
            <w:r w:rsidR="009B3217" w:rsidRPr="001E6278">
              <w:rPr>
                <w:rStyle w:val="a7"/>
                <w:noProof/>
              </w:rPr>
              <w:t>建筑高度控制</w:t>
            </w:r>
            <w:r w:rsidR="009B3217">
              <w:rPr>
                <w:noProof/>
                <w:webHidden/>
              </w:rPr>
              <w:tab/>
            </w:r>
            <w:r w:rsidR="009B3217">
              <w:rPr>
                <w:noProof/>
                <w:webHidden/>
              </w:rPr>
              <w:fldChar w:fldCharType="begin"/>
            </w:r>
            <w:r w:rsidR="009B3217">
              <w:rPr>
                <w:noProof/>
                <w:webHidden/>
              </w:rPr>
              <w:instrText xml:space="preserve"> PAGEREF _Toc213168269 \h </w:instrText>
            </w:r>
            <w:r w:rsidR="009B3217">
              <w:rPr>
                <w:noProof/>
                <w:webHidden/>
              </w:rPr>
            </w:r>
            <w:r w:rsidR="009B3217">
              <w:rPr>
                <w:noProof/>
                <w:webHidden/>
              </w:rPr>
              <w:fldChar w:fldCharType="separate"/>
            </w:r>
            <w:r>
              <w:rPr>
                <w:noProof/>
                <w:webHidden/>
              </w:rPr>
              <w:t>15</w:t>
            </w:r>
            <w:r w:rsidR="009B3217">
              <w:rPr>
                <w:noProof/>
                <w:webHidden/>
              </w:rPr>
              <w:fldChar w:fldCharType="end"/>
            </w:r>
          </w:hyperlink>
        </w:p>
        <w:p w14:paraId="7D2164F3" w14:textId="054093BA"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0" w:history="1">
            <w:r w:rsidR="009B3217" w:rsidRPr="001E6278">
              <w:rPr>
                <w:rStyle w:val="a7"/>
                <w:noProof/>
              </w:rPr>
              <w:t>第六节</w:t>
            </w:r>
            <w:r w:rsidR="009B3217">
              <w:rPr>
                <w:rFonts w:eastAsiaTheme="minorEastAsia" w:cstheme="minorBidi"/>
                <w:smallCaps w:val="0"/>
                <w:noProof/>
                <w:sz w:val="21"/>
                <w:szCs w:val="22"/>
              </w:rPr>
              <w:tab/>
            </w:r>
            <w:r w:rsidR="009B3217" w:rsidRPr="001E6278">
              <w:rPr>
                <w:rStyle w:val="a7"/>
                <w:noProof/>
              </w:rPr>
              <w:t>建（构）筑物保护整治与管控</w:t>
            </w:r>
            <w:r w:rsidR="009B3217">
              <w:rPr>
                <w:noProof/>
                <w:webHidden/>
              </w:rPr>
              <w:tab/>
            </w:r>
            <w:r w:rsidR="009B3217">
              <w:rPr>
                <w:noProof/>
                <w:webHidden/>
              </w:rPr>
              <w:fldChar w:fldCharType="begin"/>
            </w:r>
            <w:r w:rsidR="009B3217">
              <w:rPr>
                <w:noProof/>
                <w:webHidden/>
              </w:rPr>
              <w:instrText xml:space="preserve"> PAGEREF _Toc213168270 \h </w:instrText>
            </w:r>
            <w:r w:rsidR="009B3217">
              <w:rPr>
                <w:noProof/>
                <w:webHidden/>
              </w:rPr>
            </w:r>
            <w:r w:rsidR="009B3217">
              <w:rPr>
                <w:noProof/>
                <w:webHidden/>
              </w:rPr>
              <w:fldChar w:fldCharType="separate"/>
            </w:r>
            <w:r>
              <w:rPr>
                <w:noProof/>
                <w:webHidden/>
              </w:rPr>
              <w:t>16</w:t>
            </w:r>
            <w:r w:rsidR="009B3217">
              <w:rPr>
                <w:noProof/>
                <w:webHidden/>
              </w:rPr>
              <w:fldChar w:fldCharType="end"/>
            </w:r>
          </w:hyperlink>
        </w:p>
        <w:p w14:paraId="052ABA4A" w14:textId="6B0623E6"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1" w:history="1">
            <w:r w:rsidR="009B3217" w:rsidRPr="001E6278">
              <w:rPr>
                <w:rStyle w:val="a7"/>
                <w:noProof/>
              </w:rPr>
              <w:t>第七节</w:t>
            </w:r>
            <w:r w:rsidR="009B3217">
              <w:rPr>
                <w:rFonts w:eastAsiaTheme="minorEastAsia" w:cstheme="minorBidi"/>
                <w:smallCaps w:val="0"/>
                <w:noProof/>
                <w:sz w:val="21"/>
                <w:szCs w:val="22"/>
              </w:rPr>
              <w:tab/>
            </w:r>
            <w:r w:rsidR="009B3217" w:rsidRPr="001E6278">
              <w:rPr>
                <w:rStyle w:val="a7"/>
                <w:noProof/>
              </w:rPr>
              <w:t>历史环境要素保护整治</w:t>
            </w:r>
            <w:r w:rsidR="009B3217">
              <w:rPr>
                <w:noProof/>
                <w:webHidden/>
              </w:rPr>
              <w:tab/>
            </w:r>
            <w:r w:rsidR="009B3217">
              <w:rPr>
                <w:noProof/>
                <w:webHidden/>
              </w:rPr>
              <w:fldChar w:fldCharType="begin"/>
            </w:r>
            <w:r w:rsidR="009B3217">
              <w:rPr>
                <w:noProof/>
                <w:webHidden/>
              </w:rPr>
              <w:instrText xml:space="preserve"> PAGEREF _Toc213168271 \h </w:instrText>
            </w:r>
            <w:r w:rsidR="009B3217">
              <w:rPr>
                <w:noProof/>
                <w:webHidden/>
              </w:rPr>
            </w:r>
            <w:r w:rsidR="009B3217">
              <w:rPr>
                <w:noProof/>
                <w:webHidden/>
              </w:rPr>
              <w:fldChar w:fldCharType="separate"/>
            </w:r>
            <w:r>
              <w:rPr>
                <w:noProof/>
                <w:webHidden/>
              </w:rPr>
              <w:t>19</w:t>
            </w:r>
            <w:r w:rsidR="009B3217">
              <w:rPr>
                <w:noProof/>
                <w:webHidden/>
              </w:rPr>
              <w:fldChar w:fldCharType="end"/>
            </w:r>
          </w:hyperlink>
        </w:p>
        <w:p w14:paraId="53394DAC" w14:textId="1D820E0D"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2" w:history="1">
            <w:r w:rsidR="009B3217" w:rsidRPr="001E6278">
              <w:rPr>
                <w:rStyle w:val="a7"/>
                <w:noProof/>
              </w:rPr>
              <w:t>第八节</w:t>
            </w:r>
            <w:r w:rsidR="009B3217">
              <w:rPr>
                <w:rFonts w:eastAsiaTheme="minorEastAsia" w:cstheme="minorBidi"/>
                <w:smallCaps w:val="0"/>
                <w:noProof/>
                <w:sz w:val="21"/>
                <w:szCs w:val="22"/>
              </w:rPr>
              <w:tab/>
            </w:r>
            <w:r w:rsidR="009B3217" w:rsidRPr="001E6278">
              <w:rPr>
                <w:rStyle w:val="a7"/>
                <w:noProof/>
              </w:rPr>
              <w:t>环境与设施改善规划</w:t>
            </w:r>
            <w:r w:rsidR="009B3217">
              <w:rPr>
                <w:noProof/>
                <w:webHidden/>
              </w:rPr>
              <w:tab/>
            </w:r>
            <w:r w:rsidR="009B3217">
              <w:rPr>
                <w:noProof/>
                <w:webHidden/>
              </w:rPr>
              <w:fldChar w:fldCharType="begin"/>
            </w:r>
            <w:r w:rsidR="009B3217">
              <w:rPr>
                <w:noProof/>
                <w:webHidden/>
              </w:rPr>
              <w:instrText xml:space="preserve"> PAGEREF _Toc213168272 \h </w:instrText>
            </w:r>
            <w:r w:rsidR="009B3217">
              <w:rPr>
                <w:noProof/>
                <w:webHidden/>
              </w:rPr>
            </w:r>
            <w:r w:rsidR="009B3217">
              <w:rPr>
                <w:noProof/>
                <w:webHidden/>
              </w:rPr>
              <w:fldChar w:fldCharType="separate"/>
            </w:r>
            <w:r>
              <w:rPr>
                <w:noProof/>
                <w:webHidden/>
              </w:rPr>
              <w:t>19</w:t>
            </w:r>
            <w:r w:rsidR="009B3217">
              <w:rPr>
                <w:noProof/>
                <w:webHidden/>
              </w:rPr>
              <w:fldChar w:fldCharType="end"/>
            </w:r>
          </w:hyperlink>
        </w:p>
        <w:p w14:paraId="5865A071" w14:textId="7ED177E3" w:rsidR="009B3217" w:rsidRDefault="003B6642">
          <w:pPr>
            <w:pStyle w:val="TOC1"/>
            <w:ind w:firstLine="402"/>
            <w:rPr>
              <w:rFonts w:eastAsiaTheme="minorEastAsia" w:cstheme="minorBidi"/>
              <w:b w:val="0"/>
              <w:bCs w:val="0"/>
              <w:caps w:val="0"/>
              <w:noProof/>
              <w:sz w:val="21"/>
              <w:szCs w:val="22"/>
            </w:rPr>
          </w:pPr>
          <w:hyperlink w:anchor="_Toc213168273" w:history="1">
            <w:r w:rsidR="009B3217" w:rsidRPr="001E6278">
              <w:rPr>
                <w:rStyle w:val="a7"/>
                <w:noProof/>
              </w:rPr>
              <w:t>第五章</w:t>
            </w:r>
            <w:r w:rsidR="009B3217">
              <w:rPr>
                <w:rFonts w:eastAsiaTheme="minorEastAsia" w:cstheme="minorBidi"/>
                <w:b w:val="0"/>
                <w:bCs w:val="0"/>
                <w:caps w:val="0"/>
                <w:noProof/>
                <w:sz w:val="21"/>
                <w:szCs w:val="22"/>
              </w:rPr>
              <w:tab/>
            </w:r>
            <w:r w:rsidR="009B3217" w:rsidRPr="001E6278">
              <w:rPr>
                <w:rStyle w:val="a7"/>
                <w:noProof/>
              </w:rPr>
              <w:t>镇域文物古迹的保护</w:t>
            </w:r>
            <w:r w:rsidR="009B3217">
              <w:rPr>
                <w:noProof/>
                <w:webHidden/>
              </w:rPr>
              <w:tab/>
            </w:r>
            <w:r w:rsidR="009B3217">
              <w:rPr>
                <w:noProof/>
                <w:webHidden/>
              </w:rPr>
              <w:fldChar w:fldCharType="begin"/>
            </w:r>
            <w:r w:rsidR="009B3217">
              <w:rPr>
                <w:noProof/>
                <w:webHidden/>
              </w:rPr>
              <w:instrText xml:space="preserve"> PAGEREF _Toc213168273 \h </w:instrText>
            </w:r>
            <w:r w:rsidR="009B3217">
              <w:rPr>
                <w:noProof/>
                <w:webHidden/>
              </w:rPr>
            </w:r>
            <w:r w:rsidR="009B3217">
              <w:rPr>
                <w:noProof/>
                <w:webHidden/>
              </w:rPr>
              <w:fldChar w:fldCharType="separate"/>
            </w:r>
            <w:r>
              <w:rPr>
                <w:noProof/>
                <w:webHidden/>
              </w:rPr>
              <w:t>23</w:t>
            </w:r>
            <w:r w:rsidR="009B3217">
              <w:rPr>
                <w:noProof/>
                <w:webHidden/>
              </w:rPr>
              <w:fldChar w:fldCharType="end"/>
            </w:r>
          </w:hyperlink>
        </w:p>
        <w:p w14:paraId="4DC8EA8A" w14:textId="04AD23AC"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4" w:history="1">
            <w:r w:rsidR="009B3217" w:rsidRPr="001E6278">
              <w:rPr>
                <w:rStyle w:val="a7"/>
                <w:noProof/>
              </w:rPr>
              <w:t>第一节</w:t>
            </w:r>
            <w:r w:rsidR="009B3217">
              <w:rPr>
                <w:rFonts w:eastAsiaTheme="minorEastAsia" w:cstheme="minorBidi"/>
                <w:smallCaps w:val="0"/>
                <w:noProof/>
                <w:sz w:val="21"/>
                <w:szCs w:val="22"/>
              </w:rPr>
              <w:tab/>
            </w:r>
            <w:r w:rsidR="009B3217" w:rsidRPr="001E6278">
              <w:rPr>
                <w:rStyle w:val="a7"/>
                <w:noProof/>
              </w:rPr>
              <w:t>历史文化街区的保护</w:t>
            </w:r>
            <w:r w:rsidR="009B3217">
              <w:rPr>
                <w:noProof/>
                <w:webHidden/>
              </w:rPr>
              <w:tab/>
            </w:r>
            <w:r w:rsidR="009B3217">
              <w:rPr>
                <w:noProof/>
                <w:webHidden/>
              </w:rPr>
              <w:fldChar w:fldCharType="begin"/>
            </w:r>
            <w:r w:rsidR="009B3217">
              <w:rPr>
                <w:noProof/>
                <w:webHidden/>
              </w:rPr>
              <w:instrText xml:space="preserve"> PAGEREF _Toc213168274 \h </w:instrText>
            </w:r>
            <w:r w:rsidR="009B3217">
              <w:rPr>
                <w:noProof/>
                <w:webHidden/>
              </w:rPr>
            </w:r>
            <w:r w:rsidR="009B3217">
              <w:rPr>
                <w:noProof/>
                <w:webHidden/>
              </w:rPr>
              <w:fldChar w:fldCharType="separate"/>
            </w:r>
            <w:r>
              <w:rPr>
                <w:noProof/>
                <w:webHidden/>
              </w:rPr>
              <w:t>23</w:t>
            </w:r>
            <w:r w:rsidR="009B3217">
              <w:rPr>
                <w:noProof/>
                <w:webHidden/>
              </w:rPr>
              <w:fldChar w:fldCharType="end"/>
            </w:r>
          </w:hyperlink>
        </w:p>
        <w:p w14:paraId="2FDA81A8" w14:textId="5FC168C7"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5" w:history="1">
            <w:r w:rsidR="009B3217" w:rsidRPr="001E6278">
              <w:rPr>
                <w:rStyle w:val="a7"/>
                <w:noProof/>
              </w:rPr>
              <w:t>第二节</w:t>
            </w:r>
            <w:r w:rsidR="009B3217">
              <w:rPr>
                <w:rFonts w:eastAsiaTheme="minorEastAsia" w:cstheme="minorBidi"/>
                <w:smallCaps w:val="0"/>
                <w:noProof/>
                <w:sz w:val="21"/>
                <w:szCs w:val="22"/>
              </w:rPr>
              <w:tab/>
            </w:r>
            <w:r w:rsidR="009B3217" w:rsidRPr="001E6278">
              <w:rPr>
                <w:rStyle w:val="a7"/>
                <w:noProof/>
              </w:rPr>
              <w:t>历史地段的保护</w:t>
            </w:r>
            <w:r w:rsidR="009B3217">
              <w:rPr>
                <w:noProof/>
                <w:webHidden/>
              </w:rPr>
              <w:tab/>
            </w:r>
            <w:r w:rsidR="009B3217">
              <w:rPr>
                <w:noProof/>
                <w:webHidden/>
              </w:rPr>
              <w:fldChar w:fldCharType="begin"/>
            </w:r>
            <w:r w:rsidR="009B3217">
              <w:rPr>
                <w:noProof/>
                <w:webHidden/>
              </w:rPr>
              <w:instrText xml:space="preserve"> PAGEREF _Toc213168275 \h </w:instrText>
            </w:r>
            <w:r w:rsidR="009B3217">
              <w:rPr>
                <w:noProof/>
                <w:webHidden/>
              </w:rPr>
            </w:r>
            <w:r w:rsidR="009B3217">
              <w:rPr>
                <w:noProof/>
                <w:webHidden/>
              </w:rPr>
              <w:fldChar w:fldCharType="separate"/>
            </w:r>
            <w:r>
              <w:rPr>
                <w:noProof/>
                <w:webHidden/>
              </w:rPr>
              <w:t>23</w:t>
            </w:r>
            <w:r w:rsidR="009B3217">
              <w:rPr>
                <w:noProof/>
                <w:webHidden/>
              </w:rPr>
              <w:fldChar w:fldCharType="end"/>
            </w:r>
          </w:hyperlink>
        </w:p>
        <w:p w14:paraId="6CACD57B" w14:textId="1B7B398E"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6" w:history="1">
            <w:r w:rsidR="009B3217" w:rsidRPr="001E6278">
              <w:rPr>
                <w:rStyle w:val="a7"/>
                <w:noProof/>
              </w:rPr>
              <w:t>第三节</w:t>
            </w:r>
            <w:r w:rsidR="009B3217">
              <w:rPr>
                <w:rFonts w:eastAsiaTheme="minorEastAsia" w:cstheme="minorBidi"/>
                <w:smallCaps w:val="0"/>
                <w:noProof/>
                <w:sz w:val="21"/>
                <w:szCs w:val="22"/>
              </w:rPr>
              <w:tab/>
            </w:r>
            <w:r w:rsidR="009B3217" w:rsidRPr="001E6278">
              <w:rPr>
                <w:rStyle w:val="a7"/>
                <w:noProof/>
              </w:rPr>
              <w:t>不可移动文物、历史建筑和传统风貌建筑的保护</w:t>
            </w:r>
            <w:r w:rsidR="009B3217">
              <w:rPr>
                <w:noProof/>
                <w:webHidden/>
              </w:rPr>
              <w:tab/>
            </w:r>
            <w:r w:rsidR="009B3217">
              <w:rPr>
                <w:noProof/>
                <w:webHidden/>
              </w:rPr>
              <w:fldChar w:fldCharType="begin"/>
            </w:r>
            <w:r w:rsidR="009B3217">
              <w:rPr>
                <w:noProof/>
                <w:webHidden/>
              </w:rPr>
              <w:instrText xml:space="preserve"> PAGEREF _Toc213168276 \h </w:instrText>
            </w:r>
            <w:r w:rsidR="009B3217">
              <w:rPr>
                <w:noProof/>
                <w:webHidden/>
              </w:rPr>
            </w:r>
            <w:r w:rsidR="009B3217">
              <w:rPr>
                <w:noProof/>
                <w:webHidden/>
              </w:rPr>
              <w:fldChar w:fldCharType="separate"/>
            </w:r>
            <w:r>
              <w:rPr>
                <w:noProof/>
                <w:webHidden/>
              </w:rPr>
              <w:t>25</w:t>
            </w:r>
            <w:r w:rsidR="009B3217">
              <w:rPr>
                <w:noProof/>
                <w:webHidden/>
              </w:rPr>
              <w:fldChar w:fldCharType="end"/>
            </w:r>
          </w:hyperlink>
        </w:p>
        <w:p w14:paraId="3D86CC84" w14:textId="03F9183E"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77" w:history="1">
            <w:r w:rsidR="009B3217" w:rsidRPr="001E6278">
              <w:rPr>
                <w:rStyle w:val="a7"/>
                <w:noProof/>
              </w:rPr>
              <w:t>第四节</w:t>
            </w:r>
            <w:r w:rsidR="009B3217">
              <w:rPr>
                <w:rFonts w:eastAsiaTheme="minorEastAsia" w:cstheme="minorBidi"/>
                <w:smallCaps w:val="0"/>
                <w:noProof/>
                <w:sz w:val="21"/>
                <w:szCs w:val="22"/>
              </w:rPr>
              <w:tab/>
            </w:r>
            <w:r w:rsidR="009B3217" w:rsidRPr="001E6278">
              <w:rPr>
                <w:rStyle w:val="a7"/>
                <w:noProof/>
              </w:rPr>
              <w:t>其他文物古迹的保护</w:t>
            </w:r>
            <w:r w:rsidR="009B3217">
              <w:rPr>
                <w:noProof/>
                <w:webHidden/>
              </w:rPr>
              <w:tab/>
            </w:r>
            <w:r w:rsidR="009B3217">
              <w:rPr>
                <w:noProof/>
                <w:webHidden/>
              </w:rPr>
              <w:fldChar w:fldCharType="begin"/>
            </w:r>
            <w:r w:rsidR="009B3217">
              <w:rPr>
                <w:noProof/>
                <w:webHidden/>
              </w:rPr>
              <w:instrText xml:space="preserve"> PAGEREF _Toc213168277 \h </w:instrText>
            </w:r>
            <w:r w:rsidR="009B3217">
              <w:rPr>
                <w:noProof/>
                <w:webHidden/>
              </w:rPr>
            </w:r>
            <w:r w:rsidR="009B3217">
              <w:rPr>
                <w:noProof/>
                <w:webHidden/>
              </w:rPr>
              <w:fldChar w:fldCharType="separate"/>
            </w:r>
            <w:r>
              <w:rPr>
                <w:noProof/>
                <w:webHidden/>
              </w:rPr>
              <w:t>28</w:t>
            </w:r>
            <w:r w:rsidR="009B3217">
              <w:rPr>
                <w:noProof/>
                <w:webHidden/>
              </w:rPr>
              <w:fldChar w:fldCharType="end"/>
            </w:r>
          </w:hyperlink>
        </w:p>
        <w:p w14:paraId="7760AF1A" w14:textId="5EF007D0" w:rsidR="009B3217" w:rsidRDefault="003B6642">
          <w:pPr>
            <w:pStyle w:val="TOC1"/>
            <w:ind w:firstLine="402"/>
            <w:rPr>
              <w:rFonts w:eastAsiaTheme="minorEastAsia" w:cstheme="minorBidi"/>
              <w:b w:val="0"/>
              <w:bCs w:val="0"/>
              <w:caps w:val="0"/>
              <w:noProof/>
              <w:sz w:val="21"/>
              <w:szCs w:val="22"/>
            </w:rPr>
          </w:pPr>
          <w:hyperlink w:anchor="_Toc213168278" w:history="1">
            <w:r w:rsidR="009B3217" w:rsidRPr="001E6278">
              <w:rPr>
                <w:rStyle w:val="a7"/>
                <w:noProof/>
              </w:rPr>
              <w:t>第六章</w:t>
            </w:r>
            <w:r w:rsidR="009B3217">
              <w:rPr>
                <w:rFonts w:eastAsiaTheme="minorEastAsia" w:cstheme="minorBidi"/>
                <w:b w:val="0"/>
                <w:bCs w:val="0"/>
                <w:caps w:val="0"/>
                <w:noProof/>
                <w:sz w:val="21"/>
                <w:szCs w:val="22"/>
              </w:rPr>
              <w:tab/>
            </w:r>
            <w:r w:rsidR="009B3217" w:rsidRPr="001E6278">
              <w:rPr>
                <w:rStyle w:val="a7"/>
                <w:noProof/>
              </w:rPr>
              <w:t>优秀传统文化与非物质文化的保护</w:t>
            </w:r>
            <w:r w:rsidR="009B3217">
              <w:rPr>
                <w:noProof/>
                <w:webHidden/>
              </w:rPr>
              <w:tab/>
            </w:r>
            <w:r w:rsidR="009B3217">
              <w:rPr>
                <w:noProof/>
                <w:webHidden/>
              </w:rPr>
              <w:fldChar w:fldCharType="begin"/>
            </w:r>
            <w:r w:rsidR="009B3217">
              <w:rPr>
                <w:noProof/>
                <w:webHidden/>
              </w:rPr>
              <w:instrText xml:space="preserve"> PAGEREF _Toc213168278 \h </w:instrText>
            </w:r>
            <w:r w:rsidR="009B3217">
              <w:rPr>
                <w:noProof/>
                <w:webHidden/>
              </w:rPr>
            </w:r>
            <w:r w:rsidR="009B3217">
              <w:rPr>
                <w:noProof/>
                <w:webHidden/>
              </w:rPr>
              <w:fldChar w:fldCharType="separate"/>
            </w:r>
            <w:r>
              <w:rPr>
                <w:noProof/>
                <w:webHidden/>
              </w:rPr>
              <w:t>32</w:t>
            </w:r>
            <w:r w:rsidR="009B3217">
              <w:rPr>
                <w:noProof/>
                <w:webHidden/>
              </w:rPr>
              <w:fldChar w:fldCharType="end"/>
            </w:r>
          </w:hyperlink>
        </w:p>
        <w:p w14:paraId="532A7FC4" w14:textId="6542C462" w:rsidR="009B3217" w:rsidRDefault="003B6642">
          <w:pPr>
            <w:pStyle w:val="TOC1"/>
            <w:ind w:firstLine="402"/>
            <w:rPr>
              <w:rFonts w:eastAsiaTheme="minorEastAsia" w:cstheme="minorBidi"/>
              <w:b w:val="0"/>
              <w:bCs w:val="0"/>
              <w:caps w:val="0"/>
              <w:noProof/>
              <w:sz w:val="21"/>
              <w:szCs w:val="22"/>
            </w:rPr>
          </w:pPr>
          <w:hyperlink w:anchor="_Toc213168279" w:history="1">
            <w:r w:rsidR="009B3217" w:rsidRPr="001E6278">
              <w:rPr>
                <w:rStyle w:val="a7"/>
                <w:noProof/>
              </w:rPr>
              <w:t>第七章</w:t>
            </w:r>
            <w:r w:rsidR="009B3217">
              <w:rPr>
                <w:rFonts w:eastAsiaTheme="minorEastAsia" w:cstheme="minorBidi"/>
                <w:b w:val="0"/>
                <w:bCs w:val="0"/>
                <w:caps w:val="0"/>
                <w:noProof/>
                <w:sz w:val="21"/>
                <w:szCs w:val="22"/>
              </w:rPr>
              <w:tab/>
            </w:r>
            <w:r w:rsidR="009B3217" w:rsidRPr="001E6278">
              <w:rPr>
                <w:rStyle w:val="a7"/>
                <w:noProof/>
              </w:rPr>
              <w:t>历史文化遗产的展示与利用</w:t>
            </w:r>
            <w:r w:rsidR="009B3217">
              <w:rPr>
                <w:noProof/>
                <w:webHidden/>
              </w:rPr>
              <w:tab/>
            </w:r>
            <w:r w:rsidR="009B3217">
              <w:rPr>
                <w:noProof/>
                <w:webHidden/>
              </w:rPr>
              <w:fldChar w:fldCharType="begin"/>
            </w:r>
            <w:r w:rsidR="009B3217">
              <w:rPr>
                <w:noProof/>
                <w:webHidden/>
              </w:rPr>
              <w:instrText xml:space="preserve"> PAGEREF _Toc213168279 \h </w:instrText>
            </w:r>
            <w:r w:rsidR="009B3217">
              <w:rPr>
                <w:noProof/>
                <w:webHidden/>
              </w:rPr>
            </w:r>
            <w:r w:rsidR="009B3217">
              <w:rPr>
                <w:noProof/>
                <w:webHidden/>
              </w:rPr>
              <w:fldChar w:fldCharType="separate"/>
            </w:r>
            <w:r>
              <w:rPr>
                <w:noProof/>
                <w:webHidden/>
              </w:rPr>
              <w:t>33</w:t>
            </w:r>
            <w:r w:rsidR="009B3217">
              <w:rPr>
                <w:noProof/>
                <w:webHidden/>
              </w:rPr>
              <w:fldChar w:fldCharType="end"/>
            </w:r>
          </w:hyperlink>
        </w:p>
        <w:p w14:paraId="20745DD8" w14:textId="38C6308C"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80" w:history="1">
            <w:r w:rsidR="009B3217" w:rsidRPr="001E6278">
              <w:rPr>
                <w:rStyle w:val="a7"/>
                <w:noProof/>
              </w:rPr>
              <w:t>第一节</w:t>
            </w:r>
            <w:r w:rsidR="009B3217">
              <w:rPr>
                <w:rFonts w:eastAsiaTheme="minorEastAsia" w:cstheme="minorBidi"/>
                <w:smallCaps w:val="0"/>
                <w:noProof/>
                <w:sz w:val="21"/>
                <w:szCs w:val="22"/>
              </w:rPr>
              <w:tab/>
            </w:r>
            <w:r w:rsidR="009B3217" w:rsidRPr="001E6278">
              <w:rPr>
                <w:rStyle w:val="a7"/>
                <w:noProof/>
              </w:rPr>
              <w:t>展示与利用体系</w:t>
            </w:r>
            <w:r w:rsidR="009B3217">
              <w:rPr>
                <w:noProof/>
                <w:webHidden/>
              </w:rPr>
              <w:tab/>
            </w:r>
            <w:r w:rsidR="009B3217">
              <w:rPr>
                <w:noProof/>
                <w:webHidden/>
              </w:rPr>
              <w:fldChar w:fldCharType="begin"/>
            </w:r>
            <w:r w:rsidR="009B3217">
              <w:rPr>
                <w:noProof/>
                <w:webHidden/>
              </w:rPr>
              <w:instrText xml:space="preserve"> PAGEREF _Toc213168280 \h </w:instrText>
            </w:r>
            <w:r w:rsidR="009B3217">
              <w:rPr>
                <w:noProof/>
                <w:webHidden/>
              </w:rPr>
            </w:r>
            <w:r w:rsidR="009B3217">
              <w:rPr>
                <w:noProof/>
                <w:webHidden/>
              </w:rPr>
              <w:fldChar w:fldCharType="separate"/>
            </w:r>
            <w:r>
              <w:rPr>
                <w:noProof/>
                <w:webHidden/>
              </w:rPr>
              <w:t>33</w:t>
            </w:r>
            <w:r w:rsidR="009B3217">
              <w:rPr>
                <w:noProof/>
                <w:webHidden/>
              </w:rPr>
              <w:fldChar w:fldCharType="end"/>
            </w:r>
          </w:hyperlink>
        </w:p>
        <w:p w14:paraId="2B40E091" w14:textId="12CE8C0D"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81" w:history="1">
            <w:r w:rsidR="009B3217" w:rsidRPr="001E6278">
              <w:rPr>
                <w:rStyle w:val="a7"/>
                <w:noProof/>
              </w:rPr>
              <w:t>第二节</w:t>
            </w:r>
            <w:r w:rsidR="009B3217">
              <w:rPr>
                <w:rFonts w:eastAsiaTheme="minorEastAsia" w:cstheme="minorBidi"/>
                <w:smallCaps w:val="0"/>
                <w:noProof/>
                <w:sz w:val="21"/>
                <w:szCs w:val="22"/>
              </w:rPr>
              <w:tab/>
            </w:r>
            <w:r w:rsidR="009B3217" w:rsidRPr="001E6278">
              <w:rPr>
                <w:rStyle w:val="a7"/>
                <w:noProof/>
              </w:rPr>
              <w:t>展示与利用措施</w:t>
            </w:r>
            <w:r w:rsidR="009B3217">
              <w:rPr>
                <w:noProof/>
                <w:webHidden/>
              </w:rPr>
              <w:tab/>
            </w:r>
            <w:r w:rsidR="009B3217">
              <w:rPr>
                <w:noProof/>
                <w:webHidden/>
              </w:rPr>
              <w:fldChar w:fldCharType="begin"/>
            </w:r>
            <w:r w:rsidR="009B3217">
              <w:rPr>
                <w:noProof/>
                <w:webHidden/>
              </w:rPr>
              <w:instrText xml:space="preserve"> PAGEREF _Toc213168281 \h </w:instrText>
            </w:r>
            <w:r w:rsidR="009B3217">
              <w:rPr>
                <w:noProof/>
                <w:webHidden/>
              </w:rPr>
            </w:r>
            <w:r w:rsidR="009B3217">
              <w:rPr>
                <w:noProof/>
                <w:webHidden/>
              </w:rPr>
              <w:fldChar w:fldCharType="separate"/>
            </w:r>
            <w:r>
              <w:rPr>
                <w:noProof/>
                <w:webHidden/>
              </w:rPr>
              <w:t>34</w:t>
            </w:r>
            <w:r w:rsidR="009B3217">
              <w:rPr>
                <w:noProof/>
                <w:webHidden/>
              </w:rPr>
              <w:fldChar w:fldCharType="end"/>
            </w:r>
          </w:hyperlink>
        </w:p>
        <w:p w14:paraId="72F3DDE2" w14:textId="36A52F13" w:rsidR="009B3217" w:rsidRDefault="003B6642">
          <w:pPr>
            <w:pStyle w:val="TOC1"/>
            <w:ind w:firstLine="402"/>
            <w:rPr>
              <w:rFonts w:eastAsiaTheme="minorEastAsia" w:cstheme="minorBidi"/>
              <w:b w:val="0"/>
              <w:bCs w:val="0"/>
              <w:caps w:val="0"/>
              <w:noProof/>
              <w:sz w:val="21"/>
              <w:szCs w:val="22"/>
            </w:rPr>
          </w:pPr>
          <w:hyperlink w:anchor="_Toc213168282" w:history="1">
            <w:r w:rsidR="009B3217" w:rsidRPr="001E6278">
              <w:rPr>
                <w:rStyle w:val="a7"/>
                <w:noProof/>
              </w:rPr>
              <w:t>第八章</w:t>
            </w:r>
            <w:r w:rsidR="009B3217">
              <w:rPr>
                <w:rFonts w:eastAsiaTheme="minorEastAsia" w:cstheme="minorBidi"/>
                <w:b w:val="0"/>
                <w:bCs w:val="0"/>
                <w:caps w:val="0"/>
                <w:noProof/>
                <w:sz w:val="21"/>
                <w:szCs w:val="22"/>
              </w:rPr>
              <w:tab/>
            </w:r>
            <w:r w:rsidR="009B3217" w:rsidRPr="001E6278">
              <w:rPr>
                <w:rStyle w:val="a7"/>
                <w:noProof/>
              </w:rPr>
              <w:t>分期规划与规划实施措施</w:t>
            </w:r>
            <w:r w:rsidR="009B3217">
              <w:rPr>
                <w:noProof/>
                <w:webHidden/>
              </w:rPr>
              <w:tab/>
            </w:r>
            <w:r w:rsidR="009B3217">
              <w:rPr>
                <w:noProof/>
                <w:webHidden/>
              </w:rPr>
              <w:fldChar w:fldCharType="begin"/>
            </w:r>
            <w:r w:rsidR="009B3217">
              <w:rPr>
                <w:noProof/>
                <w:webHidden/>
              </w:rPr>
              <w:instrText xml:space="preserve"> PAGEREF _Toc213168282 \h </w:instrText>
            </w:r>
            <w:r w:rsidR="009B3217">
              <w:rPr>
                <w:noProof/>
                <w:webHidden/>
              </w:rPr>
            </w:r>
            <w:r w:rsidR="009B3217">
              <w:rPr>
                <w:noProof/>
                <w:webHidden/>
              </w:rPr>
              <w:fldChar w:fldCharType="separate"/>
            </w:r>
            <w:r>
              <w:rPr>
                <w:noProof/>
                <w:webHidden/>
              </w:rPr>
              <w:t>35</w:t>
            </w:r>
            <w:r w:rsidR="009B3217">
              <w:rPr>
                <w:noProof/>
                <w:webHidden/>
              </w:rPr>
              <w:fldChar w:fldCharType="end"/>
            </w:r>
          </w:hyperlink>
        </w:p>
        <w:p w14:paraId="109424AF" w14:textId="53F1BDDC"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83" w:history="1">
            <w:r w:rsidR="009B3217" w:rsidRPr="001E6278">
              <w:rPr>
                <w:rStyle w:val="a7"/>
                <w:noProof/>
              </w:rPr>
              <w:t>第一节</w:t>
            </w:r>
            <w:r w:rsidR="009B3217">
              <w:rPr>
                <w:rFonts w:eastAsiaTheme="minorEastAsia" w:cstheme="minorBidi"/>
                <w:smallCaps w:val="0"/>
                <w:noProof/>
                <w:sz w:val="21"/>
                <w:szCs w:val="22"/>
              </w:rPr>
              <w:tab/>
            </w:r>
            <w:r w:rsidR="009B3217" w:rsidRPr="001E6278">
              <w:rPr>
                <w:rStyle w:val="a7"/>
                <w:noProof/>
              </w:rPr>
              <w:t>分期规划</w:t>
            </w:r>
            <w:r w:rsidR="009B3217">
              <w:rPr>
                <w:noProof/>
                <w:webHidden/>
              </w:rPr>
              <w:tab/>
            </w:r>
            <w:r w:rsidR="009B3217">
              <w:rPr>
                <w:noProof/>
                <w:webHidden/>
              </w:rPr>
              <w:fldChar w:fldCharType="begin"/>
            </w:r>
            <w:r w:rsidR="009B3217">
              <w:rPr>
                <w:noProof/>
                <w:webHidden/>
              </w:rPr>
              <w:instrText xml:space="preserve"> PAGEREF _Toc213168283 \h </w:instrText>
            </w:r>
            <w:r w:rsidR="009B3217">
              <w:rPr>
                <w:noProof/>
                <w:webHidden/>
              </w:rPr>
            </w:r>
            <w:r w:rsidR="009B3217">
              <w:rPr>
                <w:noProof/>
                <w:webHidden/>
              </w:rPr>
              <w:fldChar w:fldCharType="separate"/>
            </w:r>
            <w:r>
              <w:rPr>
                <w:noProof/>
                <w:webHidden/>
              </w:rPr>
              <w:t>35</w:t>
            </w:r>
            <w:r w:rsidR="009B3217">
              <w:rPr>
                <w:noProof/>
                <w:webHidden/>
              </w:rPr>
              <w:fldChar w:fldCharType="end"/>
            </w:r>
          </w:hyperlink>
        </w:p>
        <w:p w14:paraId="1E501189" w14:textId="15ED5586" w:rsidR="009B3217" w:rsidRDefault="003B6642">
          <w:pPr>
            <w:pStyle w:val="TOC2"/>
            <w:tabs>
              <w:tab w:val="left" w:pos="1470"/>
              <w:tab w:val="right" w:leader="dot" w:pos="9736"/>
            </w:tabs>
            <w:ind w:firstLine="400"/>
            <w:rPr>
              <w:rFonts w:eastAsiaTheme="minorEastAsia" w:cstheme="minorBidi"/>
              <w:smallCaps w:val="0"/>
              <w:noProof/>
              <w:sz w:val="21"/>
              <w:szCs w:val="22"/>
            </w:rPr>
          </w:pPr>
          <w:hyperlink w:anchor="_Toc213168284" w:history="1">
            <w:r w:rsidR="009B3217" w:rsidRPr="001E6278">
              <w:rPr>
                <w:rStyle w:val="a7"/>
                <w:noProof/>
              </w:rPr>
              <w:t>第二节</w:t>
            </w:r>
            <w:r w:rsidR="009B3217">
              <w:rPr>
                <w:rFonts w:eastAsiaTheme="minorEastAsia" w:cstheme="minorBidi"/>
                <w:smallCaps w:val="0"/>
                <w:noProof/>
                <w:sz w:val="21"/>
                <w:szCs w:val="22"/>
              </w:rPr>
              <w:tab/>
            </w:r>
            <w:r w:rsidR="009B3217" w:rsidRPr="001E6278">
              <w:rPr>
                <w:rStyle w:val="a7"/>
                <w:noProof/>
              </w:rPr>
              <w:t>规划实施机制</w:t>
            </w:r>
            <w:r w:rsidR="009B3217">
              <w:rPr>
                <w:noProof/>
                <w:webHidden/>
              </w:rPr>
              <w:tab/>
            </w:r>
            <w:r w:rsidR="009B3217">
              <w:rPr>
                <w:noProof/>
                <w:webHidden/>
              </w:rPr>
              <w:fldChar w:fldCharType="begin"/>
            </w:r>
            <w:r w:rsidR="009B3217">
              <w:rPr>
                <w:noProof/>
                <w:webHidden/>
              </w:rPr>
              <w:instrText xml:space="preserve"> PAGEREF _Toc213168284 \h </w:instrText>
            </w:r>
            <w:r w:rsidR="009B3217">
              <w:rPr>
                <w:noProof/>
                <w:webHidden/>
              </w:rPr>
            </w:r>
            <w:r w:rsidR="009B3217">
              <w:rPr>
                <w:noProof/>
                <w:webHidden/>
              </w:rPr>
              <w:fldChar w:fldCharType="separate"/>
            </w:r>
            <w:r>
              <w:rPr>
                <w:noProof/>
                <w:webHidden/>
              </w:rPr>
              <w:t>38</w:t>
            </w:r>
            <w:r w:rsidR="009B3217">
              <w:rPr>
                <w:noProof/>
                <w:webHidden/>
              </w:rPr>
              <w:fldChar w:fldCharType="end"/>
            </w:r>
          </w:hyperlink>
        </w:p>
        <w:p w14:paraId="00BD84F2" w14:textId="7CA71053" w:rsidR="009B3217" w:rsidRDefault="003B6642">
          <w:pPr>
            <w:pStyle w:val="TOC1"/>
            <w:ind w:firstLine="402"/>
            <w:rPr>
              <w:rFonts w:eastAsiaTheme="minorEastAsia" w:cstheme="minorBidi"/>
              <w:b w:val="0"/>
              <w:bCs w:val="0"/>
              <w:caps w:val="0"/>
              <w:noProof/>
              <w:sz w:val="21"/>
              <w:szCs w:val="22"/>
            </w:rPr>
          </w:pPr>
          <w:hyperlink w:anchor="_Toc213168285" w:history="1">
            <w:r w:rsidR="009B3217" w:rsidRPr="001E6278">
              <w:rPr>
                <w:rStyle w:val="a7"/>
                <w:noProof/>
              </w:rPr>
              <w:t>第九章</w:t>
            </w:r>
            <w:r w:rsidR="009B3217">
              <w:rPr>
                <w:rFonts w:eastAsiaTheme="minorEastAsia" w:cstheme="minorBidi"/>
                <w:b w:val="0"/>
                <w:bCs w:val="0"/>
                <w:caps w:val="0"/>
                <w:noProof/>
                <w:sz w:val="21"/>
                <w:szCs w:val="22"/>
              </w:rPr>
              <w:tab/>
            </w:r>
            <w:r w:rsidR="009B3217" w:rsidRPr="001E6278">
              <w:rPr>
                <w:rStyle w:val="a7"/>
                <w:noProof/>
              </w:rPr>
              <w:t>附则</w:t>
            </w:r>
            <w:bookmarkStart w:id="4" w:name="_GoBack"/>
            <w:bookmarkEnd w:id="4"/>
            <w:r w:rsidR="009B3217">
              <w:rPr>
                <w:noProof/>
                <w:webHidden/>
              </w:rPr>
              <w:tab/>
            </w:r>
            <w:r w:rsidR="009B3217">
              <w:rPr>
                <w:noProof/>
                <w:webHidden/>
              </w:rPr>
              <w:fldChar w:fldCharType="begin"/>
            </w:r>
            <w:r w:rsidR="009B3217">
              <w:rPr>
                <w:noProof/>
                <w:webHidden/>
              </w:rPr>
              <w:instrText xml:space="preserve"> PAGEREF _Toc213168285 \h </w:instrText>
            </w:r>
            <w:r w:rsidR="009B3217">
              <w:rPr>
                <w:noProof/>
                <w:webHidden/>
              </w:rPr>
            </w:r>
            <w:r w:rsidR="009B3217">
              <w:rPr>
                <w:noProof/>
                <w:webHidden/>
              </w:rPr>
              <w:fldChar w:fldCharType="separate"/>
            </w:r>
            <w:r>
              <w:rPr>
                <w:noProof/>
                <w:webHidden/>
              </w:rPr>
              <w:t>39</w:t>
            </w:r>
            <w:r w:rsidR="009B3217">
              <w:rPr>
                <w:noProof/>
                <w:webHidden/>
              </w:rPr>
              <w:fldChar w:fldCharType="end"/>
            </w:r>
          </w:hyperlink>
        </w:p>
        <w:p w14:paraId="01A1F908" w14:textId="05EBDD62" w:rsidR="009B3217" w:rsidRDefault="003B6642">
          <w:pPr>
            <w:pStyle w:val="TOC1"/>
            <w:ind w:firstLine="402"/>
            <w:rPr>
              <w:rFonts w:eastAsiaTheme="minorEastAsia" w:cstheme="minorBidi"/>
              <w:b w:val="0"/>
              <w:bCs w:val="0"/>
              <w:caps w:val="0"/>
              <w:noProof/>
              <w:sz w:val="21"/>
              <w:szCs w:val="22"/>
            </w:rPr>
          </w:pPr>
          <w:hyperlink w:anchor="_Toc213168286" w:history="1">
            <w:r w:rsidR="009B3217" w:rsidRPr="001E6278">
              <w:rPr>
                <w:rStyle w:val="a7"/>
                <w:noProof/>
              </w:rPr>
              <w:t>附表</w:t>
            </w:r>
            <w:r w:rsidR="009B3217">
              <w:rPr>
                <w:noProof/>
                <w:webHidden/>
              </w:rPr>
              <w:tab/>
            </w:r>
            <w:r w:rsidR="009B3217" w:rsidRPr="009B3217">
              <w:rPr>
                <w:noProof/>
                <w:webHidden/>
              </w:rPr>
              <w:tab/>
            </w:r>
            <w:r w:rsidR="009B3217">
              <w:rPr>
                <w:noProof/>
                <w:webHidden/>
              </w:rPr>
              <w:fldChar w:fldCharType="begin"/>
            </w:r>
            <w:r w:rsidR="009B3217">
              <w:rPr>
                <w:noProof/>
                <w:webHidden/>
              </w:rPr>
              <w:instrText xml:space="preserve"> PAGEREF _Toc213168286 \h </w:instrText>
            </w:r>
            <w:r w:rsidR="009B3217">
              <w:rPr>
                <w:noProof/>
                <w:webHidden/>
              </w:rPr>
            </w:r>
            <w:r w:rsidR="009B3217">
              <w:rPr>
                <w:noProof/>
                <w:webHidden/>
              </w:rPr>
              <w:fldChar w:fldCharType="separate"/>
            </w:r>
            <w:r>
              <w:rPr>
                <w:noProof/>
                <w:webHidden/>
              </w:rPr>
              <w:t>41</w:t>
            </w:r>
            <w:r w:rsidR="009B3217">
              <w:rPr>
                <w:noProof/>
                <w:webHidden/>
              </w:rPr>
              <w:fldChar w:fldCharType="end"/>
            </w:r>
          </w:hyperlink>
        </w:p>
        <w:p w14:paraId="0FE89722" w14:textId="3DDB5577" w:rsidR="00D347FC" w:rsidRDefault="00FA620A">
          <w:pPr>
            <w:ind w:firstLine="440"/>
          </w:pPr>
          <w:r w:rsidRPr="00636F7D">
            <w:rPr>
              <w:rFonts w:cstheme="minorHAnsi"/>
              <w:sz w:val="22"/>
            </w:rPr>
            <w:fldChar w:fldCharType="end"/>
          </w:r>
        </w:p>
      </w:sdtContent>
    </w:sdt>
    <w:p w14:paraId="15BF47EE" w14:textId="77777777" w:rsidR="00992F6D" w:rsidRPr="00826ABC" w:rsidRDefault="00992F6D" w:rsidP="00826ABC">
      <w:pPr>
        <w:pStyle w:val="a9"/>
        <w:numPr>
          <w:ilvl w:val="0"/>
          <w:numId w:val="2"/>
        </w:numPr>
        <w:tabs>
          <w:tab w:val="left" w:pos="2160"/>
          <w:tab w:val="center" w:pos="4153"/>
        </w:tabs>
        <w:spacing w:beforeLines="100" w:before="312" w:afterLines="100" w:after="312"/>
        <w:ind w:firstLineChars="0"/>
        <w:jc w:val="left"/>
        <w:outlineLvl w:val="0"/>
        <w:rPr>
          <w:b/>
          <w:bCs/>
          <w:sz w:val="36"/>
          <w:szCs w:val="36"/>
        </w:rPr>
        <w:sectPr w:rsidR="00992F6D" w:rsidRPr="00826ABC" w:rsidSect="002A75B2">
          <w:footerReference w:type="default" r:id="rId14"/>
          <w:pgSz w:w="11906" w:h="16838"/>
          <w:pgMar w:top="1440" w:right="1080" w:bottom="1440" w:left="1080" w:header="851" w:footer="737" w:gutter="0"/>
          <w:pgNumType w:fmt="upperRoman" w:start="1"/>
          <w:cols w:space="425"/>
          <w:docGrid w:type="lines" w:linePitch="312"/>
        </w:sectPr>
      </w:pPr>
    </w:p>
    <w:p w14:paraId="66372D0E" w14:textId="7592DB25" w:rsidR="00700EAD" w:rsidRPr="009B3217" w:rsidRDefault="00700EAD" w:rsidP="009B3217">
      <w:pPr>
        <w:pStyle w:val="1"/>
        <w:rPr>
          <w:szCs w:val="40"/>
        </w:rPr>
      </w:pPr>
      <w:bookmarkStart w:id="5" w:name="_Toc213168257"/>
      <w:r w:rsidRPr="009B3217">
        <w:rPr>
          <w:rFonts w:hint="eastAsia"/>
          <w:szCs w:val="40"/>
        </w:rPr>
        <w:lastRenderedPageBreak/>
        <w:t>规划总则</w:t>
      </w:r>
      <w:bookmarkEnd w:id="5"/>
      <w:bookmarkEnd w:id="3"/>
    </w:p>
    <w:p w14:paraId="75145CA1" w14:textId="5E9C0DB6" w:rsidR="00640842" w:rsidRPr="00640842" w:rsidRDefault="00700EAD" w:rsidP="00BB318C">
      <w:pPr>
        <w:pStyle w:val="3"/>
      </w:pPr>
      <w:bookmarkStart w:id="6" w:name="_Toc77610777"/>
      <w:r w:rsidRPr="00D90FCE">
        <w:rPr>
          <w:rFonts w:hint="eastAsia"/>
        </w:rPr>
        <w:t>编制目的</w:t>
      </w:r>
      <w:bookmarkStart w:id="7" w:name="_Toc77610778"/>
      <w:bookmarkEnd w:id="6"/>
    </w:p>
    <w:p w14:paraId="374F6E2B" w14:textId="4E0DCF80" w:rsidR="00C67867" w:rsidRPr="00C67867" w:rsidRDefault="00C67867" w:rsidP="005A7514">
      <w:pPr>
        <w:ind w:firstLine="480"/>
        <w:rPr>
          <w:sz w:val="24"/>
          <w:szCs w:val="24"/>
        </w:rPr>
      </w:pPr>
      <w:r>
        <w:rPr>
          <w:rFonts w:hint="eastAsia"/>
          <w:sz w:val="24"/>
          <w:szCs w:val="24"/>
        </w:rPr>
        <w:t>珠玑镇</w:t>
      </w:r>
      <w:r>
        <w:rPr>
          <w:sz w:val="24"/>
          <w:szCs w:val="24"/>
        </w:rPr>
        <w:t>是古代中原和江南通往岭南驿道上的重要</w:t>
      </w:r>
      <w:r w:rsidR="005A7514">
        <w:rPr>
          <w:rFonts w:hint="eastAsia"/>
          <w:sz w:val="24"/>
          <w:szCs w:val="24"/>
        </w:rPr>
        <w:t>中转站</w:t>
      </w:r>
      <w:r>
        <w:rPr>
          <w:rFonts w:hint="eastAsia"/>
          <w:sz w:val="24"/>
          <w:szCs w:val="24"/>
        </w:rPr>
        <w:t>，</w:t>
      </w:r>
      <w:r w:rsidR="005A7514">
        <w:rPr>
          <w:rFonts w:hint="eastAsia"/>
          <w:sz w:val="24"/>
          <w:szCs w:val="24"/>
        </w:rPr>
        <w:t>其中</w:t>
      </w:r>
      <w:r w:rsidR="005A7514">
        <w:rPr>
          <w:sz w:val="24"/>
          <w:szCs w:val="24"/>
        </w:rPr>
        <w:t>珠玑古巷</w:t>
      </w:r>
      <w:r w:rsidR="005A7514" w:rsidRPr="00BD3363">
        <w:rPr>
          <w:rFonts w:hint="eastAsia"/>
          <w:sz w:val="24"/>
          <w:szCs w:val="28"/>
        </w:rPr>
        <w:t>是</w:t>
      </w:r>
      <w:r w:rsidR="005A7514" w:rsidRPr="001E079F">
        <w:rPr>
          <w:rFonts w:hint="eastAsia"/>
          <w:sz w:val="24"/>
          <w:szCs w:val="28"/>
        </w:rPr>
        <w:t>广府人的祖居之地</w:t>
      </w:r>
      <w:r w:rsidR="005A7514">
        <w:rPr>
          <w:rFonts w:hint="eastAsia"/>
          <w:sz w:val="24"/>
          <w:szCs w:val="28"/>
        </w:rPr>
        <w:t>、</w:t>
      </w:r>
      <w:r w:rsidR="005A7514" w:rsidRPr="001E079F">
        <w:rPr>
          <w:rFonts w:hint="eastAsia"/>
          <w:sz w:val="24"/>
          <w:szCs w:val="28"/>
        </w:rPr>
        <w:t>广府文化的发祥地</w:t>
      </w:r>
      <w:r w:rsidR="005A7514">
        <w:rPr>
          <w:rFonts w:hint="eastAsia"/>
          <w:sz w:val="24"/>
          <w:szCs w:val="28"/>
        </w:rPr>
        <w:t>、</w:t>
      </w:r>
      <w:r w:rsidR="005A7514" w:rsidRPr="00BD3363">
        <w:rPr>
          <w:rFonts w:hint="eastAsia"/>
          <w:sz w:val="24"/>
          <w:szCs w:val="28"/>
        </w:rPr>
        <w:t>广东省著名的“文化之乡”。</w:t>
      </w:r>
      <w:r w:rsidRPr="00C67867">
        <w:rPr>
          <w:sz w:val="24"/>
          <w:szCs w:val="24"/>
        </w:rPr>
        <w:t>为了加强</w:t>
      </w:r>
      <w:r>
        <w:rPr>
          <w:rFonts w:hint="eastAsia"/>
          <w:sz w:val="24"/>
          <w:szCs w:val="24"/>
        </w:rPr>
        <w:t>南雄市珠玑镇</w:t>
      </w:r>
      <w:r w:rsidRPr="00C67867">
        <w:rPr>
          <w:sz w:val="24"/>
          <w:szCs w:val="24"/>
        </w:rPr>
        <w:t>历史文化名镇的保护与管理，保持和延续其传统格局和历史风貌，维护历史文化遗产的真实性和完整性，继承和弘扬中华民族优秀传统文化，正确处理经济社会发展和历史文化遗产保护的关系。依照《中华人民共和国城乡规划法》《中华人民共和国文物保护法》和《历史文化名城名镇名村保护条例》，编制《广东省历史文化名镇</w:t>
      </w:r>
      <w:r w:rsidR="005A7514">
        <w:rPr>
          <w:rFonts w:hint="eastAsia"/>
          <w:sz w:val="24"/>
          <w:szCs w:val="24"/>
        </w:rPr>
        <w:t>南雄市珠玑镇</w:t>
      </w:r>
      <w:r w:rsidRPr="00C67867">
        <w:rPr>
          <w:sz w:val="24"/>
          <w:szCs w:val="24"/>
        </w:rPr>
        <w:t>保护规划（</w:t>
      </w:r>
      <w:r w:rsidR="005A7514">
        <w:rPr>
          <w:sz w:val="24"/>
          <w:szCs w:val="24"/>
        </w:rPr>
        <w:t>2021-2035</w:t>
      </w:r>
      <w:r w:rsidRPr="00C67867">
        <w:rPr>
          <w:sz w:val="24"/>
          <w:szCs w:val="24"/>
        </w:rPr>
        <w:t>年）》（以下简称为本规划）。</w:t>
      </w:r>
    </w:p>
    <w:p w14:paraId="6FAEF335" w14:textId="1EA4532C" w:rsidR="00826ABC" w:rsidRPr="00826ABC" w:rsidRDefault="00700EAD" w:rsidP="00383383">
      <w:pPr>
        <w:pStyle w:val="3"/>
      </w:pPr>
      <w:r w:rsidRPr="00D90FCE">
        <w:rPr>
          <w:rFonts w:hint="eastAsia"/>
        </w:rPr>
        <w:t>规划依据</w:t>
      </w:r>
      <w:bookmarkStart w:id="8" w:name="_Toc77610779"/>
      <w:bookmarkEnd w:id="7"/>
    </w:p>
    <w:p w14:paraId="29B87B52" w14:textId="77777777" w:rsidR="005A7514" w:rsidRPr="007143DD" w:rsidRDefault="005A7514" w:rsidP="005A7514">
      <w:pPr>
        <w:ind w:firstLine="482"/>
        <w:rPr>
          <w:b/>
          <w:bCs/>
          <w:sz w:val="24"/>
          <w:szCs w:val="28"/>
        </w:rPr>
      </w:pPr>
      <w:bookmarkStart w:id="9" w:name="_Hlk105902140"/>
      <w:r w:rsidRPr="007143DD">
        <w:rPr>
          <w:rFonts w:hint="eastAsia"/>
          <w:b/>
          <w:bCs/>
          <w:sz w:val="24"/>
          <w:szCs w:val="28"/>
        </w:rPr>
        <w:t>（一）国家及地方法律、法规、规章</w:t>
      </w:r>
    </w:p>
    <w:p w14:paraId="42FA860F" w14:textId="3F558C2B" w:rsidR="00FA620A" w:rsidRPr="00FE3BF9" w:rsidRDefault="00FA620A" w:rsidP="00FE3BF9">
      <w:pPr>
        <w:pStyle w:val="a9"/>
        <w:numPr>
          <w:ilvl w:val="0"/>
          <w:numId w:val="32"/>
        </w:numPr>
        <w:ind w:left="0" w:firstLine="480"/>
        <w:rPr>
          <w:sz w:val="24"/>
          <w:szCs w:val="28"/>
        </w:rPr>
      </w:pPr>
      <w:bookmarkStart w:id="10" w:name="_Hlk213160620"/>
      <w:bookmarkStart w:id="11" w:name="_Hlk168994859"/>
      <w:r w:rsidRPr="00FE3BF9">
        <w:rPr>
          <w:sz w:val="24"/>
          <w:szCs w:val="28"/>
        </w:rPr>
        <w:t>《中华人民共和国城乡规划法》（2019年修正）；</w:t>
      </w:r>
    </w:p>
    <w:p w14:paraId="1FF5C172" w14:textId="23767ACD" w:rsidR="00FA620A" w:rsidRPr="00FE3BF9" w:rsidRDefault="00FA620A" w:rsidP="00FE3BF9">
      <w:pPr>
        <w:pStyle w:val="a9"/>
        <w:numPr>
          <w:ilvl w:val="0"/>
          <w:numId w:val="32"/>
        </w:numPr>
        <w:ind w:left="0" w:firstLine="480"/>
        <w:rPr>
          <w:sz w:val="24"/>
          <w:szCs w:val="28"/>
        </w:rPr>
      </w:pPr>
      <w:r w:rsidRPr="00FE3BF9">
        <w:rPr>
          <w:sz w:val="24"/>
          <w:szCs w:val="28"/>
        </w:rPr>
        <w:t>《中华人民共和国文物保护法》（</w:t>
      </w:r>
      <w:r w:rsidR="00FE0457" w:rsidRPr="00FE3BF9">
        <w:rPr>
          <w:sz w:val="24"/>
          <w:szCs w:val="28"/>
        </w:rPr>
        <w:t>2024</w:t>
      </w:r>
      <w:r w:rsidRPr="00FE3BF9">
        <w:rPr>
          <w:sz w:val="24"/>
          <w:szCs w:val="28"/>
        </w:rPr>
        <w:t>年</w:t>
      </w:r>
      <w:r w:rsidR="00FE0457" w:rsidRPr="00FE3BF9">
        <w:rPr>
          <w:rFonts w:hint="eastAsia"/>
          <w:sz w:val="24"/>
          <w:szCs w:val="28"/>
        </w:rPr>
        <w:t>修订</w:t>
      </w:r>
      <w:r w:rsidRPr="00FE3BF9">
        <w:rPr>
          <w:sz w:val="24"/>
          <w:szCs w:val="28"/>
        </w:rPr>
        <w:t>）；</w:t>
      </w:r>
    </w:p>
    <w:p w14:paraId="320AFDA5" w14:textId="45C238FA" w:rsidR="00FA620A" w:rsidRPr="00FE3BF9" w:rsidRDefault="00FA620A" w:rsidP="00FE3BF9">
      <w:pPr>
        <w:pStyle w:val="a9"/>
        <w:numPr>
          <w:ilvl w:val="0"/>
          <w:numId w:val="32"/>
        </w:numPr>
        <w:ind w:left="0" w:firstLine="480"/>
        <w:rPr>
          <w:sz w:val="24"/>
          <w:szCs w:val="28"/>
        </w:rPr>
      </w:pPr>
      <w:r w:rsidRPr="00FE3BF9">
        <w:rPr>
          <w:sz w:val="24"/>
          <w:szCs w:val="28"/>
        </w:rPr>
        <w:t>《中华人民共和国土地管理法》（2019年修正）；</w:t>
      </w:r>
    </w:p>
    <w:p w14:paraId="6AB16480" w14:textId="67CF4E49" w:rsidR="00FA620A" w:rsidRPr="00FE3BF9" w:rsidRDefault="00FA620A" w:rsidP="00FE3BF9">
      <w:pPr>
        <w:pStyle w:val="a9"/>
        <w:numPr>
          <w:ilvl w:val="0"/>
          <w:numId w:val="32"/>
        </w:numPr>
        <w:ind w:left="0" w:firstLine="480"/>
        <w:rPr>
          <w:sz w:val="24"/>
          <w:szCs w:val="28"/>
        </w:rPr>
      </w:pPr>
      <w:r w:rsidRPr="00FE3BF9">
        <w:rPr>
          <w:sz w:val="24"/>
          <w:szCs w:val="28"/>
        </w:rPr>
        <w:t>《中华人民共和国水法》（2016年修正）；</w:t>
      </w:r>
    </w:p>
    <w:p w14:paraId="3269803B" w14:textId="3D821F29" w:rsidR="00FA620A" w:rsidRPr="00FE3BF9" w:rsidRDefault="00FA620A" w:rsidP="00FE3BF9">
      <w:pPr>
        <w:pStyle w:val="a9"/>
        <w:numPr>
          <w:ilvl w:val="0"/>
          <w:numId w:val="32"/>
        </w:numPr>
        <w:ind w:left="0" w:firstLine="480"/>
        <w:rPr>
          <w:sz w:val="24"/>
          <w:szCs w:val="28"/>
        </w:rPr>
      </w:pPr>
      <w:r w:rsidRPr="00FE3BF9">
        <w:rPr>
          <w:sz w:val="24"/>
          <w:szCs w:val="28"/>
        </w:rPr>
        <w:t>《中华人民共和国防洪法》（2016年修正）；</w:t>
      </w:r>
    </w:p>
    <w:p w14:paraId="14692955" w14:textId="3E946932" w:rsidR="00FA620A" w:rsidRPr="00FE3BF9" w:rsidRDefault="00FA620A" w:rsidP="00FE3BF9">
      <w:pPr>
        <w:pStyle w:val="a9"/>
        <w:numPr>
          <w:ilvl w:val="0"/>
          <w:numId w:val="32"/>
        </w:numPr>
        <w:ind w:left="0" w:firstLine="480"/>
        <w:rPr>
          <w:sz w:val="24"/>
          <w:szCs w:val="28"/>
        </w:rPr>
      </w:pPr>
      <w:r w:rsidRPr="00FE3BF9">
        <w:rPr>
          <w:sz w:val="24"/>
          <w:szCs w:val="28"/>
        </w:rPr>
        <w:t>《中华人民共和国消防法》（</w:t>
      </w:r>
      <w:r w:rsidRPr="00FE3BF9">
        <w:rPr>
          <w:rFonts w:hint="eastAsia"/>
          <w:sz w:val="24"/>
          <w:szCs w:val="28"/>
        </w:rPr>
        <w:t>2021</w:t>
      </w:r>
      <w:r w:rsidRPr="00FE3BF9">
        <w:rPr>
          <w:sz w:val="24"/>
          <w:szCs w:val="28"/>
        </w:rPr>
        <w:t>年修</w:t>
      </w:r>
      <w:r w:rsidRPr="00FE3BF9">
        <w:rPr>
          <w:rFonts w:hint="eastAsia"/>
          <w:sz w:val="24"/>
          <w:szCs w:val="28"/>
        </w:rPr>
        <w:t>正</w:t>
      </w:r>
      <w:r w:rsidRPr="00FE3BF9">
        <w:rPr>
          <w:sz w:val="24"/>
          <w:szCs w:val="28"/>
        </w:rPr>
        <w:t>）</w:t>
      </w:r>
    </w:p>
    <w:p w14:paraId="216369D0" w14:textId="006CEDF9" w:rsidR="00FA620A" w:rsidRPr="00FE3BF9" w:rsidRDefault="00FA620A" w:rsidP="00FE3BF9">
      <w:pPr>
        <w:pStyle w:val="a9"/>
        <w:numPr>
          <w:ilvl w:val="0"/>
          <w:numId w:val="32"/>
        </w:numPr>
        <w:ind w:left="0" w:firstLine="480"/>
        <w:rPr>
          <w:sz w:val="24"/>
          <w:szCs w:val="28"/>
        </w:rPr>
      </w:pPr>
      <w:r w:rsidRPr="00FE3BF9">
        <w:rPr>
          <w:sz w:val="24"/>
          <w:szCs w:val="28"/>
        </w:rPr>
        <w:t>《中华人民共和国非物质文化遗产法》（2011年）；</w:t>
      </w:r>
    </w:p>
    <w:p w14:paraId="3A2F85E2" w14:textId="4303554C" w:rsidR="00FA620A" w:rsidRPr="00FE3BF9" w:rsidRDefault="00FA620A" w:rsidP="00FE3BF9">
      <w:pPr>
        <w:pStyle w:val="a9"/>
        <w:numPr>
          <w:ilvl w:val="0"/>
          <w:numId w:val="32"/>
        </w:numPr>
        <w:ind w:left="0" w:firstLine="480"/>
        <w:rPr>
          <w:sz w:val="24"/>
          <w:szCs w:val="28"/>
        </w:rPr>
      </w:pPr>
      <w:r w:rsidRPr="00FE3BF9">
        <w:rPr>
          <w:sz w:val="24"/>
          <w:szCs w:val="28"/>
        </w:rPr>
        <w:t>《历史文化名城名镇名村保护条例》（2017年修</w:t>
      </w:r>
      <w:r w:rsidRPr="00FE3BF9">
        <w:rPr>
          <w:rFonts w:hint="eastAsia"/>
          <w:sz w:val="24"/>
          <w:szCs w:val="28"/>
        </w:rPr>
        <w:t>订</w:t>
      </w:r>
      <w:r w:rsidRPr="00FE3BF9">
        <w:rPr>
          <w:sz w:val="24"/>
          <w:szCs w:val="28"/>
        </w:rPr>
        <w:t>）；</w:t>
      </w:r>
    </w:p>
    <w:p w14:paraId="4C30068B" w14:textId="150FEA15" w:rsidR="00FA620A" w:rsidRPr="00FE3BF9" w:rsidRDefault="00FA620A" w:rsidP="00FE3BF9">
      <w:pPr>
        <w:pStyle w:val="a9"/>
        <w:numPr>
          <w:ilvl w:val="0"/>
          <w:numId w:val="32"/>
        </w:numPr>
        <w:ind w:left="0" w:firstLine="480"/>
        <w:rPr>
          <w:sz w:val="24"/>
          <w:szCs w:val="28"/>
        </w:rPr>
      </w:pPr>
      <w:r w:rsidRPr="00FE3BF9">
        <w:rPr>
          <w:sz w:val="24"/>
          <w:szCs w:val="28"/>
        </w:rPr>
        <w:t>《中华人民共和国文物保护法实施条例》（2017年</w:t>
      </w:r>
      <w:r w:rsidRPr="00FE3BF9">
        <w:rPr>
          <w:rFonts w:hint="eastAsia"/>
          <w:sz w:val="24"/>
          <w:szCs w:val="28"/>
        </w:rPr>
        <w:t>修</w:t>
      </w:r>
      <w:r w:rsidR="000F21CB" w:rsidRPr="00FE3BF9">
        <w:rPr>
          <w:rFonts w:hint="eastAsia"/>
          <w:sz w:val="24"/>
          <w:szCs w:val="28"/>
        </w:rPr>
        <w:t>订</w:t>
      </w:r>
      <w:r w:rsidRPr="00FE3BF9">
        <w:rPr>
          <w:sz w:val="24"/>
          <w:szCs w:val="28"/>
        </w:rPr>
        <w:t>）；</w:t>
      </w:r>
    </w:p>
    <w:p w14:paraId="2AFCA5FF" w14:textId="75AFB303" w:rsidR="000F21CB" w:rsidRPr="00FE3BF9" w:rsidRDefault="000F21CB" w:rsidP="00FE3BF9">
      <w:pPr>
        <w:pStyle w:val="a9"/>
        <w:numPr>
          <w:ilvl w:val="0"/>
          <w:numId w:val="32"/>
        </w:numPr>
        <w:ind w:left="0" w:firstLine="480"/>
        <w:rPr>
          <w:sz w:val="24"/>
          <w:szCs w:val="28"/>
        </w:rPr>
      </w:pPr>
      <w:r w:rsidRPr="00FE3BF9">
        <w:rPr>
          <w:sz w:val="24"/>
          <w:szCs w:val="28"/>
        </w:rPr>
        <w:t>《</w:t>
      </w:r>
      <w:bookmarkStart w:id="12" w:name="_Hlk198121760"/>
      <w:r w:rsidRPr="00FE3BF9">
        <w:rPr>
          <w:rFonts w:hint="eastAsia"/>
          <w:sz w:val="24"/>
          <w:szCs w:val="28"/>
        </w:rPr>
        <w:t>古树名木保护条例</w:t>
      </w:r>
      <w:bookmarkEnd w:id="12"/>
      <w:r w:rsidRPr="00FE3BF9">
        <w:rPr>
          <w:sz w:val="24"/>
          <w:szCs w:val="28"/>
        </w:rPr>
        <w:t>》（20</w:t>
      </w:r>
      <w:r w:rsidRPr="00FE3BF9">
        <w:rPr>
          <w:rFonts w:hint="eastAsia"/>
          <w:sz w:val="24"/>
          <w:szCs w:val="28"/>
        </w:rPr>
        <w:t>25</w:t>
      </w:r>
      <w:r w:rsidRPr="00FE3BF9">
        <w:rPr>
          <w:sz w:val="24"/>
          <w:szCs w:val="28"/>
        </w:rPr>
        <w:t>年）；</w:t>
      </w:r>
    </w:p>
    <w:p w14:paraId="6977DB5C" w14:textId="412B6492" w:rsidR="00FA620A" w:rsidRPr="00FE3BF9" w:rsidRDefault="00FA620A" w:rsidP="00FE3BF9">
      <w:pPr>
        <w:pStyle w:val="a9"/>
        <w:numPr>
          <w:ilvl w:val="0"/>
          <w:numId w:val="32"/>
        </w:numPr>
        <w:ind w:left="0" w:firstLine="480"/>
        <w:rPr>
          <w:sz w:val="24"/>
          <w:szCs w:val="28"/>
        </w:rPr>
      </w:pPr>
      <w:r w:rsidRPr="00FE3BF9">
        <w:rPr>
          <w:sz w:val="24"/>
          <w:szCs w:val="28"/>
        </w:rPr>
        <w:t>《广东省城乡规划条例》（2012年）；</w:t>
      </w:r>
    </w:p>
    <w:p w14:paraId="4E346CDA" w14:textId="7DACD196" w:rsidR="000F21CB" w:rsidRPr="00FE3BF9" w:rsidRDefault="000F21CB" w:rsidP="00FE3BF9">
      <w:pPr>
        <w:pStyle w:val="a9"/>
        <w:numPr>
          <w:ilvl w:val="0"/>
          <w:numId w:val="32"/>
        </w:numPr>
        <w:ind w:left="0" w:firstLine="480"/>
        <w:rPr>
          <w:sz w:val="24"/>
          <w:szCs w:val="28"/>
        </w:rPr>
      </w:pPr>
      <w:r w:rsidRPr="00FE3BF9">
        <w:rPr>
          <w:rFonts w:hint="eastAsia"/>
          <w:sz w:val="24"/>
          <w:szCs w:val="28"/>
        </w:rPr>
        <w:t>《广东省历史文化名城名镇名村保护条例》（2025年）；</w:t>
      </w:r>
    </w:p>
    <w:p w14:paraId="36274299" w14:textId="098345EA" w:rsidR="00FA620A" w:rsidRPr="00FE3BF9" w:rsidRDefault="00FA620A" w:rsidP="00FE3BF9">
      <w:pPr>
        <w:pStyle w:val="a9"/>
        <w:numPr>
          <w:ilvl w:val="0"/>
          <w:numId w:val="32"/>
        </w:numPr>
        <w:ind w:left="0" w:firstLine="480"/>
        <w:rPr>
          <w:sz w:val="24"/>
          <w:szCs w:val="28"/>
        </w:rPr>
      </w:pPr>
      <w:r w:rsidRPr="00FE3BF9">
        <w:rPr>
          <w:sz w:val="24"/>
          <w:szCs w:val="28"/>
        </w:rPr>
        <w:t>《广东省河道管理条例》（2019年）；</w:t>
      </w:r>
    </w:p>
    <w:p w14:paraId="1B32A9D2" w14:textId="6E07A6F3" w:rsidR="00FA620A" w:rsidRPr="00FE3BF9" w:rsidRDefault="00FA620A" w:rsidP="00FE3BF9">
      <w:pPr>
        <w:pStyle w:val="a9"/>
        <w:numPr>
          <w:ilvl w:val="0"/>
          <w:numId w:val="32"/>
        </w:numPr>
        <w:ind w:left="0" w:firstLine="480"/>
        <w:rPr>
          <w:sz w:val="24"/>
          <w:szCs w:val="28"/>
        </w:rPr>
      </w:pPr>
      <w:r w:rsidRPr="00FE3BF9">
        <w:rPr>
          <w:sz w:val="24"/>
          <w:szCs w:val="28"/>
        </w:rPr>
        <w:t>《广东省森林保护</w:t>
      </w:r>
      <w:r w:rsidRPr="00FE3BF9">
        <w:rPr>
          <w:rFonts w:hint="eastAsia"/>
          <w:sz w:val="24"/>
          <w:szCs w:val="28"/>
        </w:rPr>
        <w:t>管理</w:t>
      </w:r>
      <w:r w:rsidRPr="00FE3BF9">
        <w:rPr>
          <w:sz w:val="24"/>
          <w:szCs w:val="28"/>
        </w:rPr>
        <w:t>条例》（2023年修订）；</w:t>
      </w:r>
    </w:p>
    <w:p w14:paraId="01A9A6A6" w14:textId="64BE0FBE" w:rsidR="00FA620A" w:rsidRPr="00FE3BF9" w:rsidRDefault="00FA620A" w:rsidP="00FE3BF9">
      <w:pPr>
        <w:pStyle w:val="a9"/>
        <w:numPr>
          <w:ilvl w:val="0"/>
          <w:numId w:val="32"/>
        </w:numPr>
        <w:ind w:left="0" w:firstLine="480"/>
        <w:rPr>
          <w:sz w:val="24"/>
          <w:szCs w:val="28"/>
        </w:rPr>
      </w:pPr>
      <w:r w:rsidRPr="00FE3BF9">
        <w:rPr>
          <w:sz w:val="24"/>
          <w:szCs w:val="28"/>
        </w:rPr>
        <w:t>《广东省水利工程管理条例》（2020年修正）；</w:t>
      </w:r>
    </w:p>
    <w:p w14:paraId="29BA963B" w14:textId="77777777" w:rsidR="00FE3BF9" w:rsidRPr="00FE3BF9" w:rsidRDefault="00FE3BF9" w:rsidP="00FE3BF9">
      <w:pPr>
        <w:pStyle w:val="a9"/>
        <w:numPr>
          <w:ilvl w:val="0"/>
          <w:numId w:val="32"/>
        </w:numPr>
        <w:ind w:left="0" w:firstLine="480"/>
        <w:rPr>
          <w:sz w:val="24"/>
          <w:szCs w:val="28"/>
        </w:rPr>
      </w:pPr>
      <w:r w:rsidRPr="00FE3BF9">
        <w:rPr>
          <w:sz w:val="24"/>
          <w:szCs w:val="28"/>
        </w:rPr>
        <w:t>《城市规划编制办法》（建设部令第146号）（2006年）；</w:t>
      </w:r>
    </w:p>
    <w:p w14:paraId="79AB9552" w14:textId="77777777" w:rsidR="00FE3BF9" w:rsidRPr="00FE3BF9" w:rsidRDefault="00FE3BF9" w:rsidP="00FE3BF9">
      <w:pPr>
        <w:pStyle w:val="a9"/>
        <w:numPr>
          <w:ilvl w:val="0"/>
          <w:numId w:val="32"/>
        </w:numPr>
        <w:ind w:left="0" w:firstLine="480"/>
        <w:rPr>
          <w:sz w:val="24"/>
          <w:szCs w:val="28"/>
        </w:rPr>
      </w:pPr>
      <w:r w:rsidRPr="00FE3BF9">
        <w:rPr>
          <w:sz w:val="24"/>
          <w:szCs w:val="28"/>
        </w:rPr>
        <w:lastRenderedPageBreak/>
        <w:t>《城市紫线管理办法》（2011年修正）；</w:t>
      </w:r>
    </w:p>
    <w:p w14:paraId="1C2DB61A" w14:textId="209B3C36" w:rsidR="00FA620A" w:rsidRDefault="00FA620A" w:rsidP="00FE3BF9">
      <w:pPr>
        <w:pStyle w:val="a9"/>
        <w:numPr>
          <w:ilvl w:val="0"/>
          <w:numId w:val="32"/>
        </w:numPr>
        <w:ind w:left="0" w:firstLine="480"/>
        <w:rPr>
          <w:sz w:val="24"/>
          <w:szCs w:val="28"/>
        </w:rPr>
      </w:pPr>
      <w:r w:rsidRPr="00FE3BF9">
        <w:rPr>
          <w:sz w:val="24"/>
          <w:szCs w:val="28"/>
        </w:rPr>
        <w:t>《</w:t>
      </w:r>
      <w:bookmarkStart w:id="13" w:name="_Hlk165036198"/>
      <w:r w:rsidRPr="00FE3BF9">
        <w:rPr>
          <w:sz w:val="24"/>
          <w:szCs w:val="28"/>
        </w:rPr>
        <w:t>历史文化名城名镇名村街区保护规划编制审批办法</w:t>
      </w:r>
      <w:bookmarkEnd w:id="13"/>
      <w:r w:rsidRPr="00FE3BF9">
        <w:rPr>
          <w:sz w:val="24"/>
          <w:szCs w:val="28"/>
        </w:rPr>
        <w:t>》（2014年）；</w:t>
      </w:r>
    </w:p>
    <w:p w14:paraId="362A22EE" w14:textId="77777777" w:rsidR="00BD66F2" w:rsidRPr="00FE3BF9" w:rsidRDefault="00BD66F2" w:rsidP="00BD66F2">
      <w:pPr>
        <w:pStyle w:val="a9"/>
        <w:numPr>
          <w:ilvl w:val="0"/>
          <w:numId w:val="32"/>
        </w:numPr>
        <w:ind w:left="0" w:firstLine="480"/>
        <w:rPr>
          <w:sz w:val="24"/>
          <w:szCs w:val="28"/>
        </w:rPr>
      </w:pPr>
      <w:r w:rsidRPr="00FE3BF9">
        <w:rPr>
          <w:sz w:val="24"/>
          <w:szCs w:val="28"/>
        </w:rPr>
        <w:t>《广东省实施〈中华人民共和国文物保护法〉办法》（2019年</w:t>
      </w:r>
      <w:r w:rsidRPr="00FE3BF9">
        <w:rPr>
          <w:rFonts w:hint="eastAsia"/>
          <w:sz w:val="24"/>
          <w:szCs w:val="28"/>
        </w:rPr>
        <w:t>修正</w:t>
      </w:r>
      <w:r w:rsidRPr="00FE3BF9">
        <w:rPr>
          <w:sz w:val="24"/>
          <w:szCs w:val="28"/>
        </w:rPr>
        <w:t>）；</w:t>
      </w:r>
    </w:p>
    <w:p w14:paraId="32097917" w14:textId="31D0BF86" w:rsidR="005A7940" w:rsidRPr="00FE3BF9" w:rsidRDefault="005A7940" w:rsidP="00FE3BF9">
      <w:pPr>
        <w:pStyle w:val="a9"/>
        <w:numPr>
          <w:ilvl w:val="0"/>
          <w:numId w:val="32"/>
        </w:numPr>
        <w:ind w:left="0" w:firstLine="480"/>
        <w:rPr>
          <w:sz w:val="24"/>
          <w:szCs w:val="28"/>
        </w:rPr>
      </w:pPr>
      <w:r w:rsidRPr="00FE3BF9">
        <w:rPr>
          <w:rFonts w:hint="eastAsia"/>
          <w:sz w:val="24"/>
          <w:szCs w:val="28"/>
        </w:rPr>
        <w:t>《广东省文物保护单位保护范围和建设控制地带划定办法》</w:t>
      </w:r>
      <w:r w:rsidR="007F4F42">
        <w:rPr>
          <w:rFonts w:hint="eastAsia"/>
          <w:sz w:val="24"/>
          <w:szCs w:val="28"/>
        </w:rPr>
        <w:t>（2</w:t>
      </w:r>
      <w:r w:rsidR="007F4F42">
        <w:rPr>
          <w:sz w:val="24"/>
          <w:szCs w:val="28"/>
        </w:rPr>
        <w:t>023</w:t>
      </w:r>
      <w:r w:rsidR="007F4F42">
        <w:rPr>
          <w:rFonts w:hint="eastAsia"/>
          <w:sz w:val="24"/>
          <w:szCs w:val="28"/>
        </w:rPr>
        <w:t>年）</w:t>
      </w:r>
      <w:r w:rsidRPr="00FE3BF9">
        <w:rPr>
          <w:rFonts w:hint="eastAsia"/>
          <w:sz w:val="24"/>
          <w:szCs w:val="28"/>
        </w:rPr>
        <w:t>；</w:t>
      </w:r>
    </w:p>
    <w:p w14:paraId="20AFCEC0" w14:textId="0E948B76" w:rsidR="00FA620A" w:rsidRPr="00FE3BF9" w:rsidRDefault="00FA620A" w:rsidP="00FE3BF9">
      <w:pPr>
        <w:pStyle w:val="a9"/>
        <w:numPr>
          <w:ilvl w:val="0"/>
          <w:numId w:val="32"/>
        </w:numPr>
        <w:ind w:left="0" w:firstLine="480"/>
        <w:rPr>
          <w:sz w:val="24"/>
          <w:szCs w:val="28"/>
        </w:rPr>
      </w:pPr>
      <w:r w:rsidRPr="00FE3BF9">
        <w:rPr>
          <w:sz w:val="24"/>
          <w:szCs w:val="28"/>
        </w:rPr>
        <w:t>国家、省、市其它有关</w:t>
      </w:r>
      <w:r w:rsidRPr="00FE3BF9">
        <w:rPr>
          <w:rFonts w:hint="eastAsia"/>
          <w:sz w:val="24"/>
          <w:szCs w:val="28"/>
        </w:rPr>
        <w:t>镇区</w:t>
      </w:r>
      <w:r w:rsidRPr="00FE3BF9">
        <w:rPr>
          <w:sz w:val="24"/>
          <w:szCs w:val="28"/>
        </w:rPr>
        <w:t>保护的法律、法规、规章</w:t>
      </w:r>
      <w:bookmarkEnd w:id="10"/>
      <w:r w:rsidRPr="00FE3BF9">
        <w:rPr>
          <w:sz w:val="24"/>
          <w:szCs w:val="28"/>
        </w:rPr>
        <w:t>。</w:t>
      </w:r>
    </w:p>
    <w:bookmarkEnd w:id="11"/>
    <w:p w14:paraId="2B6D6156" w14:textId="77777777" w:rsidR="005A7514" w:rsidRPr="007143DD" w:rsidRDefault="005A7514" w:rsidP="005A7514">
      <w:pPr>
        <w:ind w:firstLine="482"/>
        <w:rPr>
          <w:b/>
          <w:bCs/>
          <w:sz w:val="24"/>
          <w:szCs w:val="28"/>
        </w:rPr>
      </w:pPr>
      <w:r w:rsidRPr="007143DD">
        <w:rPr>
          <w:rFonts w:hint="eastAsia"/>
          <w:b/>
          <w:bCs/>
          <w:sz w:val="24"/>
          <w:szCs w:val="28"/>
        </w:rPr>
        <w:t>（二）相关政策</w:t>
      </w:r>
    </w:p>
    <w:p w14:paraId="28DE4000" w14:textId="77777777" w:rsidR="00E928F6" w:rsidRDefault="00E928F6" w:rsidP="00E928F6">
      <w:pPr>
        <w:pStyle w:val="a9"/>
        <w:numPr>
          <w:ilvl w:val="0"/>
          <w:numId w:val="33"/>
        </w:numPr>
        <w:ind w:firstLineChars="0"/>
        <w:rPr>
          <w:sz w:val="24"/>
          <w:szCs w:val="28"/>
        </w:rPr>
      </w:pPr>
      <w:bookmarkStart w:id="14" w:name="_Hlk213160639"/>
      <w:r w:rsidRPr="00030E87">
        <w:rPr>
          <w:sz w:val="24"/>
          <w:szCs w:val="28"/>
        </w:rPr>
        <w:t>《中共中央 国务院关于推动城市高质量发展的意见》（2025年）</w:t>
      </w:r>
      <w:r>
        <w:rPr>
          <w:rFonts w:hint="eastAsia"/>
          <w:sz w:val="24"/>
          <w:szCs w:val="28"/>
        </w:rPr>
        <w:t>；</w:t>
      </w:r>
    </w:p>
    <w:p w14:paraId="714A0395" w14:textId="77777777" w:rsidR="00E928F6" w:rsidRDefault="00E928F6" w:rsidP="00E928F6">
      <w:pPr>
        <w:pStyle w:val="a9"/>
        <w:numPr>
          <w:ilvl w:val="0"/>
          <w:numId w:val="33"/>
        </w:numPr>
        <w:ind w:firstLineChars="0"/>
        <w:rPr>
          <w:sz w:val="24"/>
          <w:szCs w:val="28"/>
        </w:rPr>
      </w:pPr>
      <w:r w:rsidRPr="00030E87">
        <w:rPr>
          <w:sz w:val="24"/>
          <w:szCs w:val="28"/>
        </w:rPr>
        <w:t>中共中央办公厅 国务院办公厅印发《关于持续推进城市更新行动的意见》（2025年）</w:t>
      </w:r>
      <w:r>
        <w:rPr>
          <w:rFonts w:hint="eastAsia"/>
          <w:sz w:val="24"/>
          <w:szCs w:val="28"/>
        </w:rPr>
        <w:t>；</w:t>
      </w:r>
    </w:p>
    <w:p w14:paraId="1E3BFD01" w14:textId="5EAF46DB" w:rsidR="005A7514" w:rsidRPr="00FE3BF9" w:rsidRDefault="005A7514" w:rsidP="00FE3BF9">
      <w:pPr>
        <w:pStyle w:val="a9"/>
        <w:numPr>
          <w:ilvl w:val="0"/>
          <w:numId w:val="33"/>
        </w:numPr>
        <w:ind w:left="0" w:firstLine="480"/>
        <w:rPr>
          <w:sz w:val="24"/>
          <w:szCs w:val="28"/>
        </w:rPr>
      </w:pPr>
      <w:r w:rsidRPr="00FE3BF9">
        <w:rPr>
          <w:sz w:val="24"/>
          <w:szCs w:val="28"/>
        </w:rPr>
        <w:t>中共中央办公厅 国务院办公厅印发</w:t>
      </w:r>
      <w:r w:rsidR="00905E93">
        <w:rPr>
          <w:rFonts w:hint="eastAsia"/>
          <w:sz w:val="24"/>
          <w:szCs w:val="28"/>
        </w:rPr>
        <w:t>《</w:t>
      </w:r>
      <w:r w:rsidR="00905E93" w:rsidRPr="00FE3BF9">
        <w:rPr>
          <w:sz w:val="24"/>
          <w:szCs w:val="28"/>
        </w:rPr>
        <w:t>关于在城乡建设中加强历史文化保护传承的意见</w:t>
      </w:r>
      <w:r w:rsidR="00905E93">
        <w:rPr>
          <w:rFonts w:hint="eastAsia"/>
          <w:sz w:val="24"/>
          <w:szCs w:val="28"/>
        </w:rPr>
        <w:t>》</w:t>
      </w:r>
      <w:r w:rsidRPr="00FE3BF9">
        <w:rPr>
          <w:sz w:val="24"/>
          <w:szCs w:val="28"/>
        </w:rPr>
        <w:t>（2021</w:t>
      </w:r>
      <w:r w:rsidR="007F4F42">
        <w:rPr>
          <w:rFonts w:hint="eastAsia"/>
          <w:sz w:val="24"/>
          <w:szCs w:val="28"/>
        </w:rPr>
        <w:t>年</w:t>
      </w:r>
      <w:r w:rsidRPr="00FE3BF9">
        <w:rPr>
          <w:sz w:val="24"/>
          <w:szCs w:val="28"/>
        </w:rPr>
        <w:t>）；</w:t>
      </w:r>
    </w:p>
    <w:p w14:paraId="25F28A1A" w14:textId="59356ABE" w:rsidR="005A7514" w:rsidRDefault="005A7514" w:rsidP="00FE3BF9">
      <w:pPr>
        <w:pStyle w:val="a9"/>
        <w:numPr>
          <w:ilvl w:val="0"/>
          <w:numId w:val="33"/>
        </w:numPr>
        <w:ind w:left="0" w:firstLine="480"/>
        <w:rPr>
          <w:sz w:val="24"/>
          <w:szCs w:val="28"/>
        </w:rPr>
      </w:pPr>
      <w:r w:rsidRPr="00FE3BF9">
        <w:rPr>
          <w:sz w:val="24"/>
          <w:szCs w:val="28"/>
        </w:rPr>
        <w:t>中共中央办公厅 国务院办公厅印发《关于进一步加强非物质文化遗产保护工作的意见》（2021年）；</w:t>
      </w:r>
    </w:p>
    <w:p w14:paraId="31EAAD5E" w14:textId="77777777" w:rsidR="00FE3BF9" w:rsidRPr="00FE3BF9" w:rsidRDefault="00FE3BF9" w:rsidP="00FE3BF9">
      <w:pPr>
        <w:pStyle w:val="a9"/>
        <w:numPr>
          <w:ilvl w:val="0"/>
          <w:numId w:val="33"/>
        </w:numPr>
        <w:ind w:left="0" w:firstLine="480"/>
        <w:rPr>
          <w:sz w:val="24"/>
          <w:szCs w:val="28"/>
        </w:rPr>
      </w:pPr>
      <w:r w:rsidRPr="00FE3BF9">
        <w:rPr>
          <w:sz w:val="24"/>
          <w:szCs w:val="28"/>
        </w:rPr>
        <w:t>中共中央办公厅 国务院办公厅印发《关于实施中华优秀传统文化传承发展工程的意见》（2017年）；</w:t>
      </w:r>
    </w:p>
    <w:p w14:paraId="724BBFC6" w14:textId="3FAA857D" w:rsidR="00FE3BF9" w:rsidRDefault="00FE3BF9" w:rsidP="00FE3BF9">
      <w:pPr>
        <w:pStyle w:val="a9"/>
        <w:numPr>
          <w:ilvl w:val="0"/>
          <w:numId w:val="33"/>
        </w:numPr>
        <w:ind w:left="0" w:firstLine="480"/>
        <w:rPr>
          <w:sz w:val="24"/>
          <w:szCs w:val="28"/>
        </w:rPr>
      </w:pPr>
      <w:r w:rsidRPr="00FE3BF9">
        <w:rPr>
          <w:sz w:val="24"/>
          <w:szCs w:val="28"/>
        </w:rPr>
        <w:t>《国务院关于加强文化遗产保护的通知》（国发〔2005〕42号）；</w:t>
      </w:r>
    </w:p>
    <w:p w14:paraId="4292CD7B" w14:textId="77777777" w:rsidR="007F4F42" w:rsidRPr="00FE3BF9" w:rsidRDefault="007F4F42" w:rsidP="007F4F42">
      <w:pPr>
        <w:pStyle w:val="a9"/>
        <w:numPr>
          <w:ilvl w:val="0"/>
          <w:numId w:val="33"/>
        </w:numPr>
        <w:ind w:left="0" w:firstLine="480"/>
        <w:rPr>
          <w:sz w:val="24"/>
          <w:szCs w:val="28"/>
        </w:rPr>
      </w:pPr>
      <w:r w:rsidRPr="00FE3BF9">
        <w:rPr>
          <w:sz w:val="24"/>
          <w:szCs w:val="28"/>
        </w:rPr>
        <w:t>中共中央宣传部 文化和旅游部 国家文物局印发《关于学习贯彻习近平总书记重要讲话精神全面加强历史文化遗产保护的通知》（2022年）</w:t>
      </w:r>
      <w:r w:rsidRPr="00FE3BF9">
        <w:rPr>
          <w:rFonts w:hint="eastAsia"/>
          <w:sz w:val="24"/>
          <w:szCs w:val="28"/>
        </w:rPr>
        <w:t>；</w:t>
      </w:r>
    </w:p>
    <w:p w14:paraId="64A8BDEB" w14:textId="714CEAAA" w:rsidR="005A7514" w:rsidRPr="00FE3BF9" w:rsidRDefault="005A7514" w:rsidP="00FE3BF9">
      <w:pPr>
        <w:pStyle w:val="a9"/>
        <w:numPr>
          <w:ilvl w:val="0"/>
          <w:numId w:val="33"/>
        </w:numPr>
        <w:ind w:left="0" w:firstLine="480"/>
        <w:rPr>
          <w:sz w:val="24"/>
          <w:szCs w:val="28"/>
        </w:rPr>
      </w:pPr>
      <w:r w:rsidRPr="00FE3BF9">
        <w:rPr>
          <w:sz w:val="24"/>
          <w:szCs w:val="28"/>
        </w:rPr>
        <w:t>《住房城乡建设部关于加强历史建筑保护与利用工作的通知》（建</w:t>
      </w:r>
      <w:proofErr w:type="gramStart"/>
      <w:r w:rsidRPr="00FE3BF9">
        <w:rPr>
          <w:sz w:val="24"/>
          <w:szCs w:val="28"/>
        </w:rPr>
        <w:t>规</w:t>
      </w:r>
      <w:proofErr w:type="gramEnd"/>
      <w:r w:rsidRPr="00FE3BF9">
        <w:rPr>
          <w:sz w:val="24"/>
          <w:szCs w:val="28"/>
        </w:rPr>
        <w:t>〔2017〕212号）；</w:t>
      </w:r>
    </w:p>
    <w:p w14:paraId="43F1CA52" w14:textId="624E67D0" w:rsidR="005A7514" w:rsidRDefault="005A7514" w:rsidP="00FE3BF9">
      <w:pPr>
        <w:pStyle w:val="a9"/>
        <w:numPr>
          <w:ilvl w:val="0"/>
          <w:numId w:val="33"/>
        </w:numPr>
        <w:ind w:left="0" w:firstLine="480"/>
        <w:rPr>
          <w:sz w:val="24"/>
          <w:szCs w:val="28"/>
        </w:rPr>
      </w:pPr>
      <w:r w:rsidRPr="00FE3BF9">
        <w:rPr>
          <w:sz w:val="24"/>
          <w:szCs w:val="28"/>
        </w:rPr>
        <w:t>《住房城乡建设部办公厅关于学习贯彻习近平总书记广东考察时重要讲话精神进一步加强历史文化保护工作的通知》（建办城〔2018〕56号）；</w:t>
      </w:r>
    </w:p>
    <w:p w14:paraId="21B6A59F" w14:textId="77777777" w:rsidR="00905E93" w:rsidRPr="00905E93" w:rsidRDefault="00905E93" w:rsidP="00905E93">
      <w:pPr>
        <w:pStyle w:val="a9"/>
        <w:numPr>
          <w:ilvl w:val="0"/>
          <w:numId w:val="33"/>
        </w:numPr>
        <w:ind w:left="0" w:firstLine="480"/>
        <w:rPr>
          <w:sz w:val="24"/>
          <w:szCs w:val="28"/>
        </w:rPr>
      </w:pPr>
      <w:r w:rsidRPr="00905E93">
        <w:rPr>
          <w:rFonts w:hint="eastAsia"/>
          <w:sz w:val="24"/>
          <w:szCs w:val="28"/>
        </w:rPr>
        <w:t>住房城乡建设部</w:t>
      </w:r>
      <w:r w:rsidRPr="00905E93">
        <w:rPr>
          <w:sz w:val="24"/>
          <w:szCs w:val="28"/>
        </w:rPr>
        <w:t xml:space="preserve"> 国家文物局关于印发《历史文化名城名镇名村保护规划编制要求》（试行）的通知（建</w:t>
      </w:r>
      <w:proofErr w:type="gramStart"/>
      <w:r w:rsidRPr="00905E93">
        <w:rPr>
          <w:sz w:val="24"/>
          <w:szCs w:val="28"/>
        </w:rPr>
        <w:t>规</w:t>
      </w:r>
      <w:proofErr w:type="gramEnd"/>
      <w:r w:rsidRPr="00905E93">
        <w:rPr>
          <w:sz w:val="24"/>
          <w:szCs w:val="28"/>
        </w:rPr>
        <w:t>〔2012〕195号）；</w:t>
      </w:r>
    </w:p>
    <w:p w14:paraId="2DEB8422" w14:textId="42EE3C65" w:rsidR="005A7514" w:rsidRPr="00FE3BF9" w:rsidRDefault="005A7514" w:rsidP="00FE3BF9">
      <w:pPr>
        <w:pStyle w:val="a9"/>
        <w:numPr>
          <w:ilvl w:val="0"/>
          <w:numId w:val="33"/>
        </w:numPr>
        <w:ind w:left="0" w:firstLine="480"/>
        <w:rPr>
          <w:sz w:val="24"/>
          <w:szCs w:val="28"/>
        </w:rPr>
      </w:pPr>
      <w:r w:rsidRPr="00FE3BF9">
        <w:rPr>
          <w:sz w:val="24"/>
          <w:szCs w:val="28"/>
        </w:rPr>
        <w:t>《住房和城乡建设部办公厅关于进一步加强历史文化街区和历史建筑保护工作的通知》（</w:t>
      </w:r>
      <w:proofErr w:type="gramStart"/>
      <w:r w:rsidRPr="00FE3BF9">
        <w:rPr>
          <w:sz w:val="24"/>
          <w:szCs w:val="28"/>
        </w:rPr>
        <w:t>建办科〔2021〕</w:t>
      </w:r>
      <w:proofErr w:type="gramEnd"/>
      <w:r w:rsidRPr="00FE3BF9">
        <w:rPr>
          <w:sz w:val="24"/>
          <w:szCs w:val="28"/>
        </w:rPr>
        <w:t>2号）；</w:t>
      </w:r>
    </w:p>
    <w:p w14:paraId="3F38C5BF" w14:textId="488FBDF7" w:rsidR="005A7514" w:rsidRPr="00FE3BF9" w:rsidRDefault="005A7514" w:rsidP="00FE3BF9">
      <w:pPr>
        <w:pStyle w:val="a9"/>
        <w:numPr>
          <w:ilvl w:val="0"/>
          <w:numId w:val="33"/>
        </w:numPr>
        <w:ind w:left="0" w:firstLine="480"/>
        <w:rPr>
          <w:sz w:val="24"/>
          <w:szCs w:val="28"/>
        </w:rPr>
      </w:pPr>
      <w:r w:rsidRPr="00FE3BF9">
        <w:rPr>
          <w:rFonts w:hint="eastAsia"/>
          <w:sz w:val="24"/>
          <w:szCs w:val="28"/>
        </w:rPr>
        <w:t>《自然资源部 国家文物局关于在国土空间编制和实施中加强历史文化遗产保护管理的指导意见》（</w:t>
      </w:r>
      <w:proofErr w:type="gramStart"/>
      <w:r w:rsidRPr="00FE3BF9">
        <w:rPr>
          <w:rFonts w:hint="eastAsia"/>
          <w:sz w:val="24"/>
          <w:szCs w:val="28"/>
        </w:rPr>
        <w:t>自然资发〔2021〕</w:t>
      </w:r>
      <w:proofErr w:type="gramEnd"/>
      <w:r w:rsidRPr="00FE3BF9">
        <w:rPr>
          <w:rFonts w:hint="eastAsia"/>
          <w:sz w:val="24"/>
          <w:szCs w:val="28"/>
        </w:rPr>
        <w:t>41号）；</w:t>
      </w:r>
    </w:p>
    <w:p w14:paraId="00070F7A" w14:textId="4D778D50" w:rsidR="005A7514" w:rsidRPr="00FE3BF9" w:rsidRDefault="005A7514" w:rsidP="00FE3BF9">
      <w:pPr>
        <w:pStyle w:val="a9"/>
        <w:numPr>
          <w:ilvl w:val="0"/>
          <w:numId w:val="33"/>
        </w:numPr>
        <w:ind w:left="0" w:firstLine="480"/>
        <w:rPr>
          <w:sz w:val="24"/>
          <w:szCs w:val="28"/>
        </w:rPr>
      </w:pPr>
      <w:r w:rsidRPr="00FE3BF9">
        <w:rPr>
          <w:rFonts w:hint="eastAsia"/>
          <w:sz w:val="24"/>
          <w:szCs w:val="28"/>
        </w:rPr>
        <w:t>《关于印发&lt;广东省消防安全重点单位微型消防站建设标准&gt;、&lt;广东省社区（村）微型消防站建设标准（试行）&gt;的通知》（</w:t>
      </w:r>
      <w:proofErr w:type="gramStart"/>
      <w:r w:rsidRPr="00FE3BF9">
        <w:rPr>
          <w:rFonts w:hint="eastAsia"/>
          <w:sz w:val="24"/>
          <w:szCs w:val="28"/>
        </w:rPr>
        <w:t>粤消安</w:t>
      </w:r>
      <w:proofErr w:type="gramEnd"/>
      <w:r w:rsidRPr="00FE3BF9">
        <w:rPr>
          <w:rFonts w:hint="eastAsia"/>
          <w:sz w:val="24"/>
          <w:szCs w:val="28"/>
        </w:rPr>
        <w:t>[2017]2号）；</w:t>
      </w:r>
    </w:p>
    <w:p w14:paraId="29E95BB1" w14:textId="2524F191" w:rsidR="005A7514" w:rsidRPr="00FE3BF9" w:rsidRDefault="005A7514" w:rsidP="00FE3BF9">
      <w:pPr>
        <w:pStyle w:val="a9"/>
        <w:numPr>
          <w:ilvl w:val="0"/>
          <w:numId w:val="33"/>
        </w:numPr>
        <w:ind w:left="0" w:firstLine="480"/>
        <w:rPr>
          <w:sz w:val="24"/>
          <w:szCs w:val="28"/>
        </w:rPr>
      </w:pPr>
      <w:r w:rsidRPr="00FE3BF9">
        <w:rPr>
          <w:sz w:val="24"/>
          <w:szCs w:val="28"/>
        </w:rPr>
        <w:t>国家、省、市其它有关</w:t>
      </w:r>
      <w:r w:rsidR="00905E93">
        <w:rPr>
          <w:rFonts w:hint="eastAsia"/>
          <w:sz w:val="24"/>
          <w:szCs w:val="28"/>
        </w:rPr>
        <w:t>名镇</w:t>
      </w:r>
      <w:r w:rsidRPr="00FE3BF9">
        <w:rPr>
          <w:sz w:val="24"/>
          <w:szCs w:val="28"/>
        </w:rPr>
        <w:t>保护的政策</w:t>
      </w:r>
      <w:bookmarkEnd w:id="14"/>
      <w:r w:rsidRPr="00FE3BF9">
        <w:rPr>
          <w:sz w:val="24"/>
          <w:szCs w:val="28"/>
        </w:rPr>
        <w:t>。</w:t>
      </w:r>
    </w:p>
    <w:p w14:paraId="786F5AC2" w14:textId="77777777" w:rsidR="005A7514" w:rsidRPr="007143DD" w:rsidRDefault="005A7514" w:rsidP="005A7514">
      <w:pPr>
        <w:ind w:firstLine="482"/>
        <w:rPr>
          <w:b/>
          <w:bCs/>
          <w:sz w:val="24"/>
          <w:szCs w:val="28"/>
        </w:rPr>
      </w:pPr>
      <w:r w:rsidRPr="007143DD">
        <w:rPr>
          <w:rFonts w:hint="eastAsia"/>
          <w:b/>
          <w:bCs/>
          <w:sz w:val="24"/>
          <w:szCs w:val="28"/>
        </w:rPr>
        <w:lastRenderedPageBreak/>
        <w:t>（三）规范性文件</w:t>
      </w:r>
    </w:p>
    <w:p w14:paraId="21770A58" w14:textId="0D72F0D6" w:rsidR="005A7514" w:rsidRPr="006808DC" w:rsidRDefault="005A7514" w:rsidP="006808DC">
      <w:pPr>
        <w:pStyle w:val="a9"/>
        <w:numPr>
          <w:ilvl w:val="0"/>
          <w:numId w:val="34"/>
        </w:numPr>
        <w:ind w:left="0" w:firstLine="480"/>
        <w:rPr>
          <w:sz w:val="24"/>
          <w:szCs w:val="28"/>
        </w:rPr>
      </w:pPr>
      <w:bookmarkStart w:id="15" w:name="_Hlk213161022"/>
      <w:r w:rsidRPr="006808DC">
        <w:rPr>
          <w:sz w:val="24"/>
          <w:szCs w:val="28"/>
        </w:rPr>
        <w:t>《城乡历史文化保护利用项目规范》（GB 55035-2023）；</w:t>
      </w:r>
    </w:p>
    <w:p w14:paraId="7D8C3677" w14:textId="19A65B49" w:rsidR="005302BE" w:rsidRPr="006808DC" w:rsidRDefault="005302BE" w:rsidP="006808DC">
      <w:pPr>
        <w:pStyle w:val="a9"/>
        <w:numPr>
          <w:ilvl w:val="0"/>
          <w:numId w:val="34"/>
        </w:numPr>
        <w:ind w:left="0" w:firstLine="480"/>
        <w:rPr>
          <w:sz w:val="24"/>
          <w:szCs w:val="28"/>
        </w:rPr>
      </w:pPr>
      <w:r w:rsidRPr="006808DC">
        <w:rPr>
          <w:rFonts w:hint="eastAsia"/>
          <w:sz w:val="24"/>
          <w:szCs w:val="28"/>
        </w:rPr>
        <w:t>《中国</w:t>
      </w:r>
      <w:r w:rsidRPr="006808DC">
        <w:rPr>
          <w:sz w:val="24"/>
          <w:szCs w:val="28"/>
        </w:rPr>
        <w:t>文物古迹保护准则</w:t>
      </w:r>
      <w:r w:rsidRPr="006808DC">
        <w:rPr>
          <w:rFonts w:hint="eastAsia"/>
          <w:sz w:val="24"/>
          <w:szCs w:val="28"/>
        </w:rPr>
        <w:t>》（2015年）；</w:t>
      </w:r>
    </w:p>
    <w:p w14:paraId="6CE1B79F" w14:textId="51D86F00" w:rsidR="005A7514" w:rsidRDefault="005A7514" w:rsidP="006808DC">
      <w:pPr>
        <w:pStyle w:val="a9"/>
        <w:numPr>
          <w:ilvl w:val="0"/>
          <w:numId w:val="34"/>
        </w:numPr>
        <w:ind w:left="0" w:firstLine="480"/>
        <w:rPr>
          <w:sz w:val="24"/>
          <w:szCs w:val="28"/>
        </w:rPr>
      </w:pPr>
      <w:r w:rsidRPr="006808DC">
        <w:rPr>
          <w:sz w:val="24"/>
          <w:szCs w:val="28"/>
        </w:rPr>
        <w:t>《文物建筑开放导则》（文物保发〔2019〕24号）；</w:t>
      </w:r>
    </w:p>
    <w:p w14:paraId="0BFCFF04" w14:textId="77777777" w:rsidR="006808DC" w:rsidRPr="006808DC" w:rsidRDefault="006808DC" w:rsidP="006808DC">
      <w:pPr>
        <w:pStyle w:val="a9"/>
        <w:numPr>
          <w:ilvl w:val="0"/>
          <w:numId w:val="34"/>
        </w:numPr>
        <w:ind w:left="0" w:firstLine="480"/>
        <w:rPr>
          <w:sz w:val="24"/>
          <w:szCs w:val="28"/>
        </w:rPr>
      </w:pPr>
      <w:r w:rsidRPr="006808DC">
        <w:rPr>
          <w:sz w:val="24"/>
          <w:szCs w:val="28"/>
        </w:rPr>
        <w:t>《文物建筑防火设计导则》（试行）；</w:t>
      </w:r>
    </w:p>
    <w:p w14:paraId="03CFEDAF" w14:textId="77777777" w:rsidR="006808DC" w:rsidRPr="006808DC" w:rsidRDefault="006808DC" w:rsidP="006808DC">
      <w:pPr>
        <w:pStyle w:val="a9"/>
        <w:numPr>
          <w:ilvl w:val="0"/>
          <w:numId w:val="34"/>
        </w:numPr>
        <w:ind w:left="0" w:firstLine="480"/>
        <w:rPr>
          <w:sz w:val="24"/>
          <w:szCs w:val="28"/>
        </w:rPr>
      </w:pPr>
      <w:r w:rsidRPr="006808DC">
        <w:rPr>
          <w:rFonts w:hint="eastAsia"/>
          <w:sz w:val="24"/>
          <w:szCs w:val="28"/>
        </w:rPr>
        <w:t>《</w:t>
      </w:r>
      <w:r w:rsidRPr="006808DC">
        <w:rPr>
          <w:sz w:val="24"/>
          <w:szCs w:val="28"/>
        </w:rPr>
        <w:t>消防给水及消火栓系统技术规范》（GB50974-2014）；</w:t>
      </w:r>
    </w:p>
    <w:p w14:paraId="2A4E5004" w14:textId="38BE79F0" w:rsidR="005A7514" w:rsidRPr="006808DC" w:rsidRDefault="005A7514" w:rsidP="006808DC">
      <w:pPr>
        <w:pStyle w:val="a9"/>
        <w:numPr>
          <w:ilvl w:val="0"/>
          <w:numId w:val="34"/>
        </w:numPr>
        <w:ind w:left="0" w:firstLine="480"/>
        <w:rPr>
          <w:sz w:val="24"/>
          <w:szCs w:val="28"/>
        </w:rPr>
      </w:pPr>
      <w:r w:rsidRPr="006808DC">
        <w:rPr>
          <w:sz w:val="24"/>
          <w:szCs w:val="28"/>
        </w:rPr>
        <w:t>《广东省城市控制</w:t>
      </w:r>
      <w:r w:rsidRPr="006808DC">
        <w:rPr>
          <w:rFonts w:hint="eastAsia"/>
          <w:sz w:val="24"/>
          <w:szCs w:val="28"/>
        </w:rPr>
        <w:t>性</w:t>
      </w:r>
      <w:r w:rsidRPr="006808DC">
        <w:rPr>
          <w:sz w:val="24"/>
          <w:szCs w:val="28"/>
        </w:rPr>
        <w:t>详细规划编制指引（试行）》（2005年）；</w:t>
      </w:r>
    </w:p>
    <w:p w14:paraId="196069AB" w14:textId="2C3F2869" w:rsidR="005A7514" w:rsidRPr="006808DC" w:rsidRDefault="005A7514" w:rsidP="006808DC">
      <w:pPr>
        <w:pStyle w:val="a9"/>
        <w:numPr>
          <w:ilvl w:val="0"/>
          <w:numId w:val="34"/>
        </w:numPr>
        <w:ind w:left="0" w:firstLine="480"/>
        <w:rPr>
          <w:sz w:val="24"/>
          <w:szCs w:val="28"/>
        </w:rPr>
      </w:pPr>
      <w:r w:rsidRPr="006808DC">
        <w:rPr>
          <w:sz w:val="24"/>
          <w:szCs w:val="28"/>
        </w:rPr>
        <w:t>《广东省历史建筑和传统风貌建筑评价标准》（DBJ/T15-258-2023）；</w:t>
      </w:r>
    </w:p>
    <w:p w14:paraId="0E803EB9" w14:textId="607FB071" w:rsidR="005A7514" w:rsidRPr="006808DC" w:rsidRDefault="005A7514" w:rsidP="006808DC">
      <w:pPr>
        <w:pStyle w:val="a9"/>
        <w:numPr>
          <w:ilvl w:val="0"/>
          <w:numId w:val="34"/>
        </w:numPr>
        <w:ind w:left="0" w:firstLine="480"/>
        <w:rPr>
          <w:sz w:val="24"/>
          <w:szCs w:val="28"/>
        </w:rPr>
      </w:pPr>
      <w:r w:rsidRPr="006808DC">
        <w:rPr>
          <w:sz w:val="24"/>
          <w:szCs w:val="28"/>
        </w:rPr>
        <w:t>《</w:t>
      </w:r>
      <w:r w:rsidRPr="006808DC">
        <w:rPr>
          <w:rFonts w:hint="eastAsia"/>
          <w:sz w:val="24"/>
          <w:szCs w:val="28"/>
        </w:rPr>
        <w:t>广东省消防安全重点单位</w:t>
      </w:r>
      <w:r w:rsidRPr="006808DC">
        <w:rPr>
          <w:sz w:val="24"/>
          <w:szCs w:val="28"/>
        </w:rPr>
        <w:t>微型消防站建设标准》（</w:t>
      </w:r>
      <w:r w:rsidR="00905E93" w:rsidRPr="006808DC">
        <w:rPr>
          <w:sz w:val="24"/>
          <w:szCs w:val="28"/>
        </w:rPr>
        <w:t>试行</w:t>
      </w:r>
      <w:r w:rsidRPr="006808DC">
        <w:rPr>
          <w:sz w:val="24"/>
          <w:szCs w:val="28"/>
        </w:rPr>
        <w:t>）；</w:t>
      </w:r>
    </w:p>
    <w:p w14:paraId="68F2F3BB" w14:textId="70D1DE19" w:rsidR="005A7514" w:rsidRPr="006808DC" w:rsidRDefault="005A7514" w:rsidP="006808DC">
      <w:pPr>
        <w:pStyle w:val="a9"/>
        <w:numPr>
          <w:ilvl w:val="0"/>
          <w:numId w:val="34"/>
        </w:numPr>
        <w:ind w:left="0" w:firstLine="480"/>
        <w:rPr>
          <w:sz w:val="24"/>
          <w:szCs w:val="28"/>
        </w:rPr>
      </w:pPr>
      <w:r w:rsidRPr="006808DC">
        <w:rPr>
          <w:sz w:val="24"/>
          <w:szCs w:val="28"/>
        </w:rPr>
        <w:t>《</w:t>
      </w:r>
      <w:bookmarkStart w:id="16" w:name="_Hlk165024722"/>
      <w:r w:rsidRPr="006808DC">
        <w:rPr>
          <w:rFonts w:hint="eastAsia"/>
          <w:sz w:val="24"/>
          <w:szCs w:val="28"/>
        </w:rPr>
        <w:t>广东省</w:t>
      </w:r>
      <w:r w:rsidRPr="006808DC">
        <w:rPr>
          <w:sz w:val="24"/>
          <w:szCs w:val="28"/>
        </w:rPr>
        <w:t>社区</w:t>
      </w:r>
      <w:r w:rsidRPr="006808DC">
        <w:rPr>
          <w:rFonts w:hint="eastAsia"/>
          <w:sz w:val="24"/>
          <w:szCs w:val="28"/>
        </w:rPr>
        <w:t>（村）</w:t>
      </w:r>
      <w:bookmarkEnd w:id="16"/>
      <w:r w:rsidRPr="006808DC">
        <w:rPr>
          <w:sz w:val="24"/>
          <w:szCs w:val="28"/>
        </w:rPr>
        <w:t>微型消防站建设标准》（</w:t>
      </w:r>
      <w:r w:rsidR="00905E93" w:rsidRPr="006808DC">
        <w:rPr>
          <w:sz w:val="24"/>
          <w:szCs w:val="28"/>
        </w:rPr>
        <w:t>试行</w:t>
      </w:r>
      <w:r w:rsidRPr="006808DC">
        <w:rPr>
          <w:sz w:val="24"/>
          <w:szCs w:val="28"/>
        </w:rPr>
        <w:t>）；</w:t>
      </w:r>
    </w:p>
    <w:p w14:paraId="4B7D336F" w14:textId="3985D8A4" w:rsidR="005A7514" w:rsidRPr="006808DC" w:rsidRDefault="005A7514" w:rsidP="006808DC">
      <w:pPr>
        <w:pStyle w:val="a9"/>
        <w:numPr>
          <w:ilvl w:val="0"/>
          <w:numId w:val="34"/>
        </w:numPr>
        <w:ind w:left="0" w:firstLine="480"/>
        <w:rPr>
          <w:sz w:val="24"/>
          <w:szCs w:val="28"/>
        </w:rPr>
      </w:pPr>
      <w:r w:rsidRPr="006808DC">
        <w:rPr>
          <w:sz w:val="24"/>
          <w:szCs w:val="28"/>
        </w:rPr>
        <w:t>国家、省、市其它有关</w:t>
      </w:r>
      <w:r w:rsidR="00905E93">
        <w:rPr>
          <w:rFonts w:hint="eastAsia"/>
          <w:sz w:val="24"/>
          <w:szCs w:val="28"/>
        </w:rPr>
        <w:t>名镇</w:t>
      </w:r>
      <w:r w:rsidRPr="006808DC">
        <w:rPr>
          <w:sz w:val="24"/>
          <w:szCs w:val="28"/>
        </w:rPr>
        <w:t>保护的规范性文件</w:t>
      </w:r>
      <w:bookmarkEnd w:id="15"/>
      <w:r w:rsidRPr="006808DC">
        <w:rPr>
          <w:sz w:val="24"/>
          <w:szCs w:val="28"/>
        </w:rPr>
        <w:t>。</w:t>
      </w:r>
    </w:p>
    <w:p w14:paraId="1D2B15BF" w14:textId="77777777" w:rsidR="005A7514" w:rsidRPr="007143DD" w:rsidRDefault="005A7514" w:rsidP="005A7514">
      <w:pPr>
        <w:ind w:firstLine="482"/>
        <w:rPr>
          <w:b/>
          <w:bCs/>
          <w:sz w:val="24"/>
          <w:szCs w:val="28"/>
        </w:rPr>
      </w:pPr>
      <w:bookmarkStart w:id="17" w:name="_Hlk165024768"/>
      <w:r w:rsidRPr="007143DD">
        <w:rPr>
          <w:rFonts w:hint="eastAsia"/>
          <w:b/>
          <w:bCs/>
          <w:sz w:val="24"/>
          <w:szCs w:val="28"/>
        </w:rPr>
        <w:t>（四）相关规划</w:t>
      </w:r>
    </w:p>
    <w:p w14:paraId="743F8B07" w14:textId="61A384C8" w:rsidR="00D61CE7" w:rsidRPr="0032271C" w:rsidRDefault="00D61CE7" w:rsidP="0032271C">
      <w:pPr>
        <w:pStyle w:val="a9"/>
        <w:numPr>
          <w:ilvl w:val="0"/>
          <w:numId w:val="35"/>
        </w:numPr>
        <w:ind w:left="0" w:firstLine="480"/>
        <w:rPr>
          <w:sz w:val="24"/>
          <w:szCs w:val="28"/>
        </w:rPr>
      </w:pPr>
      <w:bookmarkStart w:id="18" w:name="_Hlk213161058"/>
      <w:bookmarkEnd w:id="17"/>
      <w:r w:rsidRPr="0032271C">
        <w:rPr>
          <w:rFonts w:hint="eastAsia"/>
          <w:sz w:val="24"/>
          <w:szCs w:val="28"/>
        </w:rPr>
        <w:t>《广东省南粤古驿道文化线路保护与利用总体规划》；</w:t>
      </w:r>
    </w:p>
    <w:p w14:paraId="45C4DB70" w14:textId="35686883" w:rsidR="005A7940" w:rsidRPr="0032271C" w:rsidRDefault="005A7940" w:rsidP="0032271C">
      <w:pPr>
        <w:pStyle w:val="a9"/>
        <w:numPr>
          <w:ilvl w:val="0"/>
          <w:numId w:val="35"/>
        </w:numPr>
        <w:ind w:left="0" w:firstLine="480"/>
        <w:rPr>
          <w:sz w:val="24"/>
          <w:szCs w:val="28"/>
        </w:rPr>
      </w:pPr>
      <w:r w:rsidRPr="0032271C">
        <w:rPr>
          <w:rFonts w:hint="eastAsia"/>
          <w:sz w:val="24"/>
          <w:szCs w:val="28"/>
        </w:rPr>
        <w:t>《广东省文物保护空间规划（2021—2035年）》；</w:t>
      </w:r>
    </w:p>
    <w:p w14:paraId="44C56FA6" w14:textId="63E22526" w:rsidR="00D61CE7" w:rsidRPr="0032271C" w:rsidRDefault="00D61CE7" w:rsidP="0032271C">
      <w:pPr>
        <w:pStyle w:val="a9"/>
        <w:numPr>
          <w:ilvl w:val="0"/>
          <w:numId w:val="35"/>
        </w:numPr>
        <w:ind w:left="0" w:firstLine="480"/>
        <w:rPr>
          <w:sz w:val="24"/>
          <w:szCs w:val="28"/>
        </w:rPr>
      </w:pPr>
      <w:r w:rsidRPr="0032271C">
        <w:rPr>
          <w:rFonts w:hint="eastAsia"/>
          <w:sz w:val="24"/>
          <w:szCs w:val="28"/>
        </w:rPr>
        <w:t>《长征国家</w:t>
      </w:r>
      <w:r w:rsidRPr="0032271C">
        <w:rPr>
          <w:sz w:val="24"/>
          <w:szCs w:val="28"/>
        </w:rPr>
        <w:t>文化公园</w:t>
      </w:r>
      <w:r w:rsidRPr="0032271C">
        <w:rPr>
          <w:rFonts w:hint="eastAsia"/>
          <w:sz w:val="24"/>
          <w:szCs w:val="28"/>
        </w:rPr>
        <w:t>（广东段）建设</w:t>
      </w:r>
      <w:r w:rsidRPr="0032271C">
        <w:rPr>
          <w:sz w:val="24"/>
          <w:szCs w:val="28"/>
        </w:rPr>
        <w:t>保护规划（</w:t>
      </w:r>
      <w:r w:rsidRPr="0032271C">
        <w:rPr>
          <w:rFonts w:hint="eastAsia"/>
          <w:sz w:val="24"/>
          <w:szCs w:val="28"/>
        </w:rPr>
        <w:t>2021年</w:t>
      </w:r>
      <w:r w:rsidRPr="0032271C">
        <w:rPr>
          <w:sz w:val="24"/>
          <w:szCs w:val="28"/>
        </w:rPr>
        <w:t>）</w:t>
      </w:r>
      <w:r w:rsidRPr="0032271C">
        <w:rPr>
          <w:rFonts w:hint="eastAsia"/>
          <w:sz w:val="24"/>
          <w:szCs w:val="28"/>
        </w:rPr>
        <w:t>》；</w:t>
      </w:r>
    </w:p>
    <w:p w14:paraId="6559008E" w14:textId="35D9825C" w:rsidR="00D61CE7" w:rsidRPr="0032271C" w:rsidRDefault="00D61CE7" w:rsidP="0032271C">
      <w:pPr>
        <w:pStyle w:val="a9"/>
        <w:numPr>
          <w:ilvl w:val="0"/>
          <w:numId w:val="35"/>
        </w:numPr>
        <w:ind w:left="0" w:firstLine="480"/>
        <w:rPr>
          <w:sz w:val="24"/>
          <w:szCs w:val="28"/>
        </w:rPr>
      </w:pPr>
      <w:r w:rsidRPr="0032271C">
        <w:rPr>
          <w:sz w:val="24"/>
          <w:szCs w:val="28"/>
        </w:rPr>
        <w:t>《</w:t>
      </w:r>
      <w:r w:rsidR="00E928F6">
        <w:rPr>
          <w:rFonts w:hint="eastAsia"/>
          <w:sz w:val="24"/>
          <w:szCs w:val="28"/>
        </w:rPr>
        <w:t>广东省历史文化名城</w:t>
      </w:r>
      <w:r w:rsidR="005A7940" w:rsidRPr="0032271C">
        <w:rPr>
          <w:rFonts w:hint="eastAsia"/>
          <w:sz w:val="24"/>
          <w:szCs w:val="28"/>
        </w:rPr>
        <w:t>韶关历史文化名城保护规划（</w:t>
      </w:r>
      <w:r w:rsidR="005A7940" w:rsidRPr="0032271C">
        <w:rPr>
          <w:sz w:val="24"/>
          <w:szCs w:val="28"/>
        </w:rPr>
        <w:t>2021-2035年</w:t>
      </w:r>
      <w:r w:rsidRPr="0032271C">
        <w:rPr>
          <w:sz w:val="24"/>
          <w:szCs w:val="28"/>
        </w:rPr>
        <w:t>》；</w:t>
      </w:r>
    </w:p>
    <w:p w14:paraId="22772BD8" w14:textId="4ED71D13" w:rsidR="00D61CE7" w:rsidRPr="0032271C" w:rsidRDefault="00D61CE7" w:rsidP="0032271C">
      <w:pPr>
        <w:pStyle w:val="a9"/>
        <w:numPr>
          <w:ilvl w:val="0"/>
          <w:numId w:val="35"/>
        </w:numPr>
        <w:ind w:left="0" w:firstLine="480"/>
        <w:rPr>
          <w:sz w:val="24"/>
          <w:szCs w:val="28"/>
        </w:rPr>
      </w:pPr>
      <w:r w:rsidRPr="0032271C">
        <w:rPr>
          <w:rFonts w:hint="eastAsia"/>
          <w:sz w:val="24"/>
          <w:szCs w:val="28"/>
        </w:rPr>
        <w:t>《南雄市</w:t>
      </w:r>
      <w:r w:rsidRPr="0032271C">
        <w:rPr>
          <w:sz w:val="24"/>
          <w:szCs w:val="28"/>
        </w:rPr>
        <w:t>国土空间总体规划（2021-2035年）</w:t>
      </w:r>
      <w:r w:rsidRPr="0032271C">
        <w:rPr>
          <w:rFonts w:hint="eastAsia"/>
          <w:sz w:val="24"/>
          <w:szCs w:val="28"/>
        </w:rPr>
        <w:t>》；</w:t>
      </w:r>
    </w:p>
    <w:p w14:paraId="50D9B24B" w14:textId="1FC86BFD" w:rsidR="00D61CE7" w:rsidRPr="0032271C" w:rsidRDefault="005A7940" w:rsidP="0032271C">
      <w:pPr>
        <w:pStyle w:val="a9"/>
        <w:numPr>
          <w:ilvl w:val="0"/>
          <w:numId w:val="35"/>
        </w:numPr>
        <w:ind w:left="0" w:firstLine="480"/>
        <w:rPr>
          <w:sz w:val="24"/>
          <w:szCs w:val="28"/>
        </w:rPr>
      </w:pPr>
      <w:r w:rsidRPr="0032271C">
        <w:rPr>
          <w:rFonts w:hint="eastAsia"/>
          <w:sz w:val="24"/>
          <w:szCs w:val="28"/>
        </w:rPr>
        <w:t>《南雄市</w:t>
      </w:r>
      <w:r w:rsidRPr="0032271C">
        <w:rPr>
          <w:sz w:val="24"/>
          <w:szCs w:val="28"/>
        </w:rPr>
        <w:t>珠玑镇国土空间总体规划</w:t>
      </w:r>
      <w:r w:rsidRPr="0032271C">
        <w:rPr>
          <w:rFonts w:hint="eastAsia"/>
          <w:sz w:val="24"/>
          <w:szCs w:val="28"/>
        </w:rPr>
        <w:t>（</w:t>
      </w:r>
      <w:r w:rsidRPr="0032271C">
        <w:rPr>
          <w:sz w:val="24"/>
          <w:szCs w:val="28"/>
        </w:rPr>
        <w:t>2021-2035年）》；</w:t>
      </w:r>
    </w:p>
    <w:p w14:paraId="4A99C342" w14:textId="1211FE62" w:rsidR="00D61CE7" w:rsidRPr="0032271C" w:rsidRDefault="005A7940" w:rsidP="0032271C">
      <w:pPr>
        <w:pStyle w:val="a9"/>
        <w:numPr>
          <w:ilvl w:val="0"/>
          <w:numId w:val="35"/>
        </w:numPr>
        <w:ind w:left="0" w:firstLine="480"/>
        <w:rPr>
          <w:sz w:val="24"/>
          <w:szCs w:val="28"/>
        </w:rPr>
      </w:pPr>
      <w:r w:rsidRPr="0032271C">
        <w:rPr>
          <w:sz w:val="24"/>
          <w:szCs w:val="28"/>
        </w:rPr>
        <w:t>《广东省历史文化名城南雄市</w:t>
      </w:r>
      <w:r w:rsidR="00420528">
        <w:rPr>
          <w:rFonts w:hint="eastAsia"/>
          <w:sz w:val="24"/>
          <w:szCs w:val="28"/>
        </w:rPr>
        <w:t>历史文化名城</w:t>
      </w:r>
      <w:r w:rsidRPr="0032271C">
        <w:rPr>
          <w:sz w:val="24"/>
          <w:szCs w:val="28"/>
        </w:rPr>
        <w:t>保护规划（2021-2035年）》（在编）；</w:t>
      </w:r>
    </w:p>
    <w:p w14:paraId="07E496EB" w14:textId="33357FFD" w:rsidR="00D61CE7" w:rsidRPr="0032271C" w:rsidRDefault="00D61CE7" w:rsidP="0032271C">
      <w:pPr>
        <w:pStyle w:val="a9"/>
        <w:numPr>
          <w:ilvl w:val="0"/>
          <w:numId w:val="35"/>
        </w:numPr>
        <w:ind w:left="0" w:firstLine="480"/>
        <w:rPr>
          <w:sz w:val="24"/>
          <w:szCs w:val="28"/>
        </w:rPr>
      </w:pPr>
      <w:r w:rsidRPr="0032271C">
        <w:rPr>
          <w:rFonts w:hint="eastAsia"/>
          <w:sz w:val="24"/>
          <w:szCs w:val="28"/>
        </w:rPr>
        <w:t>《南雄市梅关古驿道文化线路保护利用专项规划》；</w:t>
      </w:r>
    </w:p>
    <w:p w14:paraId="76CE46E8" w14:textId="2580CD7D" w:rsidR="00D61CE7" w:rsidRPr="0032271C" w:rsidRDefault="00D61CE7" w:rsidP="0032271C">
      <w:pPr>
        <w:pStyle w:val="a9"/>
        <w:numPr>
          <w:ilvl w:val="0"/>
          <w:numId w:val="35"/>
        </w:numPr>
        <w:ind w:left="0" w:firstLine="480"/>
        <w:rPr>
          <w:sz w:val="24"/>
          <w:szCs w:val="28"/>
        </w:rPr>
      </w:pPr>
      <w:r w:rsidRPr="0032271C">
        <w:rPr>
          <w:sz w:val="24"/>
          <w:szCs w:val="28"/>
        </w:rPr>
        <w:t>《珠玑镇国民经济和社会发展第十四个五年规划纲要》；</w:t>
      </w:r>
    </w:p>
    <w:p w14:paraId="6283315C" w14:textId="64AA2C5B" w:rsidR="00D61CE7" w:rsidRPr="0032271C" w:rsidRDefault="00905E93" w:rsidP="0032271C">
      <w:pPr>
        <w:pStyle w:val="a9"/>
        <w:numPr>
          <w:ilvl w:val="0"/>
          <w:numId w:val="35"/>
        </w:numPr>
        <w:ind w:left="0" w:firstLine="480"/>
        <w:rPr>
          <w:sz w:val="24"/>
          <w:szCs w:val="28"/>
        </w:rPr>
      </w:pPr>
      <w:r w:rsidRPr="00905E93">
        <w:rPr>
          <w:sz w:val="24"/>
          <w:szCs w:val="28"/>
        </w:rPr>
        <w:t>与本次名</w:t>
      </w:r>
      <w:r>
        <w:rPr>
          <w:rFonts w:hint="eastAsia"/>
          <w:sz w:val="24"/>
          <w:szCs w:val="28"/>
        </w:rPr>
        <w:t>镇</w:t>
      </w:r>
      <w:r w:rsidRPr="00905E93">
        <w:rPr>
          <w:sz w:val="24"/>
          <w:szCs w:val="28"/>
        </w:rPr>
        <w:t>保护规划相关的其它规划文件</w:t>
      </w:r>
      <w:r w:rsidR="00D61CE7" w:rsidRPr="0032271C">
        <w:rPr>
          <w:sz w:val="24"/>
          <w:szCs w:val="28"/>
        </w:rPr>
        <w:t>。</w:t>
      </w:r>
    </w:p>
    <w:bookmarkEnd w:id="9"/>
    <w:bookmarkEnd w:id="18"/>
    <w:p w14:paraId="10C58C82" w14:textId="4562DC02" w:rsidR="00640842" w:rsidRPr="00640842" w:rsidRDefault="00D73130" w:rsidP="00383383">
      <w:pPr>
        <w:pStyle w:val="3"/>
      </w:pPr>
      <w:r w:rsidRPr="00D90FCE">
        <w:rPr>
          <w:rFonts w:hint="eastAsia"/>
        </w:rPr>
        <w:t>指导思想</w:t>
      </w:r>
      <w:bookmarkEnd w:id="8"/>
    </w:p>
    <w:p w14:paraId="6F8F9269" w14:textId="10FF40FE" w:rsidR="006F4D5A" w:rsidRPr="002A75B2" w:rsidRDefault="00156DAF" w:rsidP="002A75B2">
      <w:pPr>
        <w:ind w:firstLine="480"/>
        <w:rPr>
          <w:sz w:val="24"/>
          <w:szCs w:val="28"/>
        </w:rPr>
      </w:pPr>
      <w:bookmarkStart w:id="19" w:name="_Hlk127193480"/>
      <w:r w:rsidRPr="00156DAF">
        <w:rPr>
          <w:rFonts w:hint="eastAsia"/>
          <w:sz w:val="24"/>
          <w:szCs w:val="28"/>
        </w:rPr>
        <w:t>深入贯彻习近</w:t>
      </w:r>
      <w:proofErr w:type="gramStart"/>
      <w:r w:rsidRPr="00156DAF">
        <w:rPr>
          <w:rFonts w:hint="eastAsia"/>
          <w:sz w:val="24"/>
          <w:szCs w:val="28"/>
        </w:rPr>
        <w:t>平文化</w:t>
      </w:r>
      <w:proofErr w:type="gramEnd"/>
      <w:r w:rsidRPr="00156DAF">
        <w:rPr>
          <w:rFonts w:hint="eastAsia"/>
          <w:sz w:val="24"/>
          <w:szCs w:val="28"/>
        </w:rPr>
        <w:t>思想</w:t>
      </w:r>
      <w:r>
        <w:rPr>
          <w:rFonts w:hint="eastAsia"/>
          <w:sz w:val="24"/>
          <w:szCs w:val="28"/>
        </w:rPr>
        <w:t>、党的</w:t>
      </w:r>
      <w:r w:rsidR="006F4D5A" w:rsidRPr="001D0D97">
        <w:rPr>
          <w:rFonts w:hint="eastAsia"/>
          <w:sz w:val="24"/>
          <w:szCs w:val="28"/>
        </w:rPr>
        <w:t>二十大精神以及中央城镇化工作会议、中央经济工作会议精神，落</w:t>
      </w:r>
      <w:proofErr w:type="gramStart"/>
      <w:r w:rsidR="006F4D5A" w:rsidRPr="001D0D97">
        <w:rPr>
          <w:rFonts w:hint="eastAsia"/>
          <w:sz w:val="24"/>
          <w:szCs w:val="28"/>
        </w:rPr>
        <w:t>实习近</w:t>
      </w:r>
      <w:proofErr w:type="gramEnd"/>
      <w:r w:rsidR="006F4D5A" w:rsidRPr="001D0D97">
        <w:rPr>
          <w:rFonts w:hint="eastAsia"/>
          <w:sz w:val="24"/>
          <w:szCs w:val="28"/>
        </w:rPr>
        <w:t>平总书记对广东重要讲话和重要指示</w:t>
      </w:r>
      <w:r w:rsidR="006F4D5A">
        <w:rPr>
          <w:rFonts w:hint="eastAsia"/>
          <w:sz w:val="24"/>
          <w:szCs w:val="28"/>
        </w:rPr>
        <w:t>，</w:t>
      </w:r>
      <w:r w:rsidR="006F4D5A" w:rsidRPr="006577CF">
        <w:rPr>
          <w:rFonts w:hint="eastAsia"/>
          <w:sz w:val="24"/>
          <w:szCs w:val="28"/>
        </w:rPr>
        <w:t>坚持保护为主、合理利用、改善环境、有效管理的指导思想，牢固树立创新、协调、绿色、开放、共享的发展理念，坚定文化自信，</w:t>
      </w:r>
      <w:r w:rsidR="006F4D5A" w:rsidRPr="001D0D97">
        <w:rPr>
          <w:rFonts w:hint="eastAsia"/>
          <w:sz w:val="24"/>
          <w:szCs w:val="28"/>
        </w:rPr>
        <w:t>建立分类科学、保护有力、管理有效的</w:t>
      </w:r>
      <w:r w:rsidR="006F4D5A">
        <w:rPr>
          <w:rFonts w:hint="eastAsia"/>
          <w:sz w:val="24"/>
          <w:szCs w:val="28"/>
        </w:rPr>
        <w:t>镇域</w:t>
      </w:r>
      <w:r w:rsidR="006F4D5A" w:rsidRPr="001D0D97">
        <w:rPr>
          <w:rFonts w:hint="eastAsia"/>
          <w:sz w:val="24"/>
          <w:szCs w:val="28"/>
        </w:rPr>
        <w:t>历史文化保护传承体系</w:t>
      </w:r>
      <w:r w:rsidR="006F4D5A" w:rsidRPr="006577CF">
        <w:rPr>
          <w:rFonts w:hint="eastAsia"/>
          <w:sz w:val="24"/>
          <w:szCs w:val="28"/>
        </w:rPr>
        <w:t>。</w:t>
      </w:r>
      <w:r w:rsidR="006F4D5A">
        <w:rPr>
          <w:sz w:val="24"/>
          <w:szCs w:val="28"/>
        </w:rPr>
        <w:t>切实</w:t>
      </w:r>
      <w:r w:rsidR="006F4D5A">
        <w:rPr>
          <w:rFonts w:hint="eastAsia"/>
          <w:sz w:val="24"/>
          <w:szCs w:val="28"/>
        </w:rPr>
        <w:t>从</w:t>
      </w:r>
      <w:r w:rsidR="006F4D5A">
        <w:rPr>
          <w:sz w:val="24"/>
          <w:szCs w:val="28"/>
        </w:rPr>
        <w:t>当地实际情况出发，做到尊重传统、活态传承</w:t>
      </w:r>
      <w:r w:rsidR="006F4D5A">
        <w:rPr>
          <w:rFonts w:hint="eastAsia"/>
          <w:sz w:val="24"/>
          <w:szCs w:val="28"/>
        </w:rPr>
        <w:t>，科学分析</w:t>
      </w:r>
      <w:r w:rsidR="006F4D5A">
        <w:rPr>
          <w:sz w:val="24"/>
          <w:szCs w:val="28"/>
        </w:rPr>
        <w:t>历史文化</w:t>
      </w:r>
      <w:r w:rsidR="006F4D5A">
        <w:rPr>
          <w:rFonts w:hint="eastAsia"/>
          <w:sz w:val="24"/>
          <w:szCs w:val="28"/>
        </w:rPr>
        <w:t>名镇</w:t>
      </w:r>
      <w:r w:rsidR="006F4D5A">
        <w:rPr>
          <w:sz w:val="24"/>
          <w:szCs w:val="28"/>
        </w:rPr>
        <w:t>保护与</w:t>
      </w:r>
      <w:r w:rsidR="006F4D5A">
        <w:rPr>
          <w:rFonts w:hint="eastAsia"/>
          <w:sz w:val="24"/>
          <w:szCs w:val="28"/>
        </w:rPr>
        <w:t>现代</w:t>
      </w:r>
      <w:r w:rsidR="006F4D5A">
        <w:rPr>
          <w:sz w:val="24"/>
          <w:szCs w:val="28"/>
        </w:rPr>
        <w:t>社会发展</w:t>
      </w:r>
      <w:r w:rsidR="006F4D5A">
        <w:rPr>
          <w:rFonts w:hint="eastAsia"/>
          <w:sz w:val="24"/>
          <w:szCs w:val="28"/>
        </w:rPr>
        <w:t>的协调共进</w:t>
      </w:r>
      <w:r w:rsidR="006F4D5A">
        <w:rPr>
          <w:sz w:val="24"/>
          <w:szCs w:val="28"/>
        </w:rPr>
        <w:t>，统筹安排各项</w:t>
      </w:r>
      <w:r w:rsidR="006F4D5A">
        <w:rPr>
          <w:rFonts w:hint="eastAsia"/>
          <w:sz w:val="24"/>
          <w:szCs w:val="28"/>
        </w:rPr>
        <w:t>配套</w:t>
      </w:r>
      <w:r w:rsidR="006F4D5A">
        <w:rPr>
          <w:sz w:val="24"/>
          <w:szCs w:val="28"/>
        </w:rPr>
        <w:t>设施，促进区域发展。</w:t>
      </w:r>
    </w:p>
    <w:p w14:paraId="0A23209F" w14:textId="1115E46A" w:rsidR="00D73130" w:rsidRPr="00D90FCE" w:rsidRDefault="00D73130" w:rsidP="00383383">
      <w:pPr>
        <w:pStyle w:val="3"/>
      </w:pPr>
      <w:bookmarkStart w:id="20" w:name="_Toc77610780"/>
      <w:bookmarkEnd w:id="19"/>
      <w:r w:rsidRPr="00D90FCE">
        <w:rPr>
          <w:rFonts w:hint="eastAsia"/>
        </w:rPr>
        <w:lastRenderedPageBreak/>
        <w:t>规划原则</w:t>
      </w:r>
      <w:bookmarkEnd w:id="20"/>
    </w:p>
    <w:p w14:paraId="44CFFF31" w14:textId="77777777" w:rsidR="002A75B2" w:rsidRPr="002A75B2" w:rsidRDefault="002A75B2" w:rsidP="002A75B2">
      <w:pPr>
        <w:ind w:firstLine="480"/>
        <w:rPr>
          <w:sz w:val="24"/>
          <w:szCs w:val="24"/>
        </w:rPr>
      </w:pPr>
      <w:bookmarkStart w:id="21" w:name="_Toc77610781"/>
      <w:r w:rsidRPr="002A75B2">
        <w:rPr>
          <w:sz w:val="24"/>
          <w:szCs w:val="24"/>
        </w:rPr>
        <w:t>1</w:t>
      </w:r>
      <w:r w:rsidRPr="002A75B2">
        <w:rPr>
          <w:rFonts w:hint="eastAsia"/>
          <w:sz w:val="24"/>
          <w:szCs w:val="24"/>
        </w:rPr>
        <w:t>．</w:t>
      </w:r>
      <w:r w:rsidRPr="002A75B2">
        <w:rPr>
          <w:sz w:val="24"/>
          <w:szCs w:val="24"/>
        </w:rPr>
        <w:t>科学保护、依法保护、公众参与的原则；</w:t>
      </w:r>
    </w:p>
    <w:p w14:paraId="7A7DC25B" w14:textId="77777777" w:rsidR="002A75B2" w:rsidRPr="002A75B2" w:rsidRDefault="002A75B2" w:rsidP="002A75B2">
      <w:pPr>
        <w:ind w:firstLine="480"/>
        <w:rPr>
          <w:sz w:val="24"/>
          <w:szCs w:val="24"/>
        </w:rPr>
      </w:pPr>
      <w:r w:rsidRPr="002A75B2">
        <w:rPr>
          <w:sz w:val="24"/>
          <w:szCs w:val="24"/>
        </w:rPr>
        <w:t>2</w:t>
      </w:r>
      <w:r w:rsidRPr="002A75B2">
        <w:rPr>
          <w:rFonts w:hint="eastAsia"/>
          <w:sz w:val="24"/>
          <w:szCs w:val="24"/>
        </w:rPr>
        <w:t>．</w:t>
      </w:r>
      <w:r w:rsidRPr="002A75B2">
        <w:rPr>
          <w:sz w:val="24"/>
          <w:szCs w:val="24"/>
        </w:rPr>
        <w:t>保护历史真实载体和完整历史环境的原则；</w:t>
      </w:r>
    </w:p>
    <w:p w14:paraId="459608CE" w14:textId="77777777" w:rsidR="002A75B2" w:rsidRPr="002A75B2" w:rsidRDefault="002A75B2" w:rsidP="002A75B2">
      <w:pPr>
        <w:ind w:firstLine="480"/>
        <w:rPr>
          <w:sz w:val="24"/>
          <w:szCs w:val="24"/>
        </w:rPr>
      </w:pPr>
      <w:r w:rsidRPr="002A75B2">
        <w:rPr>
          <w:sz w:val="24"/>
          <w:szCs w:val="24"/>
        </w:rPr>
        <w:t>3</w:t>
      </w:r>
      <w:r w:rsidRPr="002A75B2">
        <w:rPr>
          <w:rFonts w:hint="eastAsia"/>
          <w:sz w:val="24"/>
          <w:szCs w:val="24"/>
        </w:rPr>
        <w:t>．</w:t>
      </w:r>
      <w:r w:rsidRPr="002A75B2">
        <w:rPr>
          <w:sz w:val="24"/>
          <w:szCs w:val="24"/>
        </w:rPr>
        <w:t>尊重历史、放眼未来、适应发展、永续利用的原则；</w:t>
      </w:r>
    </w:p>
    <w:p w14:paraId="742C1975" w14:textId="5C9B1C11" w:rsidR="002A75B2" w:rsidRPr="002A75B2" w:rsidRDefault="002A75B2" w:rsidP="002A75B2">
      <w:pPr>
        <w:ind w:firstLine="480"/>
        <w:rPr>
          <w:sz w:val="24"/>
          <w:szCs w:val="24"/>
        </w:rPr>
      </w:pPr>
      <w:r w:rsidRPr="002A75B2">
        <w:rPr>
          <w:sz w:val="24"/>
          <w:szCs w:val="24"/>
        </w:rPr>
        <w:t>4</w:t>
      </w:r>
      <w:r w:rsidRPr="002A75B2">
        <w:rPr>
          <w:rFonts w:hint="eastAsia"/>
          <w:sz w:val="24"/>
          <w:szCs w:val="24"/>
        </w:rPr>
        <w:t>．</w:t>
      </w:r>
      <w:r w:rsidRPr="002A75B2">
        <w:rPr>
          <w:sz w:val="24"/>
          <w:szCs w:val="24"/>
        </w:rPr>
        <w:t>促进非物质文化遗产和物质文化遗产保护相结合的原则。</w:t>
      </w:r>
    </w:p>
    <w:p w14:paraId="3D202CC8" w14:textId="3CABBC36" w:rsidR="00D764F7" w:rsidRPr="00D90FCE" w:rsidRDefault="00D764F7" w:rsidP="00383383">
      <w:pPr>
        <w:pStyle w:val="3"/>
      </w:pPr>
      <w:r>
        <w:rPr>
          <w:rFonts w:hint="eastAsia"/>
        </w:rPr>
        <w:t>规划目标</w:t>
      </w:r>
    </w:p>
    <w:p w14:paraId="6ABC46BF" w14:textId="561BA857" w:rsidR="002A75B2" w:rsidRPr="002A75B2" w:rsidRDefault="002A75B2" w:rsidP="002A75B2">
      <w:pPr>
        <w:ind w:firstLine="480"/>
        <w:rPr>
          <w:sz w:val="24"/>
          <w:szCs w:val="24"/>
        </w:rPr>
      </w:pPr>
      <w:r w:rsidRPr="002A75B2">
        <w:rPr>
          <w:sz w:val="24"/>
          <w:szCs w:val="24"/>
        </w:rPr>
        <w:t>1</w:t>
      </w:r>
      <w:r w:rsidRPr="002A75B2">
        <w:rPr>
          <w:rFonts w:hint="eastAsia"/>
          <w:sz w:val="24"/>
          <w:szCs w:val="24"/>
        </w:rPr>
        <w:t>．</w:t>
      </w:r>
      <w:r w:rsidRPr="002A75B2">
        <w:rPr>
          <w:sz w:val="24"/>
          <w:szCs w:val="24"/>
        </w:rPr>
        <w:t>梳理历史文化资源，深入挖掘，科学评估</w:t>
      </w:r>
      <w:r>
        <w:rPr>
          <w:rFonts w:hint="eastAsia"/>
          <w:sz w:val="24"/>
          <w:szCs w:val="24"/>
        </w:rPr>
        <w:t>名镇</w:t>
      </w:r>
      <w:r w:rsidRPr="002A75B2">
        <w:rPr>
          <w:sz w:val="24"/>
          <w:szCs w:val="24"/>
        </w:rPr>
        <w:t>的价值与特色；</w:t>
      </w:r>
    </w:p>
    <w:p w14:paraId="53F2F3E3" w14:textId="77777777" w:rsidR="002A75B2" w:rsidRPr="002A75B2" w:rsidRDefault="002A75B2" w:rsidP="002A75B2">
      <w:pPr>
        <w:ind w:firstLine="480"/>
        <w:rPr>
          <w:sz w:val="24"/>
          <w:szCs w:val="24"/>
        </w:rPr>
      </w:pPr>
      <w:r w:rsidRPr="002A75B2">
        <w:rPr>
          <w:sz w:val="24"/>
          <w:szCs w:val="24"/>
        </w:rPr>
        <w:t>2</w:t>
      </w:r>
      <w:r w:rsidRPr="002A75B2">
        <w:rPr>
          <w:rFonts w:hint="eastAsia"/>
          <w:sz w:val="24"/>
          <w:szCs w:val="24"/>
        </w:rPr>
        <w:t>．</w:t>
      </w:r>
      <w:r w:rsidRPr="002A75B2">
        <w:rPr>
          <w:sz w:val="24"/>
          <w:szCs w:val="24"/>
        </w:rPr>
        <w:t>保护和延续传统格局和风貌，继承和弘扬优秀传统文化；</w:t>
      </w:r>
    </w:p>
    <w:p w14:paraId="2A8337E3" w14:textId="77777777" w:rsidR="002A75B2" w:rsidRPr="002A75B2" w:rsidRDefault="002A75B2" w:rsidP="002A75B2">
      <w:pPr>
        <w:ind w:firstLine="480"/>
        <w:rPr>
          <w:sz w:val="24"/>
          <w:szCs w:val="24"/>
        </w:rPr>
      </w:pPr>
      <w:r w:rsidRPr="002A75B2">
        <w:rPr>
          <w:sz w:val="24"/>
          <w:szCs w:val="24"/>
        </w:rPr>
        <w:t>3</w:t>
      </w:r>
      <w:r w:rsidRPr="002A75B2">
        <w:rPr>
          <w:rFonts w:hint="eastAsia"/>
          <w:sz w:val="24"/>
          <w:szCs w:val="24"/>
        </w:rPr>
        <w:t>．</w:t>
      </w:r>
      <w:r w:rsidRPr="002A75B2">
        <w:rPr>
          <w:sz w:val="24"/>
          <w:szCs w:val="24"/>
        </w:rPr>
        <w:t>建立完善的保护体系，制定有效的管</w:t>
      </w:r>
      <w:proofErr w:type="gramStart"/>
      <w:r w:rsidRPr="002A75B2">
        <w:rPr>
          <w:sz w:val="24"/>
          <w:szCs w:val="24"/>
        </w:rPr>
        <w:t>控要求</w:t>
      </w:r>
      <w:proofErr w:type="gramEnd"/>
      <w:r w:rsidRPr="002A75B2">
        <w:rPr>
          <w:sz w:val="24"/>
          <w:szCs w:val="24"/>
        </w:rPr>
        <w:t>与措施；</w:t>
      </w:r>
    </w:p>
    <w:p w14:paraId="0703D2F0" w14:textId="77777777" w:rsidR="002A75B2" w:rsidRPr="002A75B2" w:rsidRDefault="002A75B2" w:rsidP="002A75B2">
      <w:pPr>
        <w:ind w:firstLine="480"/>
        <w:rPr>
          <w:sz w:val="24"/>
          <w:szCs w:val="24"/>
        </w:rPr>
      </w:pPr>
      <w:r w:rsidRPr="002A75B2">
        <w:rPr>
          <w:sz w:val="24"/>
          <w:szCs w:val="24"/>
        </w:rPr>
        <w:t>4</w:t>
      </w:r>
      <w:r w:rsidRPr="002A75B2">
        <w:rPr>
          <w:rFonts w:hint="eastAsia"/>
          <w:sz w:val="24"/>
          <w:szCs w:val="24"/>
        </w:rPr>
        <w:t>．</w:t>
      </w:r>
      <w:r w:rsidRPr="002A75B2">
        <w:rPr>
          <w:sz w:val="24"/>
          <w:szCs w:val="24"/>
        </w:rPr>
        <w:t>改善居住环境，优化公共空间形态，满足现代生活的需要；</w:t>
      </w:r>
    </w:p>
    <w:p w14:paraId="69417947" w14:textId="17C22C80" w:rsidR="00D05E03" w:rsidRDefault="002A75B2" w:rsidP="002A75B2">
      <w:pPr>
        <w:ind w:firstLine="480"/>
        <w:rPr>
          <w:sz w:val="24"/>
          <w:szCs w:val="24"/>
        </w:rPr>
      </w:pPr>
      <w:r w:rsidRPr="002A75B2">
        <w:rPr>
          <w:sz w:val="24"/>
          <w:szCs w:val="24"/>
        </w:rPr>
        <w:t>5</w:t>
      </w:r>
      <w:r w:rsidRPr="002A75B2">
        <w:rPr>
          <w:rFonts w:hint="eastAsia"/>
          <w:sz w:val="24"/>
          <w:szCs w:val="24"/>
        </w:rPr>
        <w:t>．</w:t>
      </w:r>
      <w:r w:rsidRPr="002A75B2">
        <w:rPr>
          <w:sz w:val="24"/>
          <w:szCs w:val="24"/>
        </w:rPr>
        <w:t>提升</w:t>
      </w:r>
      <w:r w:rsidR="00D05E03">
        <w:rPr>
          <w:rFonts w:hint="eastAsia"/>
          <w:sz w:val="24"/>
          <w:szCs w:val="24"/>
        </w:rPr>
        <w:t>镇域内</w:t>
      </w:r>
      <w:r>
        <w:rPr>
          <w:rFonts w:hint="eastAsia"/>
          <w:sz w:val="24"/>
          <w:szCs w:val="24"/>
        </w:rPr>
        <w:t>各街区</w:t>
      </w:r>
      <w:r w:rsidRPr="002A75B2">
        <w:rPr>
          <w:sz w:val="24"/>
          <w:szCs w:val="24"/>
        </w:rPr>
        <w:t>发展活力，</w:t>
      </w:r>
      <w:r w:rsidR="00D05E03">
        <w:rPr>
          <w:rFonts w:hint="eastAsia"/>
          <w:sz w:val="24"/>
          <w:szCs w:val="24"/>
        </w:rPr>
        <w:t>彰显</w:t>
      </w:r>
      <w:r w:rsidR="00D05E03">
        <w:rPr>
          <w:sz w:val="24"/>
          <w:szCs w:val="24"/>
        </w:rPr>
        <w:t>珠玑</w:t>
      </w:r>
      <w:proofErr w:type="gramStart"/>
      <w:r w:rsidR="00D05E03">
        <w:rPr>
          <w:sz w:val="24"/>
          <w:szCs w:val="24"/>
        </w:rPr>
        <w:t>镇</w:t>
      </w:r>
      <w:r w:rsidR="00D05E03">
        <w:rPr>
          <w:rFonts w:hint="eastAsia"/>
          <w:sz w:val="24"/>
          <w:szCs w:val="24"/>
        </w:rPr>
        <w:t>独特</w:t>
      </w:r>
      <w:proofErr w:type="gramEnd"/>
      <w:r w:rsidR="00D05E03">
        <w:rPr>
          <w:sz w:val="24"/>
          <w:szCs w:val="24"/>
        </w:rPr>
        <w:t>的历史文化、人文资源</w:t>
      </w:r>
      <w:r w:rsidR="00D05E03">
        <w:rPr>
          <w:rFonts w:hint="eastAsia"/>
          <w:sz w:val="24"/>
          <w:szCs w:val="24"/>
        </w:rPr>
        <w:t>优势。</w:t>
      </w:r>
    </w:p>
    <w:p w14:paraId="0392BFA2" w14:textId="743D4BCC" w:rsidR="00302DE8" w:rsidRPr="00D90FCE" w:rsidRDefault="00302DE8" w:rsidP="00383383">
      <w:pPr>
        <w:pStyle w:val="3"/>
      </w:pPr>
      <w:bookmarkStart w:id="22" w:name="_Toc77610782"/>
      <w:bookmarkEnd w:id="21"/>
      <w:r w:rsidRPr="00D90FCE">
        <w:rPr>
          <w:rFonts w:hint="eastAsia"/>
        </w:rPr>
        <w:t>规划范围</w:t>
      </w:r>
      <w:bookmarkEnd w:id="22"/>
    </w:p>
    <w:p w14:paraId="3D539823" w14:textId="2BFFE10F" w:rsidR="008C343B" w:rsidRDefault="008C343B" w:rsidP="00152C8F">
      <w:pPr>
        <w:ind w:firstLine="480"/>
        <w:rPr>
          <w:sz w:val="24"/>
          <w:szCs w:val="24"/>
        </w:rPr>
      </w:pPr>
      <w:r>
        <w:rPr>
          <w:rFonts w:hint="eastAsia"/>
          <w:sz w:val="24"/>
          <w:szCs w:val="24"/>
        </w:rPr>
        <w:t>本规划范围</w:t>
      </w:r>
      <w:r>
        <w:rPr>
          <w:sz w:val="24"/>
          <w:szCs w:val="24"/>
        </w:rPr>
        <w:t>为珠玑全镇范围，包括镇域范围和</w:t>
      </w:r>
      <w:r w:rsidR="00B428B8">
        <w:rPr>
          <w:rFonts w:hint="eastAsia"/>
          <w:sz w:val="24"/>
          <w:szCs w:val="24"/>
        </w:rPr>
        <w:t>名镇范围</w:t>
      </w:r>
      <w:r>
        <w:rPr>
          <w:sz w:val="24"/>
          <w:szCs w:val="24"/>
        </w:rPr>
        <w:t>两个层次</w:t>
      </w:r>
      <w:r>
        <w:rPr>
          <w:rFonts w:hint="eastAsia"/>
          <w:sz w:val="24"/>
          <w:szCs w:val="24"/>
        </w:rPr>
        <w:t>。</w:t>
      </w:r>
    </w:p>
    <w:p w14:paraId="6F392367" w14:textId="79CAB860" w:rsidR="008C343B" w:rsidRDefault="00004A2F" w:rsidP="00152C8F">
      <w:pPr>
        <w:ind w:firstLine="480"/>
        <w:rPr>
          <w:sz w:val="24"/>
          <w:szCs w:val="24"/>
        </w:rPr>
      </w:pPr>
      <w:r w:rsidRPr="002A75B2">
        <w:rPr>
          <w:sz w:val="24"/>
          <w:szCs w:val="24"/>
        </w:rPr>
        <w:t>1</w:t>
      </w:r>
      <w:r w:rsidRPr="002A75B2">
        <w:rPr>
          <w:rFonts w:hint="eastAsia"/>
          <w:sz w:val="24"/>
          <w:szCs w:val="24"/>
        </w:rPr>
        <w:t>．</w:t>
      </w:r>
      <w:r w:rsidR="008C343B">
        <w:rPr>
          <w:rFonts w:hint="eastAsia"/>
          <w:sz w:val="24"/>
          <w:szCs w:val="24"/>
        </w:rPr>
        <w:t>镇域</w:t>
      </w:r>
    </w:p>
    <w:p w14:paraId="7A6CBC08" w14:textId="6A06276E" w:rsidR="008C343B" w:rsidRDefault="008C343B" w:rsidP="00152C8F">
      <w:pPr>
        <w:ind w:firstLine="480"/>
        <w:rPr>
          <w:sz w:val="24"/>
          <w:szCs w:val="24"/>
        </w:rPr>
      </w:pPr>
      <w:r>
        <w:rPr>
          <w:rFonts w:hint="eastAsia"/>
          <w:sz w:val="24"/>
          <w:szCs w:val="24"/>
        </w:rPr>
        <w:t>镇域</w:t>
      </w:r>
      <w:proofErr w:type="gramStart"/>
      <w:r>
        <w:rPr>
          <w:sz w:val="24"/>
          <w:szCs w:val="24"/>
        </w:rPr>
        <w:t>全面积</w:t>
      </w:r>
      <w:proofErr w:type="gramEnd"/>
      <w:r w:rsidRPr="00E9088C">
        <w:rPr>
          <w:sz w:val="24"/>
          <w:szCs w:val="24"/>
        </w:rPr>
        <w:t>197.</w:t>
      </w:r>
      <w:r w:rsidR="00C1225E">
        <w:rPr>
          <w:sz w:val="24"/>
          <w:szCs w:val="24"/>
        </w:rPr>
        <w:t>53</w:t>
      </w:r>
      <w:r>
        <w:rPr>
          <w:rFonts w:hint="eastAsia"/>
          <w:sz w:val="24"/>
          <w:szCs w:val="24"/>
        </w:rPr>
        <w:t>平方公里，</w:t>
      </w:r>
      <w:r>
        <w:rPr>
          <w:sz w:val="24"/>
          <w:szCs w:val="24"/>
        </w:rPr>
        <w:t>下辖长</w:t>
      </w:r>
      <w:proofErr w:type="gramStart"/>
      <w:r>
        <w:rPr>
          <w:sz w:val="24"/>
          <w:szCs w:val="24"/>
        </w:rPr>
        <w:t>迳</w:t>
      </w:r>
      <w:proofErr w:type="gramEnd"/>
      <w:r>
        <w:rPr>
          <w:sz w:val="24"/>
          <w:szCs w:val="24"/>
        </w:rPr>
        <w:t>、洋湖、珠玑、里东、梅岭等</w:t>
      </w:r>
      <w:r>
        <w:rPr>
          <w:rFonts w:hint="eastAsia"/>
          <w:sz w:val="24"/>
          <w:szCs w:val="24"/>
        </w:rPr>
        <w:t>22个</w:t>
      </w:r>
      <w:r>
        <w:rPr>
          <w:sz w:val="24"/>
          <w:szCs w:val="24"/>
        </w:rPr>
        <w:t>村委会和珠玑社区居委会</w:t>
      </w:r>
      <w:r>
        <w:rPr>
          <w:rFonts w:hint="eastAsia"/>
          <w:sz w:val="24"/>
          <w:szCs w:val="24"/>
        </w:rPr>
        <w:t>。</w:t>
      </w:r>
    </w:p>
    <w:p w14:paraId="55859C41" w14:textId="004072B7" w:rsidR="008C343B" w:rsidRDefault="00004A2F" w:rsidP="00152C8F">
      <w:pPr>
        <w:ind w:firstLine="480"/>
        <w:rPr>
          <w:sz w:val="24"/>
          <w:szCs w:val="24"/>
        </w:rPr>
      </w:pPr>
      <w:r w:rsidRPr="00B57406">
        <w:rPr>
          <w:sz w:val="24"/>
          <w:szCs w:val="24"/>
        </w:rPr>
        <w:t>2</w:t>
      </w:r>
      <w:r w:rsidRPr="00B57406">
        <w:rPr>
          <w:rFonts w:hint="eastAsia"/>
          <w:sz w:val="24"/>
          <w:szCs w:val="24"/>
        </w:rPr>
        <w:t>．</w:t>
      </w:r>
      <w:r w:rsidR="00B428B8">
        <w:rPr>
          <w:rFonts w:hint="eastAsia"/>
          <w:sz w:val="24"/>
          <w:szCs w:val="24"/>
        </w:rPr>
        <w:t>名镇范围</w:t>
      </w:r>
    </w:p>
    <w:p w14:paraId="3785E7A6" w14:textId="2161FC0D" w:rsidR="00DE5963" w:rsidRDefault="00B428B8">
      <w:pPr>
        <w:ind w:firstLine="480"/>
        <w:rPr>
          <w:sz w:val="24"/>
          <w:szCs w:val="24"/>
        </w:rPr>
      </w:pPr>
      <w:r>
        <w:rPr>
          <w:rFonts w:hint="eastAsia"/>
          <w:sz w:val="24"/>
          <w:szCs w:val="24"/>
        </w:rPr>
        <w:t>名镇</w:t>
      </w:r>
      <w:r>
        <w:rPr>
          <w:sz w:val="24"/>
          <w:szCs w:val="24"/>
        </w:rPr>
        <w:t>范围包括核心保护范围、建设控制地带以及环境协调区，</w:t>
      </w:r>
      <w:r w:rsidR="001135ED">
        <w:rPr>
          <w:rFonts w:hint="eastAsia"/>
          <w:sz w:val="24"/>
          <w:szCs w:val="24"/>
        </w:rPr>
        <w:t>总面积</w:t>
      </w:r>
      <w:r w:rsidR="001135ED">
        <w:rPr>
          <w:sz w:val="24"/>
          <w:szCs w:val="24"/>
        </w:rPr>
        <w:t>约</w:t>
      </w:r>
      <w:r w:rsidR="001135ED">
        <w:rPr>
          <w:rFonts w:hint="eastAsia"/>
          <w:sz w:val="24"/>
          <w:szCs w:val="24"/>
        </w:rPr>
        <w:t>112.0</w:t>
      </w:r>
      <w:r w:rsidR="00716672">
        <w:rPr>
          <w:rFonts w:hint="eastAsia"/>
          <w:sz w:val="24"/>
          <w:szCs w:val="24"/>
        </w:rPr>
        <w:t>1</w:t>
      </w:r>
      <w:r w:rsidR="001135ED">
        <w:rPr>
          <w:rFonts w:hint="eastAsia"/>
          <w:sz w:val="24"/>
          <w:szCs w:val="24"/>
        </w:rPr>
        <w:t>公顷</w:t>
      </w:r>
      <w:r w:rsidR="001135ED">
        <w:rPr>
          <w:sz w:val="24"/>
          <w:szCs w:val="24"/>
        </w:rPr>
        <w:t>。</w:t>
      </w:r>
      <w:r w:rsidR="001135ED">
        <w:rPr>
          <w:rFonts w:hint="eastAsia"/>
          <w:sz w:val="24"/>
          <w:szCs w:val="24"/>
        </w:rPr>
        <w:t>保护镇区</w:t>
      </w:r>
      <w:r w:rsidR="001135ED">
        <w:rPr>
          <w:sz w:val="24"/>
          <w:szCs w:val="24"/>
        </w:rPr>
        <w:t>内</w:t>
      </w:r>
      <w:r w:rsidR="001135ED">
        <w:rPr>
          <w:rFonts w:hint="eastAsia"/>
          <w:sz w:val="24"/>
          <w:szCs w:val="24"/>
        </w:rPr>
        <w:t>珠玑石塔、门楼</w:t>
      </w:r>
      <w:r w:rsidR="001135ED">
        <w:rPr>
          <w:sz w:val="24"/>
          <w:szCs w:val="24"/>
        </w:rPr>
        <w:t>、牌坊、桥梁</w:t>
      </w:r>
      <w:r w:rsidR="001135ED">
        <w:rPr>
          <w:rFonts w:hint="eastAsia"/>
          <w:sz w:val="24"/>
          <w:szCs w:val="24"/>
        </w:rPr>
        <w:t>等重要的历史文化资源。</w:t>
      </w:r>
    </w:p>
    <w:p w14:paraId="50925339" w14:textId="7714589B" w:rsidR="00302DE8" w:rsidRPr="00D90FCE" w:rsidRDefault="00302DE8" w:rsidP="00383383">
      <w:pPr>
        <w:pStyle w:val="3"/>
      </w:pPr>
      <w:bookmarkStart w:id="23" w:name="_Toc77610783"/>
      <w:r w:rsidRPr="00D90FCE">
        <w:rPr>
          <w:rFonts w:hint="eastAsia"/>
        </w:rPr>
        <w:t>规划期限</w:t>
      </w:r>
      <w:bookmarkEnd w:id="23"/>
    </w:p>
    <w:p w14:paraId="1A5AF6F2" w14:textId="4226D078" w:rsidR="00F05DFB" w:rsidRPr="00F05DFB" w:rsidRDefault="00917346" w:rsidP="00F05DFB">
      <w:pPr>
        <w:ind w:firstLine="480"/>
        <w:rPr>
          <w:sz w:val="24"/>
          <w:szCs w:val="28"/>
          <w:u w:val="single"/>
        </w:rPr>
      </w:pPr>
      <w:bookmarkStart w:id="24" w:name="_Toc77610784"/>
      <w:r w:rsidRPr="00917346">
        <w:rPr>
          <w:rFonts w:hint="eastAsia"/>
          <w:sz w:val="24"/>
          <w:szCs w:val="28"/>
          <w:u w:val="single"/>
        </w:rPr>
        <w:t>根据《历史文化名城名镇名村保护条例》第十五条：“历史文化名城、名镇保护规划的规划期限应当与城市、镇总体规划的规划期限相一致”，因此，本规划的规划期限与《南雄市珠玑镇国土空间总体规划（</w:t>
      </w:r>
      <w:r w:rsidRPr="00917346">
        <w:rPr>
          <w:sz w:val="24"/>
          <w:szCs w:val="28"/>
          <w:u w:val="single"/>
        </w:rPr>
        <w:t>2021-2035年）》年份（</w:t>
      </w:r>
      <w:r>
        <w:rPr>
          <w:rFonts w:hint="eastAsia"/>
          <w:sz w:val="24"/>
          <w:szCs w:val="28"/>
          <w:u w:val="single"/>
        </w:rPr>
        <w:t>2024</w:t>
      </w:r>
      <w:r w:rsidRPr="00917346">
        <w:rPr>
          <w:sz w:val="24"/>
          <w:szCs w:val="28"/>
          <w:u w:val="single"/>
        </w:rPr>
        <w:t>年</w:t>
      </w:r>
      <w:r>
        <w:rPr>
          <w:sz w:val="24"/>
          <w:szCs w:val="28"/>
          <w:u w:val="single"/>
        </w:rPr>
        <w:t>6</w:t>
      </w:r>
      <w:r w:rsidRPr="00917346">
        <w:rPr>
          <w:sz w:val="24"/>
          <w:szCs w:val="28"/>
          <w:u w:val="single"/>
        </w:rPr>
        <w:t>月经</w:t>
      </w:r>
      <w:r>
        <w:rPr>
          <w:rFonts w:hint="eastAsia"/>
          <w:sz w:val="24"/>
          <w:szCs w:val="28"/>
          <w:u w:val="single"/>
        </w:rPr>
        <w:t>韶关市人民政府</w:t>
      </w:r>
      <w:r w:rsidRPr="00917346">
        <w:rPr>
          <w:sz w:val="24"/>
          <w:szCs w:val="28"/>
          <w:u w:val="single"/>
        </w:rPr>
        <w:t>批复）保持一致。</w:t>
      </w:r>
    </w:p>
    <w:p w14:paraId="07E0E04E" w14:textId="2E5FB610" w:rsidR="00326551" w:rsidRPr="00D90FCE" w:rsidRDefault="00326551" w:rsidP="00383383">
      <w:pPr>
        <w:pStyle w:val="3"/>
      </w:pPr>
      <w:r>
        <w:rPr>
          <w:rFonts w:hint="eastAsia"/>
        </w:rPr>
        <w:lastRenderedPageBreak/>
        <w:t>适用范围</w:t>
      </w:r>
    </w:p>
    <w:p w14:paraId="44B0592A" w14:textId="367FBEE1" w:rsidR="00670D7E" w:rsidRDefault="00935E7D" w:rsidP="00314B9D">
      <w:pPr>
        <w:ind w:firstLine="480"/>
        <w:rPr>
          <w:b/>
          <w:bCs/>
          <w:sz w:val="36"/>
          <w:szCs w:val="36"/>
        </w:rPr>
      </w:pPr>
      <w:bookmarkStart w:id="25" w:name="_Hlk123204911"/>
      <w:r>
        <w:rPr>
          <w:rFonts w:hint="eastAsia"/>
          <w:sz w:val="24"/>
          <w:szCs w:val="24"/>
        </w:rPr>
        <w:t>涉及</w:t>
      </w:r>
      <w:r w:rsidR="009443D8" w:rsidRPr="009443D8">
        <w:rPr>
          <w:sz w:val="24"/>
          <w:szCs w:val="24"/>
        </w:rPr>
        <w:t>本规划划定的保护范围</w:t>
      </w:r>
      <w:r>
        <w:rPr>
          <w:rFonts w:hint="eastAsia"/>
          <w:sz w:val="24"/>
          <w:szCs w:val="24"/>
        </w:rPr>
        <w:t>的相关规划编制及修编、</w:t>
      </w:r>
      <w:r w:rsidR="009443D8" w:rsidRPr="009443D8">
        <w:rPr>
          <w:sz w:val="24"/>
          <w:szCs w:val="24"/>
        </w:rPr>
        <w:t>各项</w:t>
      </w:r>
      <w:r w:rsidR="009443D8" w:rsidRPr="009443D8">
        <w:rPr>
          <w:rFonts w:hint="eastAsia"/>
          <w:sz w:val="24"/>
          <w:szCs w:val="24"/>
        </w:rPr>
        <w:t>建设</w:t>
      </w:r>
      <w:r w:rsidR="009443D8" w:rsidRPr="009443D8">
        <w:rPr>
          <w:sz w:val="24"/>
          <w:szCs w:val="24"/>
        </w:rPr>
        <w:t>活动</w:t>
      </w:r>
      <w:r>
        <w:rPr>
          <w:rFonts w:hint="eastAsia"/>
          <w:sz w:val="24"/>
          <w:szCs w:val="24"/>
        </w:rPr>
        <w:t>均</w:t>
      </w:r>
      <w:r w:rsidR="009443D8" w:rsidRPr="009443D8">
        <w:rPr>
          <w:sz w:val="24"/>
          <w:szCs w:val="24"/>
        </w:rPr>
        <w:t>应符合本规划，并遵循国家</w:t>
      </w:r>
      <w:r w:rsidR="009443D8" w:rsidRPr="009443D8">
        <w:rPr>
          <w:rFonts w:hint="eastAsia"/>
          <w:sz w:val="24"/>
          <w:szCs w:val="24"/>
        </w:rPr>
        <w:t>及</w:t>
      </w:r>
      <w:r w:rsidR="009443D8" w:rsidRPr="009443D8">
        <w:rPr>
          <w:sz w:val="24"/>
          <w:szCs w:val="24"/>
        </w:rPr>
        <w:t>广东省、韶关市</w:t>
      </w:r>
      <w:r w:rsidR="009443D8" w:rsidRPr="009443D8">
        <w:rPr>
          <w:rFonts w:hint="eastAsia"/>
          <w:sz w:val="24"/>
          <w:szCs w:val="24"/>
        </w:rPr>
        <w:t>的</w:t>
      </w:r>
      <w:r w:rsidR="009443D8" w:rsidRPr="009443D8">
        <w:rPr>
          <w:sz w:val="24"/>
          <w:szCs w:val="24"/>
        </w:rPr>
        <w:t>其他相关法规和规定。</w:t>
      </w:r>
      <w:bookmarkStart w:id="26" w:name="_Toc77610785"/>
      <w:bookmarkEnd w:id="24"/>
      <w:bookmarkEnd w:id="25"/>
    </w:p>
    <w:p w14:paraId="698E1DCA" w14:textId="70D5B8B3" w:rsidR="00302DE8" w:rsidRPr="00216E5C" w:rsidRDefault="00302DE8" w:rsidP="00383383">
      <w:pPr>
        <w:pStyle w:val="1"/>
      </w:pPr>
      <w:bookmarkStart w:id="27" w:name="_Toc213168258"/>
      <w:r w:rsidRPr="00216E5C">
        <w:rPr>
          <w:rFonts w:hint="eastAsia"/>
        </w:rPr>
        <w:t>保护框架</w:t>
      </w:r>
      <w:bookmarkEnd w:id="26"/>
      <w:bookmarkEnd w:id="27"/>
    </w:p>
    <w:p w14:paraId="0F5EF55A" w14:textId="6DEDC6D3" w:rsidR="00D22E8E" w:rsidRPr="00042088" w:rsidRDefault="00D22E8E" w:rsidP="00383383">
      <w:pPr>
        <w:pStyle w:val="2"/>
      </w:pPr>
      <w:bookmarkStart w:id="28" w:name="_Toc213168259"/>
      <w:r w:rsidRPr="00042088">
        <w:rPr>
          <w:rFonts w:hint="eastAsia"/>
        </w:rPr>
        <w:t>名镇价值与特色</w:t>
      </w:r>
      <w:bookmarkEnd w:id="28"/>
    </w:p>
    <w:p w14:paraId="6AD31E75" w14:textId="185CCAED" w:rsidR="00D22E8E" w:rsidRPr="0073393B" w:rsidRDefault="00D22E8E" w:rsidP="00383383">
      <w:pPr>
        <w:pStyle w:val="3"/>
      </w:pPr>
      <w:r w:rsidRPr="0073393B">
        <w:rPr>
          <w:rFonts w:hint="eastAsia"/>
        </w:rPr>
        <w:t>历史</w:t>
      </w:r>
      <w:r w:rsidRPr="0073393B">
        <w:t>文化</w:t>
      </w:r>
      <w:r w:rsidRPr="0073393B">
        <w:rPr>
          <w:rFonts w:hint="eastAsia"/>
        </w:rPr>
        <w:t>价值</w:t>
      </w:r>
    </w:p>
    <w:p w14:paraId="6B1B83AB" w14:textId="09086EEF" w:rsidR="00D22E8E" w:rsidRPr="00314C92" w:rsidRDefault="00E70DF9" w:rsidP="009443D8">
      <w:pPr>
        <w:ind w:firstLine="482"/>
        <w:rPr>
          <w:b/>
          <w:sz w:val="24"/>
          <w:szCs w:val="24"/>
        </w:rPr>
      </w:pPr>
      <w:r w:rsidRPr="00E70DF9">
        <w:rPr>
          <w:rFonts w:hint="eastAsia"/>
          <w:b/>
          <w:sz w:val="24"/>
          <w:szCs w:val="28"/>
        </w:rPr>
        <w:t>（一）</w:t>
      </w:r>
      <w:r w:rsidR="006420FF" w:rsidRPr="006420FF">
        <w:rPr>
          <w:rFonts w:hint="eastAsia"/>
          <w:b/>
          <w:sz w:val="24"/>
          <w:szCs w:val="24"/>
        </w:rPr>
        <w:t>南北通衢的地理</w:t>
      </w:r>
      <w:r w:rsidR="00352D97" w:rsidRPr="006420FF">
        <w:rPr>
          <w:rFonts w:hint="eastAsia"/>
          <w:b/>
          <w:sz w:val="24"/>
          <w:szCs w:val="24"/>
        </w:rPr>
        <w:t>要</w:t>
      </w:r>
      <w:r w:rsidR="00355B6C">
        <w:rPr>
          <w:rFonts w:hint="eastAsia"/>
          <w:b/>
          <w:sz w:val="24"/>
          <w:szCs w:val="24"/>
        </w:rPr>
        <w:t>冲</w:t>
      </w:r>
    </w:p>
    <w:p w14:paraId="5E023241" w14:textId="126CD63A" w:rsidR="00293EA3" w:rsidRDefault="00D70806" w:rsidP="00293EA3">
      <w:pPr>
        <w:ind w:firstLine="480"/>
        <w:rPr>
          <w:sz w:val="24"/>
          <w:szCs w:val="24"/>
        </w:rPr>
      </w:pPr>
      <w:r w:rsidRPr="00D70806">
        <w:rPr>
          <w:rFonts w:hint="eastAsia"/>
          <w:sz w:val="24"/>
          <w:szCs w:val="24"/>
        </w:rPr>
        <w:t>珠玑镇地处大庾岭南麓，作为连接中原与岭南的关键节点，珠玑镇是商贸必经之路和历朝历代重要的军事关隘。秦始皇修建梅岭通道，用强悍的权力打通与百越的地域隔绝，促进了南北物资交流。唐朝时张九龄重新开凿古道，使交通更加便利，宋代设立关卡，繁荣一时。</w:t>
      </w:r>
      <w:r w:rsidR="00D12979" w:rsidRPr="00C83B27">
        <w:rPr>
          <w:sz w:val="24"/>
          <w:szCs w:val="24"/>
        </w:rPr>
        <w:t>古道</w:t>
      </w:r>
      <w:r w:rsidR="00D12979">
        <w:rPr>
          <w:rFonts w:hint="eastAsia"/>
          <w:sz w:val="24"/>
          <w:szCs w:val="24"/>
        </w:rPr>
        <w:t>还</w:t>
      </w:r>
      <w:r w:rsidR="00D12979" w:rsidRPr="00C83B27">
        <w:rPr>
          <w:sz w:val="24"/>
          <w:szCs w:val="24"/>
        </w:rPr>
        <w:t>是“海上丝绸之路”连接长江水系与珠江水系必经的陆上通道</w:t>
      </w:r>
      <w:r w:rsidR="00D12979">
        <w:rPr>
          <w:sz w:val="24"/>
          <w:szCs w:val="24"/>
        </w:rPr>
        <w:t>，</w:t>
      </w:r>
      <w:r w:rsidR="00D12979" w:rsidRPr="00C83B27">
        <w:rPr>
          <w:sz w:val="24"/>
          <w:szCs w:val="24"/>
        </w:rPr>
        <w:t>影响中国南方尤其是今天极为繁华的珠江三角洲的兴起</w:t>
      </w:r>
      <w:r w:rsidR="00D12979">
        <w:rPr>
          <w:rFonts w:hint="eastAsia"/>
          <w:sz w:val="24"/>
          <w:szCs w:val="24"/>
        </w:rPr>
        <w:t>。</w:t>
      </w:r>
    </w:p>
    <w:p w14:paraId="6B4D94A5" w14:textId="5C99CDF7" w:rsidR="00631E04" w:rsidRPr="00314C92" w:rsidRDefault="00E70DF9" w:rsidP="009443D8">
      <w:pPr>
        <w:ind w:firstLine="482"/>
        <w:rPr>
          <w:b/>
          <w:sz w:val="24"/>
          <w:szCs w:val="24"/>
        </w:rPr>
      </w:pPr>
      <w:r w:rsidRPr="00314C92">
        <w:rPr>
          <w:rFonts w:hint="eastAsia"/>
          <w:b/>
          <w:sz w:val="24"/>
          <w:szCs w:val="24"/>
        </w:rPr>
        <w:t>（</w:t>
      </w:r>
      <w:r>
        <w:rPr>
          <w:rFonts w:hint="eastAsia"/>
          <w:b/>
          <w:sz w:val="24"/>
          <w:szCs w:val="24"/>
        </w:rPr>
        <w:t>二</w:t>
      </w:r>
      <w:r w:rsidRPr="00314C92">
        <w:rPr>
          <w:rFonts w:hint="eastAsia"/>
          <w:b/>
          <w:sz w:val="24"/>
          <w:szCs w:val="24"/>
        </w:rPr>
        <w:t>）</w:t>
      </w:r>
      <w:r w:rsidR="00631E04" w:rsidRPr="00314C92">
        <w:rPr>
          <w:rFonts w:hint="eastAsia"/>
          <w:b/>
          <w:sz w:val="24"/>
          <w:szCs w:val="24"/>
        </w:rPr>
        <w:t>中原文化向岭南传播的中转站</w:t>
      </w:r>
    </w:p>
    <w:p w14:paraId="223A9F05" w14:textId="7C3DDF81" w:rsidR="00631E04" w:rsidRPr="00CD52D2" w:rsidRDefault="00D70806" w:rsidP="00E70DF9">
      <w:pPr>
        <w:ind w:firstLine="480"/>
        <w:rPr>
          <w:sz w:val="24"/>
          <w:szCs w:val="28"/>
        </w:rPr>
      </w:pPr>
      <w:r w:rsidRPr="00D70806">
        <w:rPr>
          <w:rFonts w:hint="eastAsia"/>
          <w:sz w:val="24"/>
          <w:szCs w:val="28"/>
        </w:rPr>
        <w:t>珠玑是</w:t>
      </w:r>
      <w:r w:rsidRPr="00D70806">
        <w:rPr>
          <w:sz w:val="24"/>
          <w:szCs w:val="28"/>
        </w:rPr>
        <w:t>18</w:t>
      </w:r>
      <w:r w:rsidR="002003B5">
        <w:rPr>
          <w:sz w:val="24"/>
          <w:szCs w:val="28"/>
        </w:rPr>
        <w:t>0</w:t>
      </w:r>
      <w:r w:rsidR="002003B5">
        <w:rPr>
          <w:rFonts w:hint="eastAsia"/>
          <w:sz w:val="24"/>
          <w:szCs w:val="28"/>
        </w:rPr>
        <w:t>多</w:t>
      </w:r>
      <w:r w:rsidRPr="00D70806">
        <w:rPr>
          <w:sz w:val="24"/>
          <w:szCs w:val="28"/>
        </w:rPr>
        <w:t>个姓氏、数十万中原移民进入岭南的中转站，也是中原文化走进岭南的一个窗口。大批从中原、江南地区迁徙到岭南的族群经梅关古道，在该古道上的珠玑聚居，这些中原南迁移民将文化、思想价值观念和生活习俗等传播至岭南地区，促使岭南文化源源不断接受中原文化辐射，促进岭南地区经济文化的发展。</w:t>
      </w:r>
    </w:p>
    <w:p w14:paraId="0E0A479D" w14:textId="7463174E" w:rsidR="00631E04" w:rsidRPr="00314C92" w:rsidRDefault="0097464D" w:rsidP="00631E04">
      <w:pPr>
        <w:ind w:firstLine="482"/>
        <w:rPr>
          <w:b/>
          <w:sz w:val="24"/>
          <w:szCs w:val="24"/>
        </w:rPr>
      </w:pPr>
      <w:r>
        <w:rPr>
          <w:rFonts w:hint="eastAsia"/>
          <w:b/>
          <w:sz w:val="24"/>
          <w:szCs w:val="24"/>
        </w:rPr>
        <w:t>（三）</w:t>
      </w:r>
      <w:proofErr w:type="gramStart"/>
      <w:r w:rsidR="00631E04" w:rsidRPr="00314C92">
        <w:rPr>
          <w:rFonts w:hint="eastAsia"/>
          <w:b/>
          <w:sz w:val="24"/>
          <w:szCs w:val="24"/>
        </w:rPr>
        <w:t>天下广</w:t>
      </w:r>
      <w:proofErr w:type="gramEnd"/>
      <w:r w:rsidR="00631E04" w:rsidRPr="00314C92">
        <w:rPr>
          <w:rFonts w:hint="eastAsia"/>
          <w:b/>
          <w:sz w:val="24"/>
          <w:szCs w:val="24"/>
        </w:rPr>
        <w:t>府人的精神</w:t>
      </w:r>
      <w:r w:rsidR="00D12979">
        <w:rPr>
          <w:rFonts w:hint="eastAsia"/>
          <w:b/>
          <w:sz w:val="24"/>
          <w:szCs w:val="24"/>
        </w:rPr>
        <w:t>家园</w:t>
      </w:r>
    </w:p>
    <w:p w14:paraId="3B6A01B1" w14:textId="6CB4439C" w:rsidR="00631E04" w:rsidRPr="00631E04" w:rsidRDefault="00D70806" w:rsidP="00631E04">
      <w:pPr>
        <w:ind w:firstLine="480"/>
        <w:rPr>
          <w:bCs/>
          <w:sz w:val="24"/>
          <w:szCs w:val="24"/>
        </w:rPr>
      </w:pPr>
      <w:r w:rsidRPr="00D70806">
        <w:rPr>
          <w:rFonts w:hint="eastAsia"/>
          <w:bCs/>
          <w:sz w:val="24"/>
          <w:szCs w:val="24"/>
        </w:rPr>
        <w:t>珠玑巷被誉为“中华文化驿站，天下广府根源”，是当今</w:t>
      </w:r>
      <w:proofErr w:type="gramStart"/>
      <w:r w:rsidRPr="00D70806">
        <w:rPr>
          <w:rFonts w:hint="eastAsia"/>
          <w:bCs/>
          <w:sz w:val="24"/>
          <w:szCs w:val="24"/>
        </w:rPr>
        <w:t>数千万广</w:t>
      </w:r>
      <w:proofErr w:type="gramEnd"/>
      <w:r w:rsidRPr="00D70806">
        <w:rPr>
          <w:rFonts w:hint="eastAsia"/>
          <w:bCs/>
          <w:sz w:val="24"/>
          <w:szCs w:val="24"/>
        </w:rPr>
        <w:t>府人及海外华侨的发祥地和祖居地。从这条古老小巷走出来的广府人祖先，是最先走向珠江三角洲的。他们的后裔又再跨出中国大陆，越过大洋，走向世界。这些氏族以珠玑巷为发祥之地，把中原文化传播于岭南，融入于岭南，为岭南的发展做出了重大贡献。</w:t>
      </w:r>
    </w:p>
    <w:p w14:paraId="56FA3FA6" w14:textId="095041AE" w:rsidR="00631E04" w:rsidRPr="00314C92" w:rsidRDefault="0097464D" w:rsidP="00631E04">
      <w:pPr>
        <w:ind w:firstLine="482"/>
        <w:rPr>
          <w:b/>
          <w:sz w:val="24"/>
          <w:szCs w:val="24"/>
        </w:rPr>
      </w:pPr>
      <w:r>
        <w:rPr>
          <w:rFonts w:hint="eastAsia"/>
          <w:b/>
          <w:sz w:val="24"/>
          <w:szCs w:val="24"/>
        </w:rPr>
        <w:t>（四）</w:t>
      </w:r>
      <w:proofErr w:type="gramStart"/>
      <w:r w:rsidR="00631E04" w:rsidRPr="00314C92">
        <w:rPr>
          <w:rFonts w:hint="eastAsia"/>
          <w:b/>
          <w:sz w:val="24"/>
          <w:szCs w:val="24"/>
        </w:rPr>
        <w:t>崇祖敬</w:t>
      </w:r>
      <w:proofErr w:type="gramEnd"/>
      <w:r w:rsidR="00631E04" w:rsidRPr="00314C92">
        <w:rPr>
          <w:rFonts w:hint="eastAsia"/>
          <w:b/>
          <w:sz w:val="24"/>
          <w:szCs w:val="24"/>
        </w:rPr>
        <w:t>宗的姓氏文化</w:t>
      </w:r>
      <w:r w:rsidR="00E70DF9" w:rsidRPr="00314C92">
        <w:rPr>
          <w:rFonts w:hint="eastAsia"/>
          <w:b/>
          <w:sz w:val="24"/>
          <w:szCs w:val="24"/>
        </w:rPr>
        <w:t>名</w:t>
      </w:r>
      <w:r w:rsidR="00F17E28">
        <w:rPr>
          <w:rFonts w:hint="eastAsia"/>
          <w:b/>
          <w:sz w:val="24"/>
          <w:szCs w:val="24"/>
        </w:rPr>
        <w:t>镇</w:t>
      </w:r>
    </w:p>
    <w:p w14:paraId="5968B32C" w14:textId="65D078AA" w:rsidR="00631E04" w:rsidRPr="00631E04" w:rsidRDefault="00D70806" w:rsidP="00631E04">
      <w:pPr>
        <w:ind w:firstLine="480"/>
        <w:rPr>
          <w:bCs/>
          <w:sz w:val="24"/>
          <w:szCs w:val="24"/>
        </w:rPr>
      </w:pPr>
      <w:r w:rsidRPr="00D70806">
        <w:rPr>
          <w:rFonts w:hint="eastAsia"/>
          <w:bCs/>
          <w:sz w:val="24"/>
          <w:szCs w:val="24"/>
        </w:rPr>
        <w:t>迁徙至南雄珠玑古巷的南迁者们安居下来以后，为标榜自身中原氏族血统的纯正，便纷纷</w:t>
      </w:r>
      <w:proofErr w:type="gramStart"/>
      <w:r w:rsidRPr="00D70806">
        <w:rPr>
          <w:rFonts w:hint="eastAsia"/>
          <w:bCs/>
          <w:sz w:val="24"/>
          <w:szCs w:val="24"/>
        </w:rPr>
        <w:t>溯祖追</w:t>
      </w:r>
      <w:proofErr w:type="gramEnd"/>
      <w:r w:rsidRPr="00D70806">
        <w:rPr>
          <w:rFonts w:hint="eastAsia"/>
          <w:bCs/>
          <w:sz w:val="24"/>
          <w:szCs w:val="24"/>
        </w:rPr>
        <w:t>源，兴建姓氏宗祠，修族谱、立碑文，拟订家训、教化后人，逐渐就形成了以姓氏为纽带的氏族文化。在迁徙中形成的“异姓一家，和衷共济，勤劳勇敢，开拓创新”姓氏文化，既</w:t>
      </w:r>
      <w:r w:rsidRPr="00D70806">
        <w:rPr>
          <w:rFonts w:hint="eastAsia"/>
          <w:bCs/>
          <w:sz w:val="24"/>
          <w:szCs w:val="24"/>
        </w:rPr>
        <w:lastRenderedPageBreak/>
        <w:t>保留了</w:t>
      </w:r>
      <w:proofErr w:type="gramStart"/>
      <w:r w:rsidRPr="00D70806">
        <w:rPr>
          <w:rFonts w:hint="eastAsia"/>
          <w:bCs/>
          <w:sz w:val="24"/>
          <w:szCs w:val="24"/>
        </w:rPr>
        <w:t>崇祖敬</w:t>
      </w:r>
      <w:proofErr w:type="gramEnd"/>
      <w:r w:rsidRPr="00D70806">
        <w:rPr>
          <w:rFonts w:hint="eastAsia"/>
          <w:bCs/>
          <w:sz w:val="24"/>
          <w:szCs w:val="24"/>
        </w:rPr>
        <w:t>宗的思想内核，又蕴含了自强不息、爱国爱乡等优秀美德，</w:t>
      </w:r>
      <w:proofErr w:type="gramStart"/>
      <w:r w:rsidRPr="00D70806">
        <w:rPr>
          <w:rFonts w:hint="eastAsia"/>
          <w:bCs/>
          <w:sz w:val="24"/>
          <w:szCs w:val="24"/>
        </w:rPr>
        <w:t>传承着</w:t>
      </w:r>
      <w:proofErr w:type="gramEnd"/>
      <w:r w:rsidRPr="00D70806">
        <w:rPr>
          <w:rFonts w:hint="eastAsia"/>
          <w:bCs/>
          <w:sz w:val="24"/>
          <w:szCs w:val="24"/>
        </w:rPr>
        <w:t>许多优秀礼俗礼节，是探寻血脉、维系乡情的原动力，是增强中华民族凝聚力的重要力量。</w:t>
      </w:r>
    </w:p>
    <w:p w14:paraId="20AE8018" w14:textId="4D5DFD32" w:rsidR="00631E04" w:rsidRPr="00314C92" w:rsidRDefault="0097464D" w:rsidP="00631E04">
      <w:pPr>
        <w:ind w:firstLine="482"/>
        <w:rPr>
          <w:b/>
          <w:sz w:val="24"/>
          <w:szCs w:val="24"/>
        </w:rPr>
      </w:pPr>
      <w:r w:rsidRPr="00314C92">
        <w:rPr>
          <w:rFonts w:hint="eastAsia"/>
          <w:b/>
          <w:sz w:val="24"/>
          <w:szCs w:val="24"/>
        </w:rPr>
        <w:t>（五）</w:t>
      </w:r>
      <w:r w:rsidR="00631E04" w:rsidRPr="00314C92">
        <w:rPr>
          <w:rFonts w:hint="eastAsia"/>
          <w:b/>
          <w:sz w:val="24"/>
          <w:szCs w:val="24"/>
        </w:rPr>
        <w:t>中央苏区</w:t>
      </w:r>
      <w:r w:rsidR="00D70806" w:rsidRPr="00D70806">
        <w:rPr>
          <w:rFonts w:hint="eastAsia"/>
          <w:b/>
          <w:sz w:val="24"/>
          <w:szCs w:val="24"/>
        </w:rPr>
        <w:t>革命斗争</w:t>
      </w:r>
      <w:r w:rsidR="00631E04" w:rsidRPr="00314C92">
        <w:rPr>
          <w:b/>
          <w:sz w:val="24"/>
          <w:szCs w:val="24"/>
        </w:rPr>
        <w:t>的重要</w:t>
      </w:r>
      <w:r w:rsidR="00B62F47">
        <w:rPr>
          <w:rFonts w:hint="eastAsia"/>
          <w:b/>
          <w:sz w:val="24"/>
          <w:szCs w:val="24"/>
        </w:rPr>
        <w:t>阵地</w:t>
      </w:r>
    </w:p>
    <w:p w14:paraId="6174DBC7" w14:textId="1CD6C36C" w:rsidR="00631E04" w:rsidRPr="00042088" w:rsidRDefault="00631E04" w:rsidP="00042088">
      <w:pPr>
        <w:ind w:firstLine="480"/>
        <w:rPr>
          <w:bCs/>
          <w:sz w:val="24"/>
          <w:szCs w:val="24"/>
        </w:rPr>
      </w:pPr>
      <w:r w:rsidRPr="00631E04">
        <w:rPr>
          <w:rFonts w:hint="eastAsia"/>
          <w:bCs/>
          <w:sz w:val="24"/>
          <w:szCs w:val="24"/>
        </w:rPr>
        <w:t>上个世纪三十年代，拥护中国共产党救国救民真理的热血青年回到南雄开展革命运动。他们回南雄伊始就深入农村，注重依靠群众、发动群众，建立农会，组建农民自卫军，领导农民反对土豪劣绅的压迫。珠玑所拥有的红色文化资源，是近代以来南雄革命志士们对革命的无限忠诚和对事业必胜的缩影，为项英、陈毅领导的油山赣粤边三年游击战争奠定了基础，是苏区南雄光荣革命的红色阵地。</w:t>
      </w:r>
    </w:p>
    <w:p w14:paraId="599118E7" w14:textId="77777777" w:rsidR="00C064C9" w:rsidRPr="0073393B" w:rsidRDefault="00C064C9" w:rsidP="00C064C9">
      <w:pPr>
        <w:pStyle w:val="3"/>
      </w:pPr>
      <w:bookmarkStart w:id="29" w:name="_Toc167651723"/>
      <w:bookmarkStart w:id="30" w:name="_Toc167652321"/>
      <w:bookmarkStart w:id="31" w:name="_Toc167652919"/>
      <w:bookmarkStart w:id="32" w:name="_Toc167653511"/>
      <w:bookmarkStart w:id="33" w:name="_Toc167654828"/>
      <w:bookmarkStart w:id="34" w:name="_Toc167901295"/>
      <w:bookmarkStart w:id="35" w:name="_Toc167651724"/>
      <w:bookmarkStart w:id="36" w:name="_Toc167652322"/>
      <w:bookmarkStart w:id="37" w:name="_Toc167652920"/>
      <w:bookmarkStart w:id="38" w:name="_Toc167653512"/>
      <w:bookmarkStart w:id="39" w:name="_Toc167654829"/>
      <w:bookmarkStart w:id="40" w:name="_Toc167901296"/>
      <w:bookmarkStart w:id="41" w:name="_Toc167651725"/>
      <w:bookmarkStart w:id="42" w:name="_Toc167652323"/>
      <w:bookmarkStart w:id="43" w:name="_Toc167652921"/>
      <w:bookmarkStart w:id="44" w:name="_Toc167653513"/>
      <w:bookmarkStart w:id="45" w:name="_Toc167654830"/>
      <w:bookmarkStart w:id="46" w:name="_Toc167901297"/>
      <w:bookmarkStart w:id="47" w:name="_Toc167651726"/>
      <w:bookmarkStart w:id="48" w:name="_Toc167652324"/>
      <w:bookmarkStart w:id="49" w:name="_Toc167652922"/>
      <w:bookmarkStart w:id="50" w:name="_Toc167653514"/>
      <w:bookmarkStart w:id="51" w:name="_Toc167654831"/>
      <w:bookmarkStart w:id="52" w:name="_Toc167901298"/>
      <w:bookmarkStart w:id="53" w:name="_Toc167651727"/>
      <w:bookmarkStart w:id="54" w:name="_Toc167652325"/>
      <w:bookmarkStart w:id="55" w:name="_Toc167652923"/>
      <w:bookmarkStart w:id="56" w:name="_Toc167653515"/>
      <w:bookmarkStart w:id="57" w:name="_Toc167654832"/>
      <w:bookmarkStart w:id="58" w:name="_Toc167901299"/>
      <w:bookmarkStart w:id="59" w:name="_Toc167651728"/>
      <w:bookmarkStart w:id="60" w:name="_Toc167652326"/>
      <w:bookmarkStart w:id="61" w:name="_Toc167652924"/>
      <w:bookmarkStart w:id="62" w:name="_Toc167653516"/>
      <w:bookmarkStart w:id="63" w:name="_Toc167654833"/>
      <w:bookmarkStart w:id="64" w:name="_Toc167901300"/>
      <w:bookmarkStart w:id="65" w:name="_Toc167651729"/>
      <w:bookmarkStart w:id="66" w:name="_Toc167652327"/>
      <w:bookmarkStart w:id="67" w:name="_Toc167652925"/>
      <w:bookmarkStart w:id="68" w:name="_Toc167653517"/>
      <w:bookmarkStart w:id="69" w:name="_Toc167654834"/>
      <w:bookmarkStart w:id="70" w:name="_Toc167901301"/>
      <w:bookmarkStart w:id="71" w:name="_Toc168232240"/>
      <w:bookmarkStart w:id="72" w:name="_Toc16832257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73393B">
        <w:rPr>
          <w:rFonts w:hint="eastAsia"/>
        </w:rPr>
        <w:t>历史</w:t>
      </w:r>
      <w:r w:rsidRPr="0073393B">
        <w:t>文化特色</w:t>
      </w:r>
    </w:p>
    <w:p w14:paraId="3AF26F77" w14:textId="49EB74AA" w:rsidR="00104995" w:rsidRPr="00FB1D39" w:rsidRDefault="00104995" w:rsidP="00104995">
      <w:pPr>
        <w:ind w:firstLine="482"/>
        <w:rPr>
          <w:b/>
          <w:bCs/>
          <w:sz w:val="24"/>
          <w:szCs w:val="24"/>
        </w:rPr>
      </w:pPr>
      <w:r w:rsidRPr="00FB1D39">
        <w:rPr>
          <w:rFonts w:hint="eastAsia"/>
          <w:b/>
          <w:bCs/>
          <w:sz w:val="24"/>
          <w:szCs w:val="24"/>
        </w:rPr>
        <w:t>（一）</w:t>
      </w:r>
      <w:bookmarkStart w:id="73" w:name="_Hlk213162905"/>
      <w:r w:rsidR="00584BF7" w:rsidRPr="00584BF7">
        <w:rPr>
          <w:rFonts w:hint="eastAsia"/>
          <w:b/>
          <w:bCs/>
          <w:sz w:val="24"/>
          <w:szCs w:val="24"/>
        </w:rPr>
        <w:t>大</w:t>
      </w:r>
      <w:proofErr w:type="gramStart"/>
      <w:r w:rsidR="00584BF7" w:rsidRPr="00584BF7">
        <w:rPr>
          <w:rFonts w:hint="eastAsia"/>
          <w:b/>
          <w:bCs/>
          <w:sz w:val="24"/>
          <w:szCs w:val="24"/>
        </w:rPr>
        <w:t>庾</w:t>
      </w:r>
      <w:proofErr w:type="gramEnd"/>
      <w:r w:rsidR="00584BF7" w:rsidRPr="00584BF7">
        <w:rPr>
          <w:rFonts w:hint="eastAsia"/>
          <w:b/>
          <w:bCs/>
          <w:sz w:val="24"/>
          <w:szCs w:val="24"/>
        </w:rPr>
        <w:t>襟喉，七</w:t>
      </w:r>
      <w:proofErr w:type="gramStart"/>
      <w:r w:rsidR="00584BF7" w:rsidRPr="00584BF7">
        <w:rPr>
          <w:rFonts w:hint="eastAsia"/>
          <w:b/>
          <w:bCs/>
          <w:sz w:val="24"/>
          <w:szCs w:val="24"/>
        </w:rPr>
        <w:t>街并市</w:t>
      </w:r>
      <w:proofErr w:type="gramEnd"/>
      <w:r w:rsidRPr="00FB1D39">
        <w:rPr>
          <w:b/>
          <w:bCs/>
          <w:sz w:val="24"/>
          <w:szCs w:val="24"/>
        </w:rPr>
        <w:t>的空间格局</w:t>
      </w:r>
    </w:p>
    <w:bookmarkEnd w:id="73"/>
    <w:p w14:paraId="607C79BC" w14:textId="7613C150" w:rsidR="00C064C9" w:rsidRDefault="00C064C9" w:rsidP="00C064C9">
      <w:pPr>
        <w:ind w:firstLine="480"/>
        <w:rPr>
          <w:bCs/>
          <w:sz w:val="24"/>
          <w:szCs w:val="24"/>
        </w:rPr>
      </w:pPr>
      <w:r w:rsidRPr="001E0E52">
        <w:rPr>
          <w:rFonts w:hint="eastAsia"/>
          <w:bCs/>
          <w:sz w:val="24"/>
          <w:szCs w:val="24"/>
        </w:rPr>
        <w:t>珠玑位于南雄盆地北面五岭之一的大庚岭，毗邻江西赣南地区，群山峻岭，绵延不绝，许多山涧小河发源于五岭高山之中，</w:t>
      </w:r>
      <w:r>
        <w:rPr>
          <w:rFonts w:hint="eastAsia"/>
          <w:sz w:val="24"/>
          <w:szCs w:val="28"/>
        </w:rPr>
        <w:t>流入盆地汇于</w:t>
      </w:r>
      <w:proofErr w:type="gramStart"/>
      <w:r>
        <w:rPr>
          <w:rFonts w:hint="eastAsia"/>
          <w:sz w:val="24"/>
          <w:szCs w:val="28"/>
        </w:rPr>
        <w:t>浈</w:t>
      </w:r>
      <w:proofErr w:type="gramEnd"/>
      <w:r>
        <w:rPr>
          <w:rFonts w:hint="eastAsia"/>
          <w:sz w:val="24"/>
          <w:szCs w:val="28"/>
        </w:rPr>
        <w:t>水、凌水两条主脉。</w:t>
      </w:r>
      <w:r w:rsidRPr="001E0E52">
        <w:rPr>
          <w:rFonts w:hint="eastAsia"/>
          <w:bCs/>
          <w:sz w:val="24"/>
          <w:szCs w:val="24"/>
        </w:rPr>
        <w:t>这些南岭下的山水形胜</w:t>
      </w:r>
      <w:r>
        <w:rPr>
          <w:rFonts w:hint="eastAsia"/>
          <w:bCs/>
          <w:sz w:val="24"/>
          <w:szCs w:val="24"/>
        </w:rPr>
        <w:t>自然格局为珠玑镇成为</w:t>
      </w:r>
      <w:r w:rsidRPr="001E0E52">
        <w:rPr>
          <w:rFonts w:hint="eastAsia"/>
          <w:bCs/>
          <w:sz w:val="24"/>
          <w:szCs w:val="24"/>
        </w:rPr>
        <w:t>粤</w:t>
      </w:r>
      <w:proofErr w:type="gramStart"/>
      <w:r w:rsidRPr="001E0E52">
        <w:rPr>
          <w:rFonts w:hint="eastAsia"/>
          <w:bCs/>
          <w:sz w:val="24"/>
          <w:szCs w:val="24"/>
        </w:rPr>
        <w:t>赣地区</w:t>
      </w:r>
      <w:proofErr w:type="gramEnd"/>
      <w:r w:rsidRPr="001E0E52">
        <w:rPr>
          <w:rFonts w:hint="eastAsia"/>
          <w:bCs/>
          <w:sz w:val="24"/>
          <w:szCs w:val="24"/>
        </w:rPr>
        <w:t>交通的关键</w:t>
      </w:r>
      <w:r w:rsidR="00D249E5">
        <w:rPr>
          <w:rFonts w:hint="eastAsia"/>
          <w:bCs/>
          <w:sz w:val="24"/>
          <w:szCs w:val="24"/>
        </w:rPr>
        <w:t>因素</w:t>
      </w:r>
      <w:r>
        <w:rPr>
          <w:rFonts w:hint="eastAsia"/>
          <w:bCs/>
          <w:sz w:val="24"/>
          <w:szCs w:val="24"/>
        </w:rPr>
        <w:t>。</w:t>
      </w:r>
    </w:p>
    <w:p w14:paraId="22570062" w14:textId="67282D9A" w:rsidR="00C064C9" w:rsidRDefault="00C064C9" w:rsidP="00C064C9">
      <w:pPr>
        <w:ind w:firstLine="480"/>
        <w:rPr>
          <w:bCs/>
          <w:sz w:val="24"/>
          <w:szCs w:val="24"/>
        </w:rPr>
      </w:pPr>
      <w:r w:rsidRPr="001E0E52">
        <w:rPr>
          <w:rFonts w:hint="eastAsia"/>
          <w:bCs/>
          <w:sz w:val="24"/>
          <w:szCs w:val="24"/>
        </w:rPr>
        <w:t>由于梅关古道中来往客商不断增多，</w:t>
      </w:r>
      <w:r>
        <w:rPr>
          <w:rFonts w:hint="eastAsia"/>
          <w:bCs/>
          <w:sz w:val="24"/>
          <w:szCs w:val="24"/>
        </w:rPr>
        <w:t>分列于古道两侧，逐渐形成繁华的商业街市。</w:t>
      </w:r>
      <w:r w:rsidRPr="001E0E52">
        <w:rPr>
          <w:rFonts w:hint="eastAsia"/>
          <w:bCs/>
          <w:sz w:val="24"/>
          <w:szCs w:val="24"/>
        </w:rPr>
        <w:t>乾隆时期，从梅关脚下到南雄</w:t>
      </w:r>
      <w:r w:rsidR="00D249E5">
        <w:rPr>
          <w:rFonts w:hint="eastAsia"/>
          <w:bCs/>
          <w:sz w:val="24"/>
          <w:szCs w:val="24"/>
        </w:rPr>
        <w:t>古</w:t>
      </w:r>
      <w:r w:rsidRPr="001E0E52">
        <w:rPr>
          <w:rFonts w:hint="eastAsia"/>
          <w:bCs/>
          <w:sz w:val="24"/>
          <w:szCs w:val="24"/>
        </w:rPr>
        <w:t>城，四十多里的驿道上，逐渐形成梅关七街的古镇格局。</w:t>
      </w:r>
    </w:p>
    <w:p w14:paraId="6DABA6DF" w14:textId="1D26FEDA" w:rsidR="009E33FD" w:rsidRPr="00FB1D39" w:rsidRDefault="00ED2A43" w:rsidP="00FB1D39">
      <w:pPr>
        <w:ind w:firstLine="482"/>
        <w:rPr>
          <w:b/>
          <w:bCs/>
          <w:sz w:val="24"/>
          <w:szCs w:val="24"/>
        </w:rPr>
      </w:pPr>
      <w:r w:rsidRPr="00FB1D39">
        <w:rPr>
          <w:rFonts w:hint="eastAsia"/>
          <w:b/>
          <w:bCs/>
          <w:sz w:val="24"/>
          <w:szCs w:val="24"/>
        </w:rPr>
        <w:t>（</w:t>
      </w:r>
      <w:r w:rsidR="00584BF7">
        <w:rPr>
          <w:rFonts w:hint="eastAsia"/>
          <w:b/>
          <w:bCs/>
          <w:sz w:val="24"/>
          <w:szCs w:val="24"/>
        </w:rPr>
        <w:t>二</w:t>
      </w:r>
      <w:r w:rsidRPr="00FB1D39">
        <w:rPr>
          <w:rFonts w:hint="eastAsia"/>
          <w:b/>
          <w:bCs/>
          <w:sz w:val="24"/>
          <w:szCs w:val="24"/>
        </w:rPr>
        <w:t>）</w:t>
      </w:r>
      <w:bookmarkStart w:id="74" w:name="_Hlk213162913"/>
      <w:r w:rsidRPr="00FB1D39">
        <w:rPr>
          <w:b/>
          <w:bCs/>
          <w:sz w:val="24"/>
          <w:szCs w:val="24"/>
        </w:rPr>
        <w:t>文化融合</w:t>
      </w:r>
      <w:r w:rsidR="00584BF7">
        <w:rPr>
          <w:rFonts w:hint="eastAsia"/>
          <w:b/>
          <w:bCs/>
          <w:sz w:val="24"/>
          <w:szCs w:val="24"/>
        </w:rPr>
        <w:t>，</w:t>
      </w:r>
      <w:proofErr w:type="gramStart"/>
      <w:r w:rsidR="00584BF7" w:rsidRPr="00584BF7">
        <w:rPr>
          <w:rFonts w:hint="eastAsia"/>
          <w:b/>
          <w:bCs/>
          <w:sz w:val="24"/>
          <w:szCs w:val="24"/>
        </w:rPr>
        <w:t>千檐竞秀</w:t>
      </w:r>
      <w:proofErr w:type="gramEnd"/>
      <w:r w:rsidRPr="00FB1D39">
        <w:rPr>
          <w:b/>
          <w:bCs/>
          <w:sz w:val="24"/>
          <w:szCs w:val="24"/>
        </w:rPr>
        <w:t>的建筑风格</w:t>
      </w:r>
      <w:bookmarkEnd w:id="74"/>
    </w:p>
    <w:p w14:paraId="4698563C" w14:textId="77777777" w:rsidR="00ED2A43" w:rsidRDefault="00ED2A43" w:rsidP="00ED2A43">
      <w:pPr>
        <w:ind w:firstLine="480"/>
        <w:rPr>
          <w:bCs/>
          <w:sz w:val="24"/>
          <w:szCs w:val="24"/>
        </w:rPr>
      </w:pPr>
      <w:r w:rsidRPr="001E0E52">
        <w:rPr>
          <w:rFonts w:hint="eastAsia"/>
          <w:bCs/>
          <w:sz w:val="24"/>
          <w:szCs w:val="24"/>
        </w:rPr>
        <w:t>珠玑镇在古道沿线的村落既保留有中原文化的特色，同时也在建筑形制上受到湖南、</w:t>
      </w:r>
      <w:r>
        <w:rPr>
          <w:rFonts w:hint="eastAsia"/>
          <w:bCs/>
          <w:sz w:val="24"/>
          <w:szCs w:val="24"/>
        </w:rPr>
        <w:t>江</w:t>
      </w:r>
      <w:r w:rsidRPr="001E0E52">
        <w:rPr>
          <w:rFonts w:hint="eastAsia"/>
          <w:bCs/>
          <w:sz w:val="24"/>
          <w:szCs w:val="24"/>
        </w:rPr>
        <w:t>西等相邻地域的文化影响，而呈现多元的建筑风格，</w:t>
      </w:r>
      <w:r>
        <w:rPr>
          <w:rFonts w:hint="eastAsia"/>
          <w:bCs/>
          <w:sz w:val="24"/>
          <w:szCs w:val="24"/>
        </w:rPr>
        <w:t>主要分为客家建筑和广府建筑。</w:t>
      </w:r>
      <w:r w:rsidRPr="0033060A">
        <w:rPr>
          <w:rFonts w:hint="eastAsia"/>
          <w:bCs/>
          <w:sz w:val="24"/>
          <w:szCs w:val="24"/>
        </w:rPr>
        <w:t>另外，</w:t>
      </w:r>
      <w:r>
        <w:rPr>
          <w:rFonts w:hint="eastAsia"/>
          <w:bCs/>
          <w:sz w:val="24"/>
          <w:szCs w:val="24"/>
        </w:rPr>
        <w:t>古道沿线村落多以姓族组合，通常在每个村落建有宗祠，作为家族的象征，尤以珠玑古巷的宗祠建筑为典型代表。</w:t>
      </w:r>
    </w:p>
    <w:p w14:paraId="2E1BEC02" w14:textId="1B78A888" w:rsidR="007B3651" w:rsidRPr="00FB1D39" w:rsidRDefault="007B3651" w:rsidP="00FB1D39">
      <w:pPr>
        <w:ind w:firstLine="482"/>
        <w:rPr>
          <w:b/>
          <w:bCs/>
          <w:sz w:val="24"/>
          <w:szCs w:val="24"/>
        </w:rPr>
      </w:pPr>
      <w:r w:rsidRPr="00FB1D39">
        <w:rPr>
          <w:rFonts w:hint="eastAsia"/>
          <w:b/>
          <w:bCs/>
          <w:sz w:val="24"/>
          <w:szCs w:val="24"/>
        </w:rPr>
        <w:t>（</w:t>
      </w:r>
      <w:r w:rsidR="00584BF7">
        <w:rPr>
          <w:rFonts w:hint="eastAsia"/>
          <w:b/>
          <w:bCs/>
          <w:sz w:val="24"/>
          <w:szCs w:val="24"/>
        </w:rPr>
        <w:t>三</w:t>
      </w:r>
      <w:r w:rsidRPr="00FB1D39">
        <w:rPr>
          <w:rFonts w:hint="eastAsia"/>
          <w:b/>
          <w:bCs/>
          <w:sz w:val="24"/>
          <w:szCs w:val="24"/>
        </w:rPr>
        <w:t>）</w:t>
      </w:r>
      <w:bookmarkStart w:id="75" w:name="_Hlk213162931"/>
      <w:proofErr w:type="gramStart"/>
      <w:r w:rsidR="00584BF7" w:rsidRPr="00584BF7">
        <w:rPr>
          <w:rFonts w:hint="eastAsia"/>
          <w:b/>
          <w:bCs/>
          <w:sz w:val="24"/>
          <w:szCs w:val="24"/>
        </w:rPr>
        <w:t>千裔归宗</w:t>
      </w:r>
      <w:proofErr w:type="gramEnd"/>
      <w:r w:rsidR="00584BF7" w:rsidRPr="00584BF7">
        <w:rPr>
          <w:rFonts w:hint="eastAsia"/>
          <w:b/>
          <w:bCs/>
          <w:sz w:val="24"/>
          <w:szCs w:val="24"/>
        </w:rPr>
        <w:t>，</w:t>
      </w:r>
      <w:proofErr w:type="gramStart"/>
      <w:r w:rsidR="00584BF7" w:rsidRPr="00584BF7">
        <w:rPr>
          <w:rFonts w:hint="eastAsia"/>
          <w:b/>
          <w:bCs/>
          <w:sz w:val="24"/>
          <w:szCs w:val="24"/>
        </w:rPr>
        <w:t>百祠证脉</w:t>
      </w:r>
      <w:proofErr w:type="gramEnd"/>
      <w:r w:rsidR="00252A7E">
        <w:rPr>
          <w:rFonts w:hint="eastAsia"/>
          <w:b/>
          <w:bCs/>
          <w:sz w:val="24"/>
          <w:szCs w:val="24"/>
        </w:rPr>
        <w:t>的寻根</w:t>
      </w:r>
      <w:r w:rsidRPr="00FB1D39">
        <w:rPr>
          <w:rFonts w:hint="eastAsia"/>
          <w:b/>
          <w:bCs/>
          <w:sz w:val="24"/>
          <w:szCs w:val="24"/>
        </w:rPr>
        <w:t>特征</w:t>
      </w:r>
      <w:bookmarkEnd w:id="75"/>
    </w:p>
    <w:p w14:paraId="4A95BC18" w14:textId="296AA74B" w:rsidR="002B3849" w:rsidRPr="007B3651" w:rsidRDefault="007B3651" w:rsidP="002B3849">
      <w:pPr>
        <w:ind w:firstLine="480"/>
        <w:rPr>
          <w:bCs/>
          <w:sz w:val="24"/>
          <w:szCs w:val="24"/>
        </w:rPr>
      </w:pPr>
      <w:r w:rsidRPr="007B3651">
        <w:rPr>
          <w:rFonts w:hint="eastAsia"/>
          <w:bCs/>
          <w:sz w:val="24"/>
          <w:szCs w:val="24"/>
        </w:rPr>
        <w:t>珠玑古巷是古代中原南迁氏族的聚居发祥地，</w:t>
      </w:r>
      <w:r w:rsidRPr="007B3651">
        <w:rPr>
          <w:bCs/>
          <w:sz w:val="24"/>
          <w:szCs w:val="24"/>
        </w:rPr>
        <w:t>是当今</w:t>
      </w:r>
      <w:proofErr w:type="gramStart"/>
      <w:r w:rsidRPr="007B3651">
        <w:rPr>
          <w:bCs/>
          <w:sz w:val="24"/>
          <w:szCs w:val="24"/>
        </w:rPr>
        <w:t>数千万广</w:t>
      </w:r>
      <w:proofErr w:type="gramEnd"/>
      <w:r w:rsidRPr="007B3651">
        <w:rPr>
          <w:bCs/>
          <w:sz w:val="24"/>
          <w:szCs w:val="24"/>
        </w:rPr>
        <w:t>府人及海外华侨的发祥地和祖居地</w:t>
      </w:r>
      <w:r w:rsidRPr="007B3651">
        <w:rPr>
          <w:rFonts w:hint="eastAsia"/>
          <w:bCs/>
          <w:sz w:val="24"/>
          <w:szCs w:val="24"/>
        </w:rPr>
        <w:t>。</w:t>
      </w:r>
      <w:r w:rsidR="00CB564B" w:rsidRPr="00CB564B">
        <w:rPr>
          <w:rFonts w:hint="eastAsia"/>
          <w:bCs/>
          <w:sz w:val="24"/>
          <w:szCs w:val="24"/>
        </w:rPr>
        <w:t>随着全球各地珠玑后裔千里迢迢寻根溯源，从而形成移民寻根意识、寻根行为，珠玑因此也被誉称为“七百年前桑梓乡”，是中国著名寻根地之一，被称为“粤人故里”。</w:t>
      </w:r>
    </w:p>
    <w:p w14:paraId="253DD78A" w14:textId="1A77DB48" w:rsidR="00D22E8E" w:rsidRPr="0073393B" w:rsidRDefault="0049650C" w:rsidP="00042088">
      <w:pPr>
        <w:pStyle w:val="3"/>
      </w:pPr>
      <w:r w:rsidRPr="0073393B">
        <w:rPr>
          <w:rFonts w:hint="eastAsia"/>
        </w:rPr>
        <w:t>名镇</w:t>
      </w:r>
      <w:r w:rsidRPr="0073393B">
        <w:t>特色保护要素</w:t>
      </w:r>
    </w:p>
    <w:p w14:paraId="2901BD83" w14:textId="0795B6DB" w:rsidR="00392CFB" w:rsidRDefault="00392CFB" w:rsidP="009443D8">
      <w:pPr>
        <w:ind w:firstLine="480"/>
        <w:rPr>
          <w:bCs/>
          <w:sz w:val="24"/>
          <w:szCs w:val="24"/>
        </w:rPr>
      </w:pPr>
      <w:r>
        <w:rPr>
          <w:rFonts w:hint="eastAsia"/>
          <w:bCs/>
          <w:sz w:val="24"/>
          <w:szCs w:val="24"/>
        </w:rPr>
        <w:t>珠玑镇特色保护要素构成包括自然环境要素、人工环境要素和人文环境要素三个部分。</w:t>
      </w:r>
    </w:p>
    <w:p w14:paraId="68E230B6" w14:textId="5464E316" w:rsidR="00392CFB" w:rsidRDefault="00392CFB" w:rsidP="009443D8">
      <w:pPr>
        <w:ind w:firstLine="480"/>
        <w:rPr>
          <w:bCs/>
          <w:sz w:val="24"/>
          <w:szCs w:val="24"/>
        </w:rPr>
      </w:pPr>
      <w:r>
        <w:rPr>
          <w:rFonts w:hint="eastAsia"/>
          <w:bCs/>
          <w:sz w:val="24"/>
          <w:szCs w:val="24"/>
        </w:rPr>
        <w:t>自然环境要素——有特征的地貌和自然景观，包括镇域内山、水、田、林及地势特征等自然环境的保护。</w:t>
      </w:r>
    </w:p>
    <w:p w14:paraId="1F4D1293" w14:textId="3DFF7B92" w:rsidR="00392CFB" w:rsidRDefault="00392CFB" w:rsidP="009443D8">
      <w:pPr>
        <w:ind w:firstLine="480"/>
        <w:rPr>
          <w:bCs/>
          <w:sz w:val="24"/>
          <w:szCs w:val="24"/>
        </w:rPr>
      </w:pPr>
      <w:r>
        <w:rPr>
          <w:rFonts w:hint="eastAsia"/>
          <w:bCs/>
          <w:sz w:val="24"/>
          <w:szCs w:val="24"/>
        </w:rPr>
        <w:lastRenderedPageBreak/>
        <w:t>人工环境要素——人们创建活动所产生的物质环境，包括历史镇区、历史</w:t>
      </w:r>
      <w:r w:rsidR="007B3A4F">
        <w:rPr>
          <w:rFonts w:hint="eastAsia"/>
          <w:bCs/>
          <w:sz w:val="24"/>
          <w:szCs w:val="24"/>
        </w:rPr>
        <w:t>文化</w:t>
      </w:r>
      <w:r>
        <w:rPr>
          <w:rFonts w:hint="eastAsia"/>
          <w:bCs/>
          <w:sz w:val="24"/>
          <w:szCs w:val="24"/>
        </w:rPr>
        <w:t>街区、历史</w:t>
      </w:r>
      <w:r w:rsidR="007B3A4F">
        <w:rPr>
          <w:rFonts w:hint="eastAsia"/>
          <w:bCs/>
          <w:sz w:val="24"/>
          <w:szCs w:val="24"/>
        </w:rPr>
        <w:t>地段</w:t>
      </w:r>
      <w:r w:rsidR="0013718D">
        <w:rPr>
          <w:rFonts w:hint="eastAsia"/>
          <w:bCs/>
          <w:sz w:val="24"/>
          <w:szCs w:val="24"/>
        </w:rPr>
        <w:t>等镇域范围</w:t>
      </w:r>
      <w:r>
        <w:rPr>
          <w:rFonts w:hint="eastAsia"/>
          <w:bCs/>
          <w:sz w:val="24"/>
          <w:szCs w:val="24"/>
        </w:rPr>
        <w:t>内的</w:t>
      </w:r>
      <w:r w:rsidR="0013718D">
        <w:rPr>
          <w:rFonts w:hint="eastAsia"/>
          <w:bCs/>
          <w:sz w:val="24"/>
          <w:szCs w:val="24"/>
        </w:rPr>
        <w:t>历史</w:t>
      </w:r>
      <w:r>
        <w:rPr>
          <w:rFonts w:hint="eastAsia"/>
          <w:bCs/>
          <w:sz w:val="24"/>
          <w:szCs w:val="24"/>
        </w:rPr>
        <w:t>空间格局、传统街巷、以及文物古迹</w:t>
      </w:r>
      <w:r w:rsidR="003F17F0">
        <w:rPr>
          <w:rFonts w:hint="eastAsia"/>
          <w:bCs/>
          <w:sz w:val="24"/>
          <w:szCs w:val="24"/>
        </w:rPr>
        <w:t>、古树名木、特色遗产等所反映的人工环境特征的保护。</w:t>
      </w:r>
    </w:p>
    <w:p w14:paraId="4DE29F58" w14:textId="48C93CD7" w:rsidR="003F17F0" w:rsidRPr="00392CFB" w:rsidRDefault="003F17F0" w:rsidP="009443D8">
      <w:pPr>
        <w:ind w:firstLine="480"/>
        <w:rPr>
          <w:bCs/>
          <w:sz w:val="24"/>
          <w:szCs w:val="24"/>
        </w:rPr>
      </w:pPr>
      <w:r>
        <w:rPr>
          <w:rFonts w:hint="eastAsia"/>
          <w:bCs/>
          <w:sz w:val="24"/>
          <w:szCs w:val="24"/>
        </w:rPr>
        <w:t>人文环境要素——人们传统社会生活风貌的体现，包括珠玑镇传统音乐、民间文学、传统民俗等方面所反映的人文环境特征的保护。</w:t>
      </w:r>
    </w:p>
    <w:p w14:paraId="33E59A6C" w14:textId="0A3EC21F" w:rsidR="009E7271" w:rsidRPr="00383383" w:rsidRDefault="00D7578D" w:rsidP="00383383">
      <w:pPr>
        <w:pStyle w:val="2"/>
      </w:pPr>
      <w:bookmarkStart w:id="76" w:name="_Toc213168260"/>
      <w:r w:rsidRPr="00383383">
        <w:rPr>
          <w:rFonts w:hint="eastAsia"/>
        </w:rPr>
        <w:t>保护</w:t>
      </w:r>
      <w:r w:rsidR="009E7271" w:rsidRPr="00383383">
        <w:rPr>
          <w:rFonts w:hint="eastAsia"/>
        </w:rPr>
        <w:t>体系</w:t>
      </w:r>
      <w:r w:rsidR="009E7271" w:rsidRPr="00383383">
        <w:t>与内容</w:t>
      </w:r>
      <w:bookmarkEnd w:id="76"/>
    </w:p>
    <w:p w14:paraId="0A61DEAE" w14:textId="0CF25141" w:rsidR="009E7271" w:rsidRPr="009E7271" w:rsidRDefault="009E7271" w:rsidP="00383383">
      <w:pPr>
        <w:pStyle w:val="3"/>
      </w:pPr>
      <w:r w:rsidRPr="009E7271">
        <w:rPr>
          <w:rFonts w:hint="eastAsia"/>
        </w:rPr>
        <w:t>保护</w:t>
      </w:r>
      <w:r w:rsidRPr="009E7271">
        <w:t>体系</w:t>
      </w:r>
    </w:p>
    <w:p w14:paraId="296EAAA5" w14:textId="62B6E02B" w:rsidR="005A7876" w:rsidRPr="00DF0D8D" w:rsidRDefault="007A5F3F" w:rsidP="00146739">
      <w:pPr>
        <w:ind w:firstLine="480"/>
        <w:rPr>
          <w:sz w:val="24"/>
          <w:szCs w:val="24"/>
          <w:u w:val="single"/>
        </w:rPr>
      </w:pPr>
      <w:r w:rsidRPr="00DF0D8D">
        <w:rPr>
          <w:rFonts w:hint="eastAsia"/>
          <w:sz w:val="24"/>
          <w:szCs w:val="24"/>
          <w:u w:val="single"/>
        </w:rPr>
        <w:t>保护</w:t>
      </w:r>
      <w:r w:rsidRPr="00DF0D8D">
        <w:rPr>
          <w:sz w:val="24"/>
          <w:szCs w:val="24"/>
          <w:u w:val="single"/>
        </w:rPr>
        <w:t>对象主要包括</w:t>
      </w:r>
      <w:r w:rsidR="00146739" w:rsidRPr="00DF0D8D">
        <w:rPr>
          <w:rFonts w:hint="eastAsia"/>
          <w:sz w:val="24"/>
          <w:szCs w:val="24"/>
          <w:u w:val="single"/>
        </w:rPr>
        <w:t>镇域整体环境、历史镇区、历史文化街区和历史</w:t>
      </w:r>
      <w:r w:rsidR="006A3789" w:rsidRPr="00DF0D8D">
        <w:rPr>
          <w:rFonts w:hint="eastAsia"/>
          <w:sz w:val="24"/>
          <w:szCs w:val="24"/>
          <w:u w:val="single"/>
        </w:rPr>
        <w:t>地段</w:t>
      </w:r>
      <w:r w:rsidR="00146739" w:rsidRPr="00DF0D8D">
        <w:rPr>
          <w:rFonts w:hint="eastAsia"/>
          <w:sz w:val="24"/>
          <w:szCs w:val="24"/>
          <w:u w:val="single"/>
        </w:rPr>
        <w:t>、文物古迹、非物质文化遗产、其他文化遗产等</w:t>
      </w:r>
      <w:r w:rsidRPr="00DF0D8D">
        <w:rPr>
          <w:rFonts w:hint="eastAsia"/>
          <w:sz w:val="24"/>
          <w:szCs w:val="24"/>
          <w:u w:val="single"/>
        </w:rPr>
        <w:t>保护</w:t>
      </w:r>
      <w:r w:rsidRPr="00DF0D8D">
        <w:rPr>
          <w:sz w:val="24"/>
          <w:szCs w:val="24"/>
          <w:u w:val="single"/>
        </w:rPr>
        <w:t>传承共同构成的有机整体。</w:t>
      </w:r>
    </w:p>
    <w:p w14:paraId="2CE99CD3" w14:textId="2322463A" w:rsidR="007A5F3F" w:rsidRPr="007A5F3F" w:rsidRDefault="007A5F3F" w:rsidP="00383383">
      <w:pPr>
        <w:pStyle w:val="3"/>
      </w:pPr>
      <w:r w:rsidRPr="007A5F3F">
        <w:rPr>
          <w:rFonts w:hint="eastAsia"/>
        </w:rPr>
        <w:t>保护级别</w:t>
      </w:r>
    </w:p>
    <w:p w14:paraId="0F4A9967" w14:textId="5FCBFD4A" w:rsidR="007223FB" w:rsidRPr="00DF0D8D" w:rsidRDefault="007A5F3F" w:rsidP="007A5F3F">
      <w:pPr>
        <w:ind w:firstLine="480"/>
        <w:rPr>
          <w:sz w:val="24"/>
          <w:szCs w:val="24"/>
          <w:u w:val="single"/>
        </w:rPr>
      </w:pPr>
      <w:r w:rsidRPr="00DF0D8D">
        <w:rPr>
          <w:rFonts w:hint="eastAsia"/>
          <w:sz w:val="24"/>
          <w:szCs w:val="24"/>
          <w:u w:val="single"/>
        </w:rPr>
        <w:t>本规划将珠玑镇历史文化遗产分为法定保护和规划控制两个保护等级。</w:t>
      </w:r>
    </w:p>
    <w:p w14:paraId="2E23D9F1" w14:textId="37C68363" w:rsidR="00E44E75" w:rsidRPr="00E44E75" w:rsidRDefault="00E44E75" w:rsidP="00383383">
      <w:pPr>
        <w:pStyle w:val="3"/>
      </w:pPr>
      <w:bookmarkStart w:id="77" w:name="_Toc167651735"/>
      <w:bookmarkStart w:id="78" w:name="_Toc167652333"/>
      <w:bookmarkStart w:id="79" w:name="_Toc167652931"/>
      <w:bookmarkStart w:id="80" w:name="_Toc167653523"/>
      <w:bookmarkStart w:id="81" w:name="_Toc167654840"/>
      <w:bookmarkStart w:id="82" w:name="_Toc167901307"/>
      <w:bookmarkEnd w:id="77"/>
      <w:bookmarkEnd w:id="78"/>
      <w:bookmarkEnd w:id="79"/>
      <w:bookmarkEnd w:id="80"/>
      <w:bookmarkEnd w:id="81"/>
      <w:bookmarkEnd w:id="82"/>
      <w:r w:rsidRPr="00E44E75">
        <w:rPr>
          <w:rFonts w:hint="eastAsia"/>
        </w:rPr>
        <w:t>保护要素</w:t>
      </w:r>
    </w:p>
    <w:p w14:paraId="061B9A48" w14:textId="1A9B638F" w:rsidR="005D1D1F" w:rsidRDefault="005D1D1F" w:rsidP="005D1D1F">
      <w:pPr>
        <w:ind w:firstLine="480"/>
        <w:rPr>
          <w:sz w:val="24"/>
          <w:szCs w:val="24"/>
        </w:rPr>
      </w:pPr>
      <w:r>
        <w:rPr>
          <w:rFonts w:hint="eastAsia"/>
          <w:sz w:val="24"/>
          <w:szCs w:val="24"/>
        </w:rPr>
        <w:t>珠玑镇历史文化名镇</w:t>
      </w:r>
      <w:r>
        <w:rPr>
          <w:sz w:val="24"/>
          <w:szCs w:val="24"/>
        </w:rPr>
        <w:t>的保护要素包括</w:t>
      </w:r>
      <w:r>
        <w:rPr>
          <w:rFonts w:hint="eastAsia"/>
          <w:sz w:val="24"/>
          <w:szCs w:val="24"/>
        </w:rPr>
        <w:t>物质性</w:t>
      </w:r>
      <w:r>
        <w:rPr>
          <w:sz w:val="24"/>
          <w:szCs w:val="24"/>
        </w:rPr>
        <w:t>要素和非物质性要素</w:t>
      </w:r>
      <w:r w:rsidR="00DF0D8D">
        <w:rPr>
          <w:rFonts w:hint="eastAsia"/>
          <w:sz w:val="24"/>
          <w:szCs w:val="24"/>
        </w:rPr>
        <w:t>（保护要素详见</w:t>
      </w:r>
      <w:r w:rsidR="00DF0D8D">
        <w:rPr>
          <w:sz w:val="24"/>
          <w:szCs w:val="24"/>
        </w:rPr>
        <w:t>附表</w:t>
      </w:r>
      <w:r w:rsidR="00DF0D8D">
        <w:rPr>
          <w:rFonts w:hint="eastAsia"/>
          <w:sz w:val="24"/>
          <w:szCs w:val="24"/>
        </w:rPr>
        <w:t>1）</w:t>
      </w:r>
      <w:r>
        <w:rPr>
          <w:sz w:val="24"/>
          <w:szCs w:val="24"/>
        </w:rPr>
        <w:t>。</w:t>
      </w:r>
    </w:p>
    <w:p w14:paraId="6BFA6224" w14:textId="4A8ACFC3" w:rsidR="005D1D1F" w:rsidRPr="0055495E" w:rsidRDefault="005D1D1F" w:rsidP="005D1D1F">
      <w:pPr>
        <w:ind w:firstLine="480"/>
        <w:rPr>
          <w:sz w:val="24"/>
          <w:szCs w:val="24"/>
        </w:rPr>
      </w:pPr>
      <w:r>
        <w:rPr>
          <w:rFonts w:hint="eastAsia"/>
          <w:sz w:val="24"/>
          <w:szCs w:val="24"/>
        </w:rPr>
        <w:t>物质性</w:t>
      </w:r>
      <w:r>
        <w:rPr>
          <w:sz w:val="24"/>
          <w:szCs w:val="24"/>
        </w:rPr>
        <w:t>要素包括镇域整体环境、</w:t>
      </w:r>
      <w:r>
        <w:rPr>
          <w:rFonts w:hint="eastAsia"/>
          <w:sz w:val="24"/>
          <w:szCs w:val="24"/>
        </w:rPr>
        <w:t>历史镇区、历史文化街区</w:t>
      </w:r>
      <w:r w:rsidR="00EA626C">
        <w:rPr>
          <w:rFonts w:hint="eastAsia"/>
          <w:sz w:val="24"/>
          <w:szCs w:val="24"/>
        </w:rPr>
        <w:t>和</w:t>
      </w:r>
      <w:r>
        <w:rPr>
          <w:sz w:val="24"/>
          <w:szCs w:val="24"/>
        </w:rPr>
        <w:t>历史</w:t>
      </w:r>
      <w:r w:rsidR="007B3A4F">
        <w:rPr>
          <w:rFonts w:hint="eastAsia"/>
          <w:sz w:val="24"/>
          <w:szCs w:val="24"/>
        </w:rPr>
        <w:t>地段</w:t>
      </w:r>
      <w:r>
        <w:rPr>
          <w:rFonts w:hint="eastAsia"/>
          <w:sz w:val="24"/>
          <w:szCs w:val="24"/>
        </w:rPr>
        <w:t>、</w:t>
      </w:r>
      <w:r>
        <w:rPr>
          <w:sz w:val="24"/>
          <w:szCs w:val="24"/>
        </w:rPr>
        <w:t>文物古迹与</w:t>
      </w:r>
      <w:r>
        <w:rPr>
          <w:rFonts w:hint="eastAsia"/>
          <w:sz w:val="24"/>
          <w:szCs w:val="24"/>
        </w:rPr>
        <w:t>其他</w:t>
      </w:r>
      <w:r>
        <w:rPr>
          <w:sz w:val="24"/>
          <w:szCs w:val="24"/>
        </w:rPr>
        <w:t>文化遗产（</w:t>
      </w:r>
      <w:r>
        <w:rPr>
          <w:rFonts w:hint="eastAsia"/>
          <w:sz w:val="24"/>
          <w:szCs w:val="24"/>
        </w:rPr>
        <w:t>线性</w:t>
      </w:r>
      <w:r>
        <w:rPr>
          <w:sz w:val="24"/>
          <w:szCs w:val="24"/>
        </w:rPr>
        <w:t>文化遗产、</w:t>
      </w:r>
      <w:r>
        <w:rPr>
          <w:rFonts w:hint="eastAsia"/>
          <w:sz w:val="24"/>
          <w:szCs w:val="24"/>
        </w:rPr>
        <w:t>红色</w:t>
      </w:r>
      <w:r>
        <w:rPr>
          <w:sz w:val="24"/>
          <w:szCs w:val="24"/>
        </w:rPr>
        <w:t>文化资源）</w:t>
      </w:r>
      <w:r>
        <w:rPr>
          <w:rFonts w:hint="eastAsia"/>
          <w:sz w:val="24"/>
          <w:szCs w:val="24"/>
        </w:rPr>
        <w:t>的</w:t>
      </w:r>
      <w:r>
        <w:rPr>
          <w:sz w:val="24"/>
          <w:szCs w:val="24"/>
        </w:rPr>
        <w:t>保护</w:t>
      </w:r>
      <w:r>
        <w:rPr>
          <w:rFonts w:hint="eastAsia"/>
          <w:sz w:val="24"/>
          <w:szCs w:val="24"/>
        </w:rPr>
        <w:t>。非物质性</w:t>
      </w:r>
      <w:r>
        <w:rPr>
          <w:sz w:val="24"/>
          <w:szCs w:val="24"/>
        </w:rPr>
        <w:t>要素</w:t>
      </w:r>
      <w:r>
        <w:rPr>
          <w:rFonts w:hint="eastAsia"/>
          <w:sz w:val="24"/>
          <w:szCs w:val="24"/>
        </w:rPr>
        <w:t>包括</w:t>
      </w:r>
      <w:r>
        <w:rPr>
          <w:sz w:val="24"/>
          <w:szCs w:val="24"/>
        </w:rPr>
        <w:t>非物质文化遗产与优秀传统文化的保护</w:t>
      </w:r>
      <w:r>
        <w:rPr>
          <w:rFonts w:hint="eastAsia"/>
          <w:sz w:val="24"/>
          <w:szCs w:val="24"/>
        </w:rPr>
        <w:t>。</w:t>
      </w:r>
    </w:p>
    <w:p w14:paraId="57701574" w14:textId="17909D13" w:rsidR="009E7271" w:rsidRPr="00420DDD" w:rsidRDefault="009E7271" w:rsidP="00E25F9F">
      <w:pPr>
        <w:pStyle w:val="3"/>
      </w:pPr>
      <w:r w:rsidRPr="00420DDD">
        <w:rPr>
          <w:rFonts w:hint="eastAsia"/>
        </w:rPr>
        <w:t>保护主题</w:t>
      </w:r>
    </w:p>
    <w:p w14:paraId="21E6B06E" w14:textId="2F4C237F" w:rsidR="00BA3275" w:rsidRPr="00DF0D8D" w:rsidRDefault="00BA3275" w:rsidP="0097710D">
      <w:pPr>
        <w:ind w:firstLine="480"/>
        <w:rPr>
          <w:sz w:val="24"/>
          <w:szCs w:val="24"/>
          <w:u w:val="single"/>
        </w:rPr>
      </w:pPr>
      <w:r w:rsidRPr="00DF0D8D">
        <w:rPr>
          <w:rFonts w:hint="eastAsia"/>
          <w:sz w:val="24"/>
          <w:szCs w:val="24"/>
          <w:u w:val="single"/>
        </w:rPr>
        <w:t>主题</w:t>
      </w:r>
      <w:proofErr w:type="gramStart"/>
      <w:r w:rsidRPr="00DF0D8D">
        <w:rPr>
          <w:rFonts w:hint="eastAsia"/>
          <w:sz w:val="24"/>
          <w:szCs w:val="24"/>
          <w:u w:val="single"/>
        </w:rPr>
        <w:t>一</w:t>
      </w:r>
      <w:proofErr w:type="gramEnd"/>
      <w:r w:rsidRPr="00DF0D8D">
        <w:rPr>
          <w:rFonts w:hint="eastAsia"/>
          <w:sz w:val="24"/>
          <w:szCs w:val="24"/>
          <w:u w:val="single"/>
        </w:rPr>
        <w:t>：梅关</w:t>
      </w:r>
      <w:r w:rsidRPr="00DF0D8D">
        <w:rPr>
          <w:sz w:val="24"/>
          <w:szCs w:val="24"/>
          <w:u w:val="single"/>
        </w:rPr>
        <w:t>古道主题区</w:t>
      </w:r>
    </w:p>
    <w:p w14:paraId="0F29EF5D" w14:textId="675E65D7" w:rsidR="00BA3275" w:rsidRDefault="00BA3275" w:rsidP="0097710D">
      <w:pPr>
        <w:ind w:firstLine="480"/>
        <w:rPr>
          <w:sz w:val="24"/>
          <w:szCs w:val="24"/>
        </w:rPr>
      </w:pPr>
      <w:r>
        <w:rPr>
          <w:rFonts w:hint="eastAsia"/>
          <w:sz w:val="24"/>
          <w:szCs w:val="24"/>
        </w:rPr>
        <w:t>保护</w:t>
      </w:r>
      <w:r>
        <w:rPr>
          <w:sz w:val="24"/>
          <w:szCs w:val="24"/>
        </w:rPr>
        <w:t>以</w:t>
      </w:r>
      <w:r>
        <w:rPr>
          <w:rFonts w:hint="eastAsia"/>
          <w:sz w:val="24"/>
          <w:szCs w:val="24"/>
        </w:rPr>
        <w:t>梅关古道</w:t>
      </w:r>
      <w:r>
        <w:rPr>
          <w:sz w:val="24"/>
          <w:szCs w:val="24"/>
        </w:rPr>
        <w:t>、钟鼓岩摩崖石刻、梅岭村等</w:t>
      </w:r>
      <w:r>
        <w:rPr>
          <w:rFonts w:hint="eastAsia"/>
          <w:sz w:val="24"/>
          <w:szCs w:val="24"/>
        </w:rPr>
        <w:t>历史资源</w:t>
      </w:r>
      <w:r>
        <w:rPr>
          <w:sz w:val="24"/>
          <w:szCs w:val="24"/>
        </w:rPr>
        <w:t>的文化主题区。</w:t>
      </w:r>
    </w:p>
    <w:p w14:paraId="2B75D501" w14:textId="30A2F086" w:rsidR="00BA3275" w:rsidRPr="00DF0D8D" w:rsidRDefault="00BA3275" w:rsidP="0097710D">
      <w:pPr>
        <w:ind w:firstLine="480"/>
        <w:rPr>
          <w:sz w:val="24"/>
          <w:szCs w:val="24"/>
          <w:u w:val="single"/>
        </w:rPr>
      </w:pPr>
      <w:r w:rsidRPr="00DF0D8D">
        <w:rPr>
          <w:rFonts w:hint="eastAsia"/>
          <w:sz w:val="24"/>
          <w:szCs w:val="24"/>
          <w:u w:val="single"/>
        </w:rPr>
        <w:t>主题</w:t>
      </w:r>
      <w:r w:rsidRPr="00DF0D8D">
        <w:rPr>
          <w:sz w:val="24"/>
          <w:szCs w:val="24"/>
          <w:u w:val="single"/>
        </w:rPr>
        <w:t>二：</w:t>
      </w:r>
      <w:r w:rsidR="00155B73" w:rsidRPr="00DF0D8D">
        <w:rPr>
          <w:rFonts w:hint="eastAsia"/>
          <w:sz w:val="24"/>
          <w:szCs w:val="24"/>
          <w:u w:val="single"/>
        </w:rPr>
        <w:t>历史古镇</w:t>
      </w:r>
      <w:r w:rsidRPr="00DF0D8D">
        <w:rPr>
          <w:sz w:val="24"/>
          <w:szCs w:val="24"/>
          <w:u w:val="single"/>
        </w:rPr>
        <w:t>主题区</w:t>
      </w:r>
    </w:p>
    <w:p w14:paraId="62FFC3E9" w14:textId="6E4B8862" w:rsidR="00155B73" w:rsidRPr="00993E0F" w:rsidRDefault="00155B73" w:rsidP="00993E0F">
      <w:pPr>
        <w:ind w:firstLine="480"/>
        <w:rPr>
          <w:sz w:val="24"/>
          <w:szCs w:val="24"/>
        </w:rPr>
      </w:pPr>
      <w:r>
        <w:rPr>
          <w:rFonts w:hint="eastAsia"/>
          <w:sz w:val="24"/>
          <w:szCs w:val="24"/>
        </w:rPr>
        <w:t>保护原梅关七街古镇格局，</w:t>
      </w:r>
      <w:r w:rsidR="0013718D">
        <w:rPr>
          <w:rFonts w:hint="eastAsia"/>
          <w:sz w:val="24"/>
          <w:szCs w:val="24"/>
        </w:rPr>
        <w:t>包括</w:t>
      </w:r>
      <w:r>
        <w:rPr>
          <w:rFonts w:hint="eastAsia"/>
          <w:sz w:val="24"/>
          <w:szCs w:val="24"/>
        </w:rPr>
        <w:t>现遗存的中站、灵潭、里东历史</w:t>
      </w:r>
      <w:r w:rsidR="007B3A4F">
        <w:rPr>
          <w:rFonts w:hint="eastAsia"/>
          <w:sz w:val="24"/>
          <w:szCs w:val="24"/>
        </w:rPr>
        <w:t>地段</w:t>
      </w:r>
      <w:r>
        <w:rPr>
          <w:rFonts w:hint="eastAsia"/>
          <w:sz w:val="24"/>
          <w:szCs w:val="24"/>
        </w:rPr>
        <w:t>，延续其历史格局与环境风貌，串联古镇历史遗存要素</w:t>
      </w:r>
      <w:r w:rsidR="00993E0F">
        <w:rPr>
          <w:rFonts w:hint="eastAsia"/>
          <w:sz w:val="24"/>
          <w:szCs w:val="24"/>
        </w:rPr>
        <w:t>与</w:t>
      </w:r>
      <w:r>
        <w:rPr>
          <w:rFonts w:hint="eastAsia"/>
          <w:sz w:val="24"/>
          <w:szCs w:val="24"/>
        </w:rPr>
        <w:t>梅关古道形成</w:t>
      </w:r>
      <w:r w:rsidR="00993E0F">
        <w:rPr>
          <w:rFonts w:hint="eastAsia"/>
          <w:sz w:val="24"/>
          <w:szCs w:val="24"/>
        </w:rPr>
        <w:t>线性文化遗产</w:t>
      </w:r>
      <w:r>
        <w:rPr>
          <w:rFonts w:hint="eastAsia"/>
          <w:sz w:val="24"/>
          <w:szCs w:val="24"/>
        </w:rPr>
        <w:t>。</w:t>
      </w:r>
    </w:p>
    <w:p w14:paraId="059CD124" w14:textId="77777777" w:rsidR="00DF0D8D" w:rsidRDefault="00DF0D8D" w:rsidP="0097710D">
      <w:pPr>
        <w:ind w:firstLine="480"/>
        <w:rPr>
          <w:sz w:val="24"/>
          <w:szCs w:val="24"/>
          <w:u w:val="single"/>
        </w:rPr>
        <w:sectPr w:rsidR="00DF0D8D" w:rsidSect="005B0A67">
          <w:pgSz w:w="11906" w:h="16838"/>
          <w:pgMar w:top="1440" w:right="1080" w:bottom="1440" w:left="1080" w:header="851" w:footer="737" w:gutter="0"/>
          <w:pgNumType w:start="1"/>
          <w:cols w:space="425"/>
          <w:docGrid w:type="lines" w:linePitch="312"/>
        </w:sectPr>
      </w:pPr>
    </w:p>
    <w:p w14:paraId="16AEEA2D" w14:textId="467EB2C4" w:rsidR="002C41A0" w:rsidRPr="00DF0D8D" w:rsidRDefault="002C41A0" w:rsidP="0097710D">
      <w:pPr>
        <w:ind w:firstLine="480"/>
        <w:rPr>
          <w:sz w:val="24"/>
          <w:szCs w:val="24"/>
          <w:u w:val="single"/>
        </w:rPr>
      </w:pPr>
      <w:r w:rsidRPr="00DF0D8D">
        <w:rPr>
          <w:rFonts w:hint="eastAsia"/>
          <w:sz w:val="24"/>
          <w:szCs w:val="24"/>
          <w:u w:val="single"/>
        </w:rPr>
        <w:lastRenderedPageBreak/>
        <w:t>主题三</w:t>
      </w:r>
      <w:r w:rsidRPr="00DF0D8D">
        <w:rPr>
          <w:sz w:val="24"/>
          <w:szCs w:val="24"/>
          <w:u w:val="single"/>
        </w:rPr>
        <w:t>:</w:t>
      </w:r>
      <w:r w:rsidR="00993E0F" w:rsidRPr="00DF0D8D">
        <w:rPr>
          <w:rFonts w:hint="eastAsia"/>
          <w:sz w:val="24"/>
          <w:szCs w:val="24"/>
          <w:u w:val="single"/>
        </w:rPr>
        <w:t>寻根文化</w:t>
      </w:r>
      <w:r w:rsidRPr="00DF0D8D">
        <w:rPr>
          <w:sz w:val="24"/>
          <w:szCs w:val="24"/>
          <w:u w:val="single"/>
        </w:rPr>
        <w:t>主题区</w:t>
      </w:r>
    </w:p>
    <w:p w14:paraId="1E26DF06" w14:textId="728D013B" w:rsidR="002C41A0" w:rsidRPr="002C41A0" w:rsidRDefault="009412E1" w:rsidP="009412E1">
      <w:pPr>
        <w:ind w:firstLine="480"/>
        <w:rPr>
          <w:sz w:val="24"/>
          <w:szCs w:val="24"/>
        </w:rPr>
      </w:pPr>
      <w:r>
        <w:rPr>
          <w:rFonts w:hint="eastAsia"/>
          <w:sz w:val="24"/>
          <w:szCs w:val="24"/>
        </w:rPr>
        <w:t>保护以移民文化与寻根文化为主的珠玑古巷历史文化街区，</w:t>
      </w:r>
      <w:r w:rsidR="002C41A0">
        <w:rPr>
          <w:sz w:val="24"/>
          <w:szCs w:val="24"/>
        </w:rPr>
        <w:t>延续其独特的</w:t>
      </w:r>
      <w:r w:rsidR="0013718D">
        <w:rPr>
          <w:rFonts w:hint="eastAsia"/>
          <w:sz w:val="24"/>
          <w:szCs w:val="24"/>
        </w:rPr>
        <w:t>家庙姓氏</w:t>
      </w:r>
      <w:r w:rsidR="0056362C">
        <w:rPr>
          <w:sz w:val="24"/>
          <w:szCs w:val="24"/>
        </w:rPr>
        <w:t>文化特征，响应</w:t>
      </w:r>
      <w:r w:rsidR="0056362C">
        <w:rPr>
          <w:rFonts w:hint="eastAsia"/>
          <w:sz w:val="24"/>
          <w:szCs w:val="24"/>
        </w:rPr>
        <w:t>国土空间</w:t>
      </w:r>
      <w:r w:rsidR="0056362C">
        <w:rPr>
          <w:sz w:val="24"/>
          <w:szCs w:val="24"/>
        </w:rPr>
        <w:t>总体规划</w:t>
      </w:r>
      <w:r w:rsidR="0056362C">
        <w:rPr>
          <w:rFonts w:hint="eastAsia"/>
          <w:sz w:val="24"/>
          <w:szCs w:val="24"/>
        </w:rPr>
        <w:t>中</w:t>
      </w:r>
      <w:r w:rsidR="0056362C">
        <w:rPr>
          <w:sz w:val="24"/>
          <w:szCs w:val="24"/>
        </w:rPr>
        <w:t>的</w:t>
      </w:r>
      <w:r w:rsidR="0056362C">
        <w:rPr>
          <w:rFonts w:hint="eastAsia"/>
          <w:sz w:val="24"/>
          <w:szCs w:val="24"/>
        </w:rPr>
        <w:t>“以</w:t>
      </w:r>
      <w:r w:rsidR="0056362C">
        <w:rPr>
          <w:sz w:val="24"/>
          <w:szCs w:val="24"/>
        </w:rPr>
        <w:t>文化为纽带、提升珠玑古巷文化品牌</w:t>
      </w:r>
      <w:r w:rsidR="0056362C">
        <w:rPr>
          <w:rFonts w:hint="eastAsia"/>
          <w:sz w:val="24"/>
          <w:szCs w:val="24"/>
        </w:rPr>
        <w:t>”</w:t>
      </w:r>
      <w:r w:rsidR="0013718D">
        <w:rPr>
          <w:rFonts w:hint="eastAsia"/>
          <w:sz w:val="24"/>
          <w:szCs w:val="24"/>
        </w:rPr>
        <w:t>的发展战略</w:t>
      </w:r>
      <w:r w:rsidR="0056362C">
        <w:rPr>
          <w:sz w:val="24"/>
          <w:szCs w:val="24"/>
        </w:rPr>
        <w:t>。</w:t>
      </w:r>
    </w:p>
    <w:p w14:paraId="39070AD0" w14:textId="45DBAEAB" w:rsidR="007834B7" w:rsidRDefault="007834B7" w:rsidP="009412E1">
      <w:pPr>
        <w:pStyle w:val="1"/>
        <w:rPr>
          <w:szCs w:val="36"/>
        </w:rPr>
      </w:pPr>
      <w:bookmarkStart w:id="83" w:name="_Toc167651738"/>
      <w:bookmarkStart w:id="84" w:name="_Toc167652336"/>
      <w:bookmarkStart w:id="85" w:name="_Toc167652934"/>
      <w:bookmarkStart w:id="86" w:name="_Toc167653526"/>
      <w:bookmarkStart w:id="87" w:name="_Toc167654843"/>
      <w:bookmarkStart w:id="88" w:name="_Toc167901310"/>
      <w:bookmarkStart w:id="89" w:name="_Toc167651739"/>
      <w:bookmarkStart w:id="90" w:name="_Toc167652337"/>
      <w:bookmarkStart w:id="91" w:name="_Toc167652935"/>
      <w:bookmarkStart w:id="92" w:name="_Toc167653527"/>
      <w:bookmarkStart w:id="93" w:name="_Toc167654844"/>
      <w:bookmarkStart w:id="94" w:name="_Toc167901311"/>
      <w:bookmarkStart w:id="95" w:name="_Toc167651740"/>
      <w:bookmarkStart w:id="96" w:name="_Toc167652338"/>
      <w:bookmarkStart w:id="97" w:name="_Toc167652936"/>
      <w:bookmarkStart w:id="98" w:name="_Toc167653528"/>
      <w:bookmarkStart w:id="99" w:name="_Toc167654845"/>
      <w:bookmarkStart w:id="100" w:name="_Toc167901312"/>
      <w:bookmarkStart w:id="101" w:name="_Toc167651741"/>
      <w:bookmarkStart w:id="102" w:name="_Toc167652339"/>
      <w:bookmarkStart w:id="103" w:name="_Toc167652937"/>
      <w:bookmarkStart w:id="104" w:name="_Toc167653529"/>
      <w:bookmarkStart w:id="105" w:name="_Toc167654846"/>
      <w:bookmarkStart w:id="106" w:name="_Toc167901313"/>
      <w:bookmarkStart w:id="107" w:name="_Toc167651742"/>
      <w:bookmarkStart w:id="108" w:name="_Toc167652340"/>
      <w:bookmarkStart w:id="109" w:name="_Toc167652938"/>
      <w:bookmarkStart w:id="110" w:name="_Toc167653530"/>
      <w:bookmarkStart w:id="111" w:name="_Toc167654847"/>
      <w:bookmarkStart w:id="112" w:name="_Toc167901314"/>
      <w:bookmarkStart w:id="113" w:name="_Toc213168261"/>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hint="eastAsia"/>
          <w:szCs w:val="36"/>
        </w:rPr>
        <w:t>镇域</w:t>
      </w:r>
      <w:r>
        <w:rPr>
          <w:szCs w:val="36"/>
        </w:rPr>
        <w:t>的总体保护</w:t>
      </w:r>
      <w:bookmarkEnd w:id="113"/>
    </w:p>
    <w:p w14:paraId="2AFD8787" w14:textId="5D3EC966" w:rsidR="007834B7" w:rsidRPr="00042088" w:rsidRDefault="007834B7" w:rsidP="00042088">
      <w:pPr>
        <w:pStyle w:val="2"/>
        <w:numPr>
          <w:ilvl w:val="0"/>
          <w:numId w:val="9"/>
        </w:numPr>
        <w:ind w:left="420"/>
      </w:pPr>
      <w:bookmarkStart w:id="114" w:name="_Toc213168262"/>
      <w:r w:rsidRPr="00042088">
        <w:rPr>
          <w:rFonts w:hint="eastAsia"/>
        </w:rPr>
        <w:t>镇域</w:t>
      </w:r>
      <w:r w:rsidRPr="00042088">
        <w:t>总体保护的策略</w:t>
      </w:r>
      <w:bookmarkEnd w:id="114"/>
    </w:p>
    <w:p w14:paraId="449C7C78" w14:textId="15316095" w:rsidR="00C1084E" w:rsidRDefault="00C1084E" w:rsidP="00042088">
      <w:pPr>
        <w:pStyle w:val="3"/>
      </w:pPr>
      <w:bookmarkStart w:id="115" w:name="_Toc167651745"/>
      <w:bookmarkStart w:id="116" w:name="_Toc167652343"/>
      <w:bookmarkStart w:id="117" w:name="_Toc167652941"/>
      <w:bookmarkStart w:id="118" w:name="_Toc167653533"/>
      <w:bookmarkStart w:id="119" w:name="_Toc167654850"/>
      <w:bookmarkStart w:id="120" w:name="_Toc167901317"/>
      <w:bookmarkStart w:id="121" w:name="_Toc167651746"/>
      <w:bookmarkStart w:id="122" w:name="_Toc167652344"/>
      <w:bookmarkStart w:id="123" w:name="_Toc167652942"/>
      <w:bookmarkStart w:id="124" w:name="_Toc167653534"/>
      <w:bookmarkStart w:id="125" w:name="_Toc167654851"/>
      <w:bookmarkStart w:id="126" w:name="_Toc167901318"/>
      <w:bookmarkStart w:id="127" w:name="_Toc167651747"/>
      <w:bookmarkStart w:id="128" w:name="_Toc167652345"/>
      <w:bookmarkStart w:id="129" w:name="_Toc167652943"/>
      <w:bookmarkStart w:id="130" w:name="_Toc167653535"/>
      <w:bookmarkStart w:id="131" w:name="_Toc167654852"/>
      <w:bookmarkStart w:id="132" w:name="_Toc167901319"/>
      <w:bookmarkStart w:id="133" w:name="_Toc167651748"/>
      <w:bookmarkStart w:id="134" w:name="_Toc167652346"/>
      <w:bookmarkStart w:id="135" w:name="_Toc167652944"/>
      <w:bookmarkStart w:id="136" w:name="_Toc167653536"/>
      <w:bookmarkStart w:id="137" w:name="_Toc167654853"/>
      <w:bookmarkStart w:id="138" w:name="_Toc167901320"/>
      <w:bookmarkStart w:id="139" w:name="_Toc167651749"/>
      <w:bookmarkStart w:id="140" w:name="_Toc167652347"/>
      <w:bookmarkStart w:id="141" w:name="_Toc167652945"/>
      <w:bookmarkStart w:id="142" w:name="_Toc167653537"/>
      <w:bookmarkStart w:id="143" w:name="_Toc167654854"/>
      <w:bookmarkStart w:id="144" w:name="_Toc167901321"/>
      <w:bookmarkStart w:id="145" w:name="_Toc167651750"/>
      <w:bookmarkStart w:id="146" w:name="_Toc167652348"/>
      <w:bookmarkStart w:id="147" w:name="_Toc167652946"/>
      <w:bookmarkStart w:id="148" w:name="_Toc167653538"/>
      <w:bookmarkStart w:id="149" w:name="_Toc167654855"/>
      <w:bookmarkStart w:id="150" w:name="_Toc167901322"/>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Fonts w:hint="eastAsia"/>
        </w:rPr>
        <w:t>保护</w:t>
      </w:r>
      <w:r>
        <w:t>目标</w:t>
      </w:r>
    </w:p>
    <w:p w14:paraId="2252E3B6" w14:textId="1FA180A4" w:rsidR="00C1084E" w:rsidRDefault="00C1084E" w:rsidP="00645664">
      <w:pPr>
        <w:ind w:firstLine="480"/>
        <w:rPr>
          <w:sz w:val="24"/>
          <w:szCs w:val="24"/>
        </w:rPr>
      </w:pPr>
      <w:r>
        <w:rPr>
          <w:rFonts w:hint="eastAsia"/>
          <w:sz w:val="24"/>
          <w:szCs w:val="24"/>
        </w:rPr>
        <w:t>保护</w:t>
      </w:r>
      <w:r>
        <w:rPr>
          <w:sz w:val="24"/>
          <w:szCs w:val="24"/>
        </w:rPr>
        <w:t>珠玑镇的自然山水环境、历史</w:t>
      </w:r>
      <w:r>
        <w:rPr>
          <w:rFonts w:hint="eastAsia"/>
          <w:sz w:val="24"/>
          <w:szCs w:val="24"/>
        </w:rPr>
        <w:t>村镇</w:t>
      </w:r>
      <w:r>
        <w:rPr>
          <w:sz w:val="24"/>
          <w:szCs w:val="24"/>
        </w:rPr>
        <w:t>格局、传统建筑特色，</w:t>
      </w:r>
      <w:r>
        <w:rPr>
          <w:rFonts w:hint="eastAsia"/>
          <w:sz w:val="24"/>
          <w:szCs w:val="24"/>
        </w:rPr>
        <w:t>整合镇域内</w:t>
      </w:r>
      <w:r>
        <w:rPr>
          <w:sz w:val="24"/>
          <w:szCs w:val="24"/>
        </w:rPr>
        <w:t>历史文化资源</w:t>
      </w:r>
      <w:r>
        <w:rPr>
          <w:rFonts w:hint="eastAsia"/>
          <w:sz w:val="24"/>
          <w:szCs w:val="24"/>
        </w:rPr>
        <w:t>，</w:t>
      </w:r>
      <w:r>
        <w:rPr>
          <w:sz w:val="24"/>
          <w:szCs w:val="24"/>
        </w:rPr>
        <w:t>构建保护框架和体系，优化交通组织与管理，</w:t>
      </w:r>
      <w:r>
        <w:rPr>
          <w:rFonts w:hint="eastAsia"/>
          <w:sz w:val="24"/>
          <w:szCs w:val="24"/>
        </w:rPr>
        <w:t>串联</w:t>
      </w:r>
      <w:r>
        <w:rPr>
          <w:sz w:val="24"/>
          <w:szCs w:val="24"/>
        </w:rPr>
        <w:t>、协调发展各村镇的</w:t>
      </w:r>
      <w:r w:rsidR="00AF0FF6">
        <w:rPr>
          <w:rFonts w:hint="eastAsia"/>
          <w:sz w:val="24"/>
          <w:szCs w:val="24"/>
        </w:rPr>
        <w:t>历史</w:t>
      </w:r>
      <w:r>
        <w:rPr>
          <w:rFonts w:hint="eastAsia"/>
          <w:sz w:val="24"/>
          <w:szCs w:val="24"/>
        </w:rPr>
        <w:t>文化资源</w:t>
      </w:r>
      <w:r>
        <w:rPr>
          <w:sz w:val="24"/>
          <w:szCs w:val="24"/>
        </w:rPr>
        <w:t>，</w:t>
      </w:r>
      <w:proofErr w:type="gramStart"/>
      <w:r>
        <w:rPr>
          <w:sz w:val="24"/>
          <w:szCs w:val="24"/>
        </w:rPr>
        <w:t>推动文旅融合</w:t>
      </w:r>
      <w:proofErr w:type="gramEnd"/>
      <w:r>
        <w:rPr>
          <w:sz w:val="24"/>
          <w:szCs w:val="24"/>
        </w:rPr>
        <w:t>发展，建成</w:t>
      </w:r>
      <w:r>
        <w:rPr>
          <w:rFonts w:hint="eastAsia"/>
          <w:sz w:val="24"/>
          <w:szCs w:val="24"/>
        </w:rPr>
        <w:t>历史人文</w:t>
      </w:r>
      <w:r>
        <w:rPr>
          <w:sz w:val="24"/>
          <w:szCs w:val="24"/>
        </w:rPr>
        <w:t>浓郁、</w:t>
      </w:r>
      <w:r w:rsidR="00AF0FF6">
        <w:rPr>
          <w:rFonts w:hint="eastAsia"/>
          <w:sz w:val="24"/>
          <w:szCs w:val="24"/>
        </w:rPr>
        <w:t>山水古道</w:t>
      </w:r>
      <w:r>
        <w:rPr>
          <w:sz w:val="24"/>
          <w:szCs w:val="24"/>
        </w:rPr>
        <w:t>风光独特的宜</w:t>
      </w:r>
      <w:proofErr w:type="gramStart"/>
      <w:r>
        <w:rPr>
          <w:sz w:val="24"/>
          <w:szCs w:val="24"/>
        </w:rPr>
        <w:t>居宜旅</w:t>
      </w:r>
      <w:proofErr w:type="gramEnd"/>
      <w:r>
        <w:rPr>
          <w:sz w:val="24"/>
          <w:szCs w:val="24"/>
        </w:rPr>
        <w:t>名镇。</w:t>
      </w:r>
    </w:p>
    <w:p w14:paraId="2A8C74AF" w14:textId="585C1E30" w:rsidR="00CA0CA8" w:rsidRDefault="00CA0CA8" w:rsidP="00042088">
      <w:pPr>
        <w:pStyle w:val="3"/>
      </w:pPr>
      <w:r>
        <w:rPr>
          <w:rFonts w:hint="eastAsia"/>
        </w:rPr>
        <w:t>保护结构</w:t>
      </w:r>
    </w:p>
    <w:p w14:paraId="39E68623" w14:textId="28192219" w:rsidR="00CC67C9" w:rsidRDefault="00CC67C9" w:rsidP="00CC67C9">
      <w:pPr>
        <w:ind w:firstLine="480"/>
        <w:rPr>
          <w:sz w:val="24"/>
          <w:szCs w:val="24"/>
        </w:rPr>
      </w:pPr>
      <w:r w:rsidRPr="00386665">
        <w:rPr>
          <w:rFonts w:hint="eastAsia"/>
          <w:sz w:val="24"/>
          <w:szCs w:val="24"/>
        </w:rPr>
        <w:t>延续珠玑镇辖区整体地形和骨架基础，保护珠玑历史文化名镇所依托的生态格局，</w:t>
      </w:r>
      <w:r>
        <w:rPr>
          <w:rFonts w:hint="eastAsia"/>
          <w:sz w:val="24"/>
          <w:szCs w:val="24"/>
        </w:rPr>
        <w:t>构建“一轴两核三心多节点”的总体保护格局。</w:t>
      </w:r>
    </w:p>
    <w:p w14:paraId="75F1C351" w14:textId="778878F2" w:rsidR="00CC67C9" w:rsidRDefault="00CC67C9" w:rsidP="00CC67C9">
      <w:pPr>
        <w:ind w:firstLine="480"/>
        <w:rPr>
          <w:sz w:val="24"/>
          <w:szCs w:val="24"/>
        </w:rPr>
      </w:pPr>
      <w:r>
        <w:rPr>
          <w:rFonts w:hint="eastAsia"/>
          <w:sz w:val="24"/>
          <w:szCs w:val="24"/>
        </w:rPr>
        <w:t>一轴：梅关古道发展轴。</w:t>
      </w:r>
      <w:r w:rsidRPr="00386665">
        <w:rPr>
          <w:rFonts w:hint="eastAsia"/>
          <w:sz w:val="24"/>
          <w:szCs w:val="24"/>
        </w:rPr>
        <w:t>以梅关古驿道沿线为基本走向，串联中站、灵潭、里东、</w:t>
      </w:r>
      <w:r w:rsidR="00C41FC4">
        <w:rPr>
          <w:rFonts w:hint="eastAsia"/>
          <w:sz w:val="24"/>
          <w:szCs w:val="24"/>
        </w:rPr>
        <w:t>雉公</w:t>
      </w:r>
      <w:proofErr w:type="gramStart"/>
      <w:r w:rsidR="00C41FC4">
        <w:rPr>
          <w:rFonts w:hint="eastAsia"/>
          <w:sz w:val="24"/>
          <w:szCs w:val="24"/>
        </w:rPr>
        <w:t>嵊</w:t>
      </w:r>
      <w:proofErr w:type="gramEnd"/>
      <w:r w:rsidRPr="00386665">
        <w:rPr>
          <w:rFonts w:hint="eastAsia"/>
          <w:sz w:val="24"/>
          <w:szCs w:val="24"/>
        </w:rPr>
        <w:t>等</w:t>
      </w:r>
      <w:r>
        <w:rPr>
          <w:rFonts w:hint="eastAsia"/>
          <w:sz w:val="24"/>
          <w:szCs w:val="24"/>
        </w:rPr>
        <w:t>重要</w:t>
      </w:r>
      <w:r w:rsidRPr="00386665">
        <w:rPr>
          <w:rFonts w:hint="eastAsia"/>
          <w:sz w:val="24"/>
          <w:szCs w:val="24"/>
        </w:rPr>
        <w:t>节点，形成一</w:t>
      </w:r>
      <w:r>
        <w:rPr>
          <w:rFonts w:hint="eastAsia"/>
          <w:sz w:val="24"/>
          <w:szCs w:val="24"/>
        </w:rPr>
        <w:t>条</w:t>
      </w:r>
      <w:r w:rsidRPr="00386665">
        <w:rPr>
          <w:rFonts w:hint="eastAsia"/>
          <w:sz w:val="24"/>
          <w:szCs w:val="24"/>
        </w:rPr>
        <w:t>以古道文化、姓氏文化</w:t>
      </w:r>
      <w:r>
        <w:rPr>
          <w:rFonts w:hint="eastAsia"/>
          <w:sz w:val="24"/>
          <w:szCs w:val="24"/>
        </w:rPr>
        <w:t>等</w:t>
      </w:r>
      <w:r w:rsidRPr="00386665">
        <w:rPr>
          <w:rFonts w:hint="eastAsia"/>
          <w:sz w:val="24"/>
          <w:szCs w:val="24"/>
        </w:rPr>
        <w:t>文化</w:t>
      </w:r>
      <w:r>
        <w:rPr>
          <w:rFonts w:hint="eastAsia"/>
          <w:sz w:val="24"/>
          <w:szCs w:val="24"/>
        </w:rPr>
        <w:t>遗产要素组成的</w:t>
      </w:r>
      <w:r w:rsidR="00225128">
        <w:rPr>
          <w:rFonts w:hint="eastAsia"/>
          <w:sz w:val="24"/>
          <w:szCs w:val="24"/>
        </w:rPr>
        <w:t>历史</w:t>
      </w:r>
      <w:r>
        <w:rPr>
          <w:rFonts w:hint="eastAsia"/>
          <w:sz w:val="24"/>
          <w:szCs w:val="24"/>
        </w:rPr>
        <w:t>文化廊道。</w:t>
      </w:r>
    </w:p>
    <w:p w14:paraId="4DC3916F" w14:textId="4994C650" w:rsidR="00CC67C9" w:rsidRDefault="00CC67C9" w:rsidP="00CC67C9">
      <w:pPr>
        <w:ind w:firstLine="480"/>
        <w:rPr>
          <w:sz w:val="24"/>
          <w:szCs w:val="24"/>
        </w:rPr>
      </w:pPr>
      <w:r>
        <w:rPr>
          <w:rFonts w:hint="eastAsia"/>
          <w:sz w:val="24"/>
          <w:szCs w:val="24"/>
        </w:rPr>
        <w:t>两核：分别为以珠玑古巷为核心的</w:t>
      </w:r>
      <w:r w:rsidR="00B92DB3">
        <w:rPr>
          <w:rFonts w:hint="eastAsia"/>
          <w:sz w:val="24"/>
          <w:szCs w:val="24"/>
        </w:rPr>
        <w:t>“珠玑古镇”与</w:t>
      </w:r>
      <w:r>
        <w:rPr>
          <w:rFonts w:hint="eastAsia"/>
          <w:sz w:val="24"/>
          <w:szCs w:val="24"/>
        </w:rPr>
        <w:t>梅关古道关口为核的“南雄梅关”。</w:t>
      </w:r>
    </w:p>
    <w:p w14:paraId="2038E7C9" w14:textId="62F5E215" w:rsidR="00B92DB3" w:rsidRDefault="00B92DB3" w:rsidP="00CC67C9">
      <w:pPr>
        <w:ind w:firstLine="480"/>
        <w:rPr>
          <w:sz w:val="24"/>
          <w:szCs w:val="24"/>
        </w:rPr>
      </w:pPr>
      <w:r>
        <w:rPr>
          <w:rFonts w:hint="eastAsia"/>
          <w:sz w:val="24"/>
          <w:szCs w:val="24"/>
        </w:rPr>
        <w:t>三心：</w:t>
      </w:r>
      <w:proofErr w:type="gramStart"/>
      <w:r>
        <w:rPr>
          <w:rFonts w:hint="eastAsia"/>
          <w:sz w:val="24"/>
          <w:szCs w:val="24"/>
        </w:rPr>
        <w:t>指梅关</w:t>
      </w:r>
      <w:proofErr w:type="gramEnd"/>
      <w:r>
        <w:rPr>
          <w:rFonts w:hint="eastAsia"/>
          <w:sz w:val="24"/>
          <w:szCs w:val="24"/>
        </w:rPr>
        <w:t>古道上的三个古代圩市，具体为中站、</w:t>
      </w:r>
      <w:proofErr w:type="gramStart"/>
      <w:r>
        <w:rPr>
          <w:rFonts w:hint="eastAsia"/>
          <w:sz w:val="24"/>
          <w:szCs w:val="24"/>
        </w:rPr>
        <w:t>灵潭与</w:t>
      </w:r>
      <w:proofErr w:type="gramEnd"/>
      <w:r>
        <w:rPr>
          <w:rFonts w:hint="eastAsia"/>
          <w:sz w:val="24"/>
          <w:szCs w:val="24"/>
        </w:rPr>
        <w:t>里东历史</w:t>
      </w:r>
      <w:r w:rsidR="007B3A4F">
        <w:rPr>
          <w:rFonts w:hint="eastAsia"/>
          <w:sz w:val="24"/>
          <w:szCs w:val="24"/>
        </w:rPr>
        <w:t>地段</w:t>
      </w:r>
      <w:r>
        <w:rPr>
          <w:rFonts w:hint="eastAsia"/>
          <w:sz w:val="24"/>
          <w:szCs w:val="24"/>
        </w:rPr>
        <w:t>。</w:t>
      </w:r>
    </w:p>
    <w:p w14:paraId="091DF74E" w14:textId="6B88C234" w:rsidR="00B92DB3" w:rsidRDefault="00B92DB3" w:rsidP="00CC67C9">
      <w:pPr>
        <w:ind w:firstLine="480"/>
        <w:rPr>
          <w:sz w:val="24"/>
          <w:szCs w:val="24"/>
        </w:rPr>
      </w:pPr>
      <w:r>
        <w:rPr>
          <w:rFonts w:hint="eastAsia"/>
          <w:sz w:val="24"/>
          <w:szCs w:val="24"/>
        </w:rPr>
        <w:t>多节点：为镇域内其它历史文化资源节点，主要有梅岭、祇</w:t>
      </w:r>
      <w:proofErr w:type="gramStart"/>
      <w:r>
        <w:rPr>
          <w:rFonts w:hint="eastAsia"/>
          <w:sz w:val="24"/>
          <w:szCs w:val="24"/>
        </w:rPr>
        <w:t>莞</w:t>
      </w:r>
      <w:proofErr w:type="gramEnd"/>
      <w:r>
        <w:rPr>
          <w:rFonts w:hint="eastAsia"/>
          <w:sz w:val="24"/>
          <w:szCs w:val="24"/>
        </w:rPr>
        <w:t>、上</w:t>
      </w:r>
      <w:proofErr w:type="gramStart"/>
      <w:r>
        <w:rPr>
          <w:rFonts w:hint="eastAsia"/>
          <w:sz w:val="24"/>
          <w:szCs w:val="24"/>
        </w:rPr>
        <w:t>嵩</w:t>
      </w:r>
      <w:proofErr w:type="gramEnd"/>
      <w:r>
        <w:rPr>
          <w:rFonts w:hint="eastAsia"/>
          <w:sz w:val="24"/>
          <w:szCs w:val="24"/>
        </w:rPr>
        <w:t>、长</w:t>
      </w:r>
      <w:proofErr w:type="gramStart"/>
      <w:r>
        <w:rPr>
          <w:rFonts w:hint="eastAsia"/>
          <w:sz w:val="24"/>
          <w:szCs w:val="24"/>
        </w:rPr>
        <w:t>迳</w:t>
      </w:r>
      <w:proofErr w:type="gramEnd"/>
      <w:r w:rsidR="00225128">
        <w:rPr>
          <w:rFonts w:hint="eastAsia"/>
          <w:sz w:val="24"/>
          <w:szCs w:val="24"/>
        </w:rPr>
        <w:t>、</w:t>
      </w:r>
      <w:proofErr w:type="gramStart"/>
      <w:r w:rsidR="00225128">
        <w:rPr>
          <w:rFonts w:hint="eastAsia"/>
          <w:sz w:val="24"/>
          <w:szCs w:val="24"/>
        </w:rPr>
        <w:t>聪辈</w:t>
      </w:r>
      <w:r>
        <w:rPr>
          <w:rFonts w:hint="eastAsia"/>
          <w:sz w:val="24"/>
          <w:szCs w:val="24"/>
        </w:rPr>
        <w:t>等</w:t>
      </w:r>
      <w:proofErr w:type="gramEnd"/>
      <w:r>
        <w:rPr>
          <w:rFonts w:hint="eastAsia"/>
          <w:sz w:val="24"/>
          <w:szCs w:val="24"/>
        </w:rPr>
        <w:t>。</w:t>
      </w:r>
    </w:p>
    <w:p w14:paraId="3D87CFE0" w14:textId="4D17B589" w:rsidR="007834B7" w:rsidRPr="00042088" w:rsidRDefault="00645664" w:rsidP="00042088">
      <w:pPr>
        <w:pStyle w:val="2"/>
      </w:pPr>
      <w:bookmarkStart w:id="151" w:name="_Toc167651753"/>
      <w:bookmarkStart w:id="152" w:name="_Toc167652351"/>
      <w:bookmarkStart w:id="153" w:name="_Toc167652949"/>
      <w:bookmarkStart w:id="154" w:name="_Toc167653541"/>
      <w:bookmarkStart w:id="155" w:name="_Toc167654858"/>
      <w:bookmarkStart w:id="156" w:name="_Toc167901325"/>
      <w:bookmarkStart w:id="157" w:name="_Toc213168263"/>
      <w:bookmarkEnd w:id="151"/>
      <w:bookmarkEnd w:id="152"/>
      <w:bookmarkEnd w:id="153"/>
      <w:bookmarkEnd w:id="154"/>
      <w:bookmarkEnd w:id="155"/>
      <w:bookmarkEnd w:id="156"/>
      <w:r w:rsidRPr="00042088">
        <w:rPr>
          <w:rFonts w:hint="eastAsia"/>
        </w:rPr>
        <w:t>镇域</w:t>
      </w:r>
      <w:r w:rsidRPr="00042088">
        <w:t>范围的保护重点</w:t>
      </w:r>
      <w:bookmarkEnd w:id="157"/>
    </w:p>
    <w:p w14:paraId="1838674B" w14:textId="12DEFA0A" w:rsidR="00857605" w:rsidRDefault="00857605" w:rsidP="00042088">
      <w:pPr>
        <w:pStyle w:val="3"/>
      </w:pPr>
      <w:bookmarkStart w:id="158" w:name="_Toc167651755"/>
      <w:bookmarkStart w:id="159" w:name="_Toc167652353"/>
      <w:bookmarkStart w:id="160" w:name="_Toc167652951"/>
      <w:bookmarkStart w:id="161" w:name="_Toc167653543"/>
      <w:bookmarkStart w:id="162" w:name="_Toc167654860"/>
      <w:bookmarkStart w:id="163" w:name="_Toc167901327"/>
      <w:bookmarkStart w:id="164" w:name="_Toc167651756"/>
      <w:bookmarkStart w:id="165" w:name="_Toc167652354"/>
      <w:bookmarkStart w:id="166" w:name="_Toc167652952"/>
      <w:bookmarkStart w:id="167" w:name="_Toc167653544"/>
      <w:bookmarkStart w:id="168" w:name="_Toc167654861"/>
      <w:bookmarkStart w:id="169" w:name="_Toc167901328"/>
      <w:bookmarkStart w:id="170" w:name="_Toc167651757"/>
      <w:bookmarkStart w:id="171" w:name="_Toc167652355"/>
      <w:bookmarkStart w:id="172" w:name="_Toc167652953"/>
      <w:bookmarkStart w:id="173" w:name="_Toc167653545"/>
      <w:bookmarkStart w:id="174" w:name="_Toc167654862"/>
      <w:bookmarkStart w:id="175" w:name="_Toc167901329"/>
      <w:bookmarkStart w:id="176" w:name="_Toc167901338"/>
      <w:bookmarkStart w:id="177" w:name="_Toc167901343"/>
      <w:bookmarkStart w:id="178" w:name="_Toc167901348"/>
      <w:bookmarkStart w:id="179" w:name="_Toc167901353"/>
      <w:bookmarkStart w:id="180" w:name="_Toc167901358"/>
      <w:bookmarkStart w:id="181" w:name="_Toc167901363"/>
      <w:bookmarkStart w:id="182" w:name="_Toc167901368"/>
      <w:bookmarkStart w:id="183" w:name="_Toc167651792"/>
      <w:bookmarkStart w:id="184" w:name="_Toc167652390"/>
      <w:bookmarkStart w:id="185" w:name="_Toc167652988"/>
      <w:bookmarkStart w:id="186" w:name="_Toc167653580"/>
      <w:bookmarkStart w:id="187" w:name="_Toc167654897"/>
      <w:bookmarkStart w:id="188" w:name="_Toc167901376"/>
      <w:bookmarkStart w:id="189" w:name="_Toc167651793"/>
      <w:bookmarkStart w:id="190" w:name="_Toc167652391"/>
      <w:bookmarkStart w:id="191" w:name="_Toc167652989"/>
      <w:bookmarkStart w:id="192" w:name="_Toc167653581"/>
      <w:bookmarkStart w:id="193" w:name="_Toc167654898"/>
      <w:bookmarkStart w:id="194" w:name="_Toc167901377"/>
      <w:bookmarkStart w:id="195" w:name="_Toc167651794"/>
      <w:bookmarkStart w:id="196" w:name="_Toc167652392"/>
      <w:bookmarkStart w:id="197" w:name="_Toc167652990"/>
      <w:bookmarkStart w:id="198" w:name="_Toc167653582"/>
      <w:bookmarkStart w:id="199" w:name="_Toc167654899"/>
      <w:bookmarkStart w:id="200" w:name="_Toc167901378"/>
      <w:bookmarkStart w:id="201" w:name="_Toc167651795"/>
      <w:bookmarkStart w:id="202" w:name="_Toc167652393"/>
      <w:bookmarkStart w:id="203" w:name="_Toc167652991"/>
      <w:bookmarkStart w:id="204" w:name="_Toc167653583"/>
      <w:bookmarkStart w:id="205" w:name="_Toc167654900"/>
      <w:bookmarkStart w:id="206" w:name="_Toc167901379"/>
      <w:bookmarkStart w:id="207" w:name="_Toc167651796"/>
      <w:bookmarkStart w:id="208" w:name="_Toc167652394"/>
      <w:bookmarkStart w:id="209" w:name="_Toc167652992"/>
      <w:bookmarkStart w:id="210" w:name="_Toc167653584"/>
      <w:bookmarkStart w:id="211" w:name="_Toc167654901"/>
      <w:bookmarkStart w:id="212" w:name="_Toc167901380"/>
      <w:bookmarkStart w:id="213" w:name="_Toc167651797"/>
      <w:bookmarkStart w:id="214" w:name="_Toc167652395"/>
      <w:bookmarkStart w:id="215" w:name="_Toc167652993"/>
      <w:bookmarkStart w:id="216" w:name="_Toc167653585"/>
      <w:bookmarkStart w:id="217" w:name="_Toc167654902"/>
      <w:bookmarkStart w:id="218" w:name="_Toc167901381"/>
      <w:bookmarkStart w:id="219" w:name="_Toc167651798"/>
      <w:bookmarkStart w:id="220" w:name="_Toc167652396"/>
      <w:bookmarkStart w:id="221" w:name="_Toc167652994"/>
      <w:bookmarkStart w:id="222" w:name="_Toc167653586"/>
      <w:bookmarkStart w:id="223" w:name="_Toc167654903"/>
      <w:bookmarkStart w:id="224" w:name="_Toc167901382"/>
      <w:bookmarkStart w:id="225" w:name="_Toc167651799"/>
      <w:bookmarkStart w:id="226" w:name="_Toc167652397"/>
      <w:bookmarkStart w:id="227" w:name="_Toc167652995"/>
      <w:bookmarkStart w:id="228" w:name="_Toc167653587"/>
      <w:bookmarkStart w:id="229" w:name="_Toc167654904"/>
      <w:bookmarkStart w:id="230" w:name="_Toc167901383"/>
      <w:bookmarkStart w:id="231" w:name="_Toc167651800"/>
      <w:bookmarkStart w:id="232" w:name="_Toc167652398"/>
      <w:bookmarkStart w:id="233" w:name="_Toc167652996"/>
      <w:bookmarkStart w:id="234" w:name="_Toc167653588"/>
      <w:bookmarkStart w:id="235" w:name="_Toc167654905"/>
      <w:bookmarkStart w:id="236" w:name="_Toc167901384"/>
      <w:bookmarkStart w:id="237" w:name="_Toc167651801"/>
      <w:bookmarkStart w:id="238" w:name="_Toc167652399"/>
      <w:bookmarkStart w:id="239" w:name="_Toc167652997"/>
      <w:bookmarkStart w:id="240" w:name="_Toc167653589"/>
      <w:bookmarkStart w:id="241" w:name="_Toc167654906"/>
      <w:bookmarkStart w:id="242" w:name="_Toc167901385"/>
      <w:bookmarkStart w:id="243" w:name="_Toc167651802"/>
      <w:bookmarkStart w:id="244" w:name="_Toc167652400"/>
      <w:bookmarkStart w:id="245" w:name="_Toc167652998"/>
      <w:bookmarkStart w:id="246" w:name="_Toc167653590"/>
      <w:bookmarkStart w:id="247" w:name="_Toc167654907"/>
      <w:bookmarkStart w:id="248" w:name="_Toc167901386"/>
      <w:bookmarkStart w:id="249" w:name="_Toc167651803"/>
      <w:bookmarkStart w:id="250" w:name="_Toc167652401"/>
      <w:bookmarkStart w:id="251" w:name="_Toc167652999"/>
      <w:bookmarkStart w:id="252" w:name="_Toc167653591"/>
      <w:bookmarkStart w:id="253" w:name="_Toc167654908"/>
      <w:bookmarkStart w:id="254" w:name="_Toc16790138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rPr>
        <w:t>自然遗产的保护</w:t>
      </w:r>
    </w:p>
    <w:p w14:paraId="4E319479" w14:textId="105A63A1" w:rsidR="00857605" w:rsidRPr="00314C92" w:rsidRDefault="00857605" w:rsidP="00857605">
      <w:pPr>
        <w:ind w:firstLine="482"/>
        <w:rPr>
          <w:b/>
          <w:bCs/>
          <w:sz w:val="24"/>
          <w:szCs w:val="24"/>
        </w:rPr>
      </w:pPr>
      <w:r w:rsidRPr="00314C92">
        <w:rPr>
          <w:rFonts w:hint="eastAsia"/>
          <w:b/>
          <w:bCs/>
          <w:sz w:val="24"/>
          <w:szCs w:val="24"/>
        </w:rPr>
        <w:t>（一）山水格局</w:t>
      </w:r>
    </w:p>
    <w:p w14:paraId="5F19C976" w14:textId="77777777" w:rsidR="00857605" w:rsidRDefault="00857605" w:rsidP="00857605">
      <w:pPr>
        <w:ind w:firstLine="480"/>
        <w:rPr>
          <w:sz w:val="24"/>
          <w:szCs w:val="24"/>
        </w:rPr>
      </w:pPr>
      <w:r>
        <w:rPr>
          <w:rFonts w:hint="eastAsia"/>
          <w:sz w:val="24"/>
          <w:szCs w:val="24"/>
        </w:rPr>
        <w:t>1</w:t>
      </w:r>
      <w:r w:rsidRPr="004B4412">
        <w:rPr>
          <w:sz w:val="24"/>
          <w:szCs w:val="24"/>
        </w:rPr>
        <w:t>．</w:t>
      </w:r>
      <w:r>
        <w:rPr>
          <w:rFonts w:hint="eastAsia"/>
          <w:sz w:val="24"/>
          <w:szCs w:val="24"/>
        </w:rPr>
        <w:t>山体的保护</w:t>
      </w:r>
    </w:p>
    <w:p w14:paraId="7B529618" w14:textId="77777777" w:rsidR="00857605" w:rsidRDefault="00857605" w:rsidP="00857605">
      <w:pPr>
        <w:ind w:firstLine="480"/>
        <w:rPr>
          <w:sz w:val="24"/>
          <w:szCs w:val="24"/>
        </w:rPr>
      </w:pPr>
      <w:r w:rsidRPr="00042088">
        <w:rPr>
          <w:rFonts w:hint="eastAsia"/>
          <w:sz w:val="24"/>
          <w:szCs w:val="24"/>
        </w:rPr>
        <w:t>保护大庾岭、梅岭等山体的轮廓线，禁止随意对山体进行开发；保护山上的植被，保持生态平衡，禁止随意砍伐树木。</w:t>
      </w:r>
    </w:p>
    <w:p w14:paraId="2A551BF1" w14:textId="564727C9" w:rsidR="00857605" w:rsidRDefault="00857605" w:rsidP="00857605">
      <w:pPr>
        <w:ind w:firstLine="480"/>
        <w:rPr>
          <w:sz w:val="24"/>
          <w:szCs w:val="24"/>
        </w:rPr>
      </w:pPr>
      <w:r w:rsidRPr="004B4412">
        <w:rPr>
          <w:rFonts w:hint="eastAsia"/>
          <w:sz w:val="24"/>
          <w:szCs w:val="24"/>
        </w:rPr>
        <w:lastRenderedPageBreak/>
        <w:t>2</w:t>
      </w:r>
      <w:r w:rsidRPr="004B4412">
        <w:rPr>
          <w:sz w:val="24"/>
          <w:szCs w:val="24"/>
        </w:rPr>
        <w:t>．</w:t>
      </w:r>
      <w:r>
        <w:rPr>
          <w:rFonts w:hint="eastAsia"/>
          <w:sz w:val="24"/>
          <w:szCs w:val="24"/>
        </w:rPr>
        <w:t>水系的保护</w:t>
      </w:r>
    </w:p>
    <w:p w14:paraId="1E1DC4E5" w14:textId="2707CD55" w:rsidR="00857605" w:rsidRDefault="00857605" w:rsidP="00857605">
      <w:pPr>
        <w:ind w:firstLine="480"/>
        <w:rPr>
          <w:sz w:val="24"/>
          <w:szCs w:val="24"/>
        </w:rPr>
      </w:pPr>
      <w:r>
        <w:rPr>
          <w:rFonts w:hint="eastAsia"/>
          <w:sz w:val="24"/>
          <w:szCs w:val="24"/>
        </w:rPr>
        <w:t>保护镇域</w:t>
      </w:r>
      <w:r w:rsidRPr="00C125D8">
        <w:rPr>
          <w:rFonts w:hint="eastAsia"/>
          <w:sz w:val="24"/>
          <w:szCs w:val="24"/>
        </w:rPr>
        <w:t>纵横交错的水网格局</w:t>
      </w:r>
      <w:r>
        <w:rPr>
          <w:rFonts w:hint="eastAsia"/>
          <w:sz w:val="24"/>
          <w:szCs w:val="24"/>
        </w:rPr>
        <w:t>，保护横江水库、乌</w:t>
      </w:r>
      <w:proofErr w:type="gramStart"/>
      <w:r>
        <w:rPr>
          <w:rFonts w:hint="eastAsia"/>
          <w:sz w:val="24"/>
          <w:szCs w:val="24"/>
        </w:rPr>
        <w:t>坭</w:t>
      </w:r>
      <w:proofErr w:type="gramEnd"/>
      <w:r>
        <w:rPr>
          <w:rFonts w:hint="eastAsia"/>
          <w:sz w:val="24"/>
          <w:szCs w:val="24"/>
        </w:rPr>
        <w:t>水库等重要人工水系</w:t>
      </w:r>
      <w:r w:rsidRPr="00C125D8">
        <w:rPr>
          <w:rFonts w:hint="eastAsia"/>
          <w:sz w:val="24"/>
          <w:szCs w:val="24"/>
        </w:rPr>
        <w:t>；</w:t>
      </w:r>
      <w:r>
        <w:rPr>
          <w:rFonts w:hint="eastAsia"/>
          <w:sz w:val="24"/>
          <w:szCs w:val="24"/>
        </w:rPr>
        <w:t>重点</w:t>
      </w:r>
      <w:r w:rsidRPr="00C125D8">
        <w:rPr>
          <w:rFonts w:hint="eastAsia"/>
          <w:sz w:val="24"/>
          <w:szCs w:val="24"/>
        </w:rPr>
        <w:t>保护下洞水</w:t>
      </w:r>
      <w:proofErr w:type="gramStart"/>
      <w:r w:rsidRPr="00C125D8">
        <w:rPr>
          <w:rFonts w:hint="eastAsia"/>
          <w:sz w:val="24"/>
          <w:szCs w:val="24"/>
        </w:rPr>
        <w:t>珠玑段</w:t>
      </w:r>
      <w:r>
        <w:rPr>
          <w:rFonts w:hint="eastAsia"/>
          <w:sz w:val="24"/>
          <w:szCs w:val="24"/>
        </w:rPr>
        <w:t>自</w:t>
      </w:r>
      <w:r w:rsidRPr="00C125D8">
        <w:rPr>
          <w:rFonts w:hint="eastAsia"/>
          <w:sz w:val="24"/>
          <w:szCs w:val="24"/>
        </w:rPr>
        <w:t>东北</w:t>
      </w:r>
      <w:r>
        <w:rPr>
          <w:rFonts w:hint="eastAsia"/>
          <w:sz w:val="24"/>
          <w:szCs w:val="24"/>
        </w:rPr>
        <w:t>向</w:t>
      </w:r>
      <w:proofErr w:type="gramEnd"/>
      <w:r w:rsidRPr="00C125D8">
        <w:rPr>
          <w:rFonts w:hint="eastAsia"/>
          <w:sz w:val="24"/>
          <w:szCs w:val="24"/>
        </w:rPr>
        <w:t>西南延伸入镇的</w:t>
      </w:r>
      <w:r w:rsidR="00225128">
        <w:rPr>
          <w:rFonts w:hint="eastAsia"/>
          <w:sz w:val="24"/>
          <w:szCs w:val="24"/>
        </w:rPr>
        <w:t>水系格局</w:t>
      </w:r>
      <w:r>
        <w:rPr>
          <w:rFonts w:hint="eastAsia"/>
          <w:sz w:val="24"/>
          <w:szCs w:val="24"/>
        </w:rPr>
        <w:t>，</w:t>
      </w:r>
      <w:r w:rsidRPr="00C125D8">
        <w:rPr>
          <w:rFonts w:hint="eastAsia"/>
          <w:sz w:val="24"/>
          <w:szCs w:val="24"/>
        </w:rPr>
        <w:t>保护</w:t>
      </w:r>
      <w:r>
        <w:rPr>
          <w:rFonts w:hint="eastAsia"/>
          <w:sz w:val="24"/>
          <w:szCs w:val="24"/>
        </w:rPr>
        <w:t>其</w:t>
      </w:r>
      <w:r w:rsidRPr="00C125D8">
        <w:rPr>
          <w:rFonts w:hint="eastAsia"/>
          <w:sz w:val="24"/>
          <w:szCs w:val="24"/>
        </w:rPr>
        <w:t>生态环境及两岸人文景观，对下洞水两侧</w:t>
      </w:r>
      <w:r w:rsidRPr="00C125D8">
        <w:rPr>
          <w:sz w:val="24"/>
          <w:szCs w:val="24"/>
        </w:rPr>
        <w:t>的现状非建设用地、水源保护区、江河滩涂湿地等进行严格控制。</w:t>
      </w:r>
    </w:p>
    <w:p w14:paraId="77173E95" w14:textId="2BC8CCD9" w:rsidR="00857605" w:rsidRPr="00314C92" w:rsidRDefault="00857605" w:rsidP="00857605">
      <w:pPr>
        <w:ind w:firstLine="482"/>
        <w:rPr>
          <w:b/>
          <w:bCs/>
          <w:sz w:val="24"/>
          <w:szCs w:val="24"/>
        </w:rPr>
      </w:pPr>
      <w:r w:rsidRPr="00314C92">
        <w:rPr>
          <w:rFonts w:hint="eastAsia"/>
          <w:b/>
          <w:bCs/>
          <w:sz w:val="24"/>
          <w:szCs w:val="24"/>
        </w:rPr>
        <w:t>（二）自然景观</w:t>
      </w:r>
    </w:p>
    <w:p w14:paraId="51C8DF93" w14:textId="77777777" w:rsidR="00857605" w:rsidRDefault="00857605" w:rsidP="00857605">
      <w:pPr>
        <w:ind w:firstLine="480"/>
        <w:rPr>
          <w:sz w:val="24"/>
          <w:szCs w:val="24"/>
        </w:rPr>
      </w:pPr>
      <w:r w:rsidRPr="00042088">
        <w:rPr>
          <w:rFonts w:hint="eastAsia"/>
          <w:sz w:val="24"/>
          <w:szCs w:val="24"/>
        </w:rPr>
        <w:t>保护</w:t>
      </w:r>
      <w:r>
        <w:rPr>
          <w:rFonts w:hint="eastAsia"/>
          <w:sz w:val="24"/>
          <w:szCs w:val="24"/>
        </w:rPr>
        <w:t>镇域</w:t>
      </w:r>
      <w:r>
        <w:rPr>
          <w:sz w:val="24"/>
          <w:szCs w:val="24"/>
        </w:rPr>
        <w:t>内</w:t>
      </w:r>
      <w:r>
        <w:rPr>
          <w:rFonts w:hint="eastAsia"/>
          <w:sz w:val="24"/>
          <w:szCs w:val="24"/>
        </w:rPr>
        <w:t>耕地</w:t>
      </w:r>
      <w:r>
        <w:rPr>
          <w:sz w:val="24"/>
          <w:szCs w:val="24"/>
        </w:rPr>
        <w:t>和永久基本农田、生态保护</w:t>
      </w:r>
      <w:r>
        <w:rPr>
          <w:rFonts w:hint="eastAsia"/>
          <w:sz w:val="24"/>
          <w:szCs w:val="24"/>
        </w:rPr>
        <w:t>红线</w:t>
      </w:r>
      <w:r>
        <w:rPr>
          <w:sz w:val="24"/>
          <w:szCs w:val="24"/>
        </w:rPr>
        <w:t>，衔接国土空间总体规划</w:t>
      </w:r>
      <w:r>
        <w:rPr>
          <w:rFonts w:hint="eastAsia"/>
          <w:sz w:val="24"/>
          <w:szCs w:val="24"/>
        </w:rPr>
        <w:t>已划定</w:t>
      </w:r>
      <w:r>
        <w:rPr>
          <w:sz w:val="24"/>
          <w:szCs w:val="24"/>
        </w:rPr>
        <w:t>的“</w:t>
      </w:r>
      <w:r>
        <w:rPr>
          <w:rFonts w:hint="eastAsia"/>
          <w:sz w:val="24"/>
          <w:szCs w:val="24"/>
        </w:rPr>
        <w:t>三区三线</w:t>
      </w:r>
      <w:r>
        <w:rPr>
          <w:sz w:val="24"/>
          <w:szCs w:val="24"/>
        </w:rPr>
        <w:t>”</w:t>
      </w:r>
      <w:r>
        <w:rPr>
          <w:rFonts w:hint="eastAsia"/>
          <w:sz w:val="24"/>
          <w:szCs w:val="24"/>
        </w:rPr>
        <w:t>管控范围</w:t>
      </w:r>
      <w:r>
        <w:rPr>
          <w:sz w:val="24"/>
          <w:szCs w:val="24"/>
        </w:rPr>
        <w:t>，</w:t>
      </w:r>
      <w:r>
        <w:rPr>
          <w:rFonts w:hint="eastAsia"/>
          <w:sz w:val="24"/>
          <w:szCs w:val="24"/>
        </w:rPr>
        <w:t>保护</w:t>
      </w:r>
      <w:r>
        <w:rPr>
          <w:sz w:val="24"/>
          <w:szCs w:val="24"/>
        </w:rPr>
        <w:t>生态系统多样性、稳定性与持续性。</w:t>
      </w:r>
    </w:p>
    <w:p w14:paraId="2235F793" w14:textId="77777777" w:rsidR="00857605" w:rsidRDefault="00857605" w:rsidP="00857605">
      <w:pPr>
        <w:ind w:firstLine="480"/>
        <w:rPr>
          <w:sz w:val="24"/>
          <w:szCs w:val="24"/>
        </w:rPr>
      </w:pPr>
      <w:r>
        <w:rPr>
          <w:rFonts w:hint="eastAsia"/>
          <w:sz w:val="24"/>
          <w:szCs w:val="24"/>
        </w:rPr>
        <w:t>同时</w:t>
      </w:r>
      <w:r>
        <w:rPr>
          <w:sz w:val="24"/>
          <w:szCs w:val="24"/>
        </w:rPr>
        <w:t>加强管控珠玑镇区以西、沙水河沿岸的自然</w:t>
      </w:r>
      <w:r>
        <w:rPr>
          <w:rFonts w:hint="eastAsia"/>
          <w:sz w:val="24"/>
          <w:szCs w:val="24"/>
        </w:rPr>
        <w:t>景观</w:t>
      </w:r>
      <w:r>
        <w:rPr>
          <w:sz w:val="24"/>
          <w:szCs w:val="24"/>
        </w:rPr>
        <w:t>，</w:t>
      </w:r>
      <w:r>
        <w:rPr>
          <w:rFonts w:hint="eastAsia"/>
          <w:sz w:val="24"/>
          <w:szCs w:val="24"/>
        </w:rPr>
        <w:t>严格</w:t>
      </w:r>
      <w:r>
        <w:rPr>
          <w:sz w:val="24"/>
          <w:szCs w:val="24"/>
        </w:rPr>
        <w:t>控制该区域的建设，保障珠玑历史镇区保护区与周边山体自然环境有足够的开敞空间。</w:t>
      </w:r>
    </w:p>
    <w:p w14:paraId="20B96921" w14:textId="46DF616B" w:rsidR="006543B3" w:rsidRDefault="00857605" w:rsidP="00042088">
      <w:pPr>
        <w:pStyle w:val="3"/>
      </w:pPr>
      <w:r>
        <w:rPr>
          <w:rFonts w:hint="eastAsia"/>
        </w:rPr>
        <w:t>历史镇区</w:t>
      </w:r>
    </w:p>
    <w:p w14:paraId="623ADA85" w14:textId="7BD5078D" w:rsidR="00CC53E2" w:rsidRDefault="00CC53E2" w:rsidP="00E862A2">
      <w:pPr>
        <w:ind w:firstLine="480"/>
        <w:rPr>
          <w:sz w:val="24"/>
          <w:szCs w:val="24"/>
        </w:rPr>
      </w:pPr>
      <w:r>
        <w:rPr>
          <w:rFonts w:hint="eastAsia"/>
          <w:sz w:val="24"/>
          <w:szCs w:val="24"/>
        </w:rPr>
        <w:t>珠玑古巷所在的社区是珠玑镇的镇区，也是镇域的核心区域，按照保护控制要求，划定核心保护范围14.07公顷，建设控制地带</w:t>
      </w:r>
      <w:r w:rsidR="00302AF4">
        <w:rPr>
          <w:sz w:val="24"/>
          <w:szCs w:val="24"/>
        </w:rPr>
        <w:t>30.74</w:t>
      </w:r>
      <w:r>
        <w:rPr>
          <w:rFonts w:hint="eastAsia"/>
          <w:sz w:val="24"/>
          <w:szCs w:val="24"/>
        </w:rPr>
        <w:t>公顷，环境协调区6</w:t>
      </w:r>
      <w:r w:rsidR="00302AF4">
        <w:rPr>
          <w:sz w:val="24"/>
          <w:szCs w:val="24"/>
        </w:rPr>
        <w:t>7.21</w:t>
      </w:r>
      <w:r>
        <w:rPr>
          <w:rFonts w:hint="eastAsia"/>
          <w:sz w:val="24"/>
          <w:szCs w:val="24"/>
        </w:rPr>
        <w:t>公顷。</w:t>
      </w:r>
    </w:p>
    <w:p w14:paraId="1A402DCC" w14:textId="29433088" w:rsidR="00857605" w:rsidRDefault="00857605" w:rsidP="00314C92">
      <w:pPr>
        <w:pStyle w:val="3"/>
      </w:pPr>
      <w:r>
        <w:rPr>
          <w:rFonts w:hint="eastAsia"/>
        </w:rPr>
        <w:t>历史</w:t>
      </w:r>
      <w:r w:rsidR="00FF6A62">
        <w:rPr>
          <w:rFonts w:hint="eastAsia"/>
        </w:rPr>
        <w:t>文化街区与历史</w:t>
      </w:r>
      <w:r>
        <w:rPr>
          <w:rFonts w:hint="eastAsia"/>
        </w:rPr>
        <w:t>地段</w:t>
      </w:r>
    </w:p>
    <w:p w14:paraId="269485D1" w14:textId="0A8A27A9" w:rsidR="00857605" w:rsidRDefault="00857605" w:rsidP="00857605">
      <w:pPr>
        <w:ind w:firstLine="480"/>
        <w:rPr>
          <w:sz w:val="24"/>
          <w:szCs w:val="24"/>
        </w:rPr>
      </w:pPr>
      <w:r>
        <w:rPr>
          <w:rFonts w:hint="eastAsia"/>
          <w:sz w:val="24"/>
          <w:szCs w:val="24"/>
        </w:rPr>
        <w:t>重点保护广东省历史文化街区珠玑古巷，保护</w:t>
      </w:r>
      <w:r w:rsidR="00EC5695">
        <w:rPr>
          <w:rFonts w:hint="eastAsia"/>
          <w:sz w:val="24"/>
          <w:szCs w:val="24"/>
        </w:rPr>
        <w:t>4</w:t>
      </w:r>
      <w:r>
        <w:rPr>
          <w:rFonts w:hint="eastAsia"/>
          <w:sz w:val="24"/>
          <w:szCs w:val="24"/>
        </w:rPr>
        <w:t>处</w:t>
      </w:r>
      <w:r w:rsidR="00FF6A62">
        <w:rPr>
          <w:rFonts w:hint="eastAsia"/>
          <w:sz w:val="24"/>
          <w:szCs w:val="24"/>
        </w:rPr>
        <w:t>推荐</w:t>
      </w:r>
      <w:r>
        <w:rPr>
          <w:rFonts w:hint="eastAsia"/>
          <w:sz w:val="24"/>
          <w:szCs w:val="24"/>
        </w:rPr>
        <w:t>历史</w:t>
      </w:r>
      <w:r w:rsidR="00FF6A62">
        <w:rPr>
          <w:rFonts w:hint="eastAsia"/>
          <w:sz w:val="24"/>
          <w:szCs w:val="24"/>
        </w:rPr>
        <w:t>地段</w:t>
      </w:r>
      <w:r>
        <w:rPr>
          <w:rFonts w:hint="eastAsia"/>
          <w:sz w:val="24"/>
          <w:szCs w:val="24"/>
        </w:rPr>
        <w:t>（中站、</w:t>
      </w:r>
      <w:r w:rsidR="00FF6A62">
        <w:rPr>
          <w:rFonts w:hint="eastAsia"/>
          <w:sz w:val="24"/>
          <w:szCs w:val="24"/>
        </w:rPr>
        <w:t>雉</w:t>
      </w:r>
      <w:r>
        <w:rPr>
          <w:rFonts w:hint="eastAsia"/>
          <w:sz w:val="24"/>
          <w:szCs w:val="24"/>
        </w:rPr>
        <w:t>公</w:t>
      </w:r>
      <w:proofErr w:type="gramStart"/>
      <w:r>
        <w:rPr>
          <w:rFonts w:hint="eastAsia"/>
          <w:sz w:val="24"/>
          <w:szCs w:val="24"/>
        </w:rPr>
        <w:t>嵊</w:t>
      </w:r>
      <w:proofErr w:type="gramEnd"/>
      <w:r>
        <w:rPr>
          <w:rFonts w:hint="eastAsia"/>
          <w:sz w:val="24"/>
          <w:szCs w:val="24"/>
        </w:rPr>
        <w:t>、里东与灵潭）。结合实际</w:t>
      </w:r>
      <w:r>
        <w:rPr>
          <w:sz w:val="24"/>
          <w:szCs w:val="24"/>
        </w:rPr>
        <w:t>历史遗存</w:t>
      </w:r>
      <w:r>
        <w:rPr>
          <w:rFonts w:hint="eastAsia"/>
          <w:sz w:val="24"/>
          <w:szCs w:val="24"/>
        </w:rPr>
        <w:t>保存</w:t>
      </w:r>
      <w:r>
        <w:rPr>
          <w:sz w:val="24"/>
          <w:szCs w:val="24"/>
        </w:rPr>
        <w:t>状况与</w:t>
      </w:r>
      <w:r>
        <w:rPr>
          <w:rFonts w:hint="eastAsia"/>
          <w:sz w:val="24"/>
          <w:szCs w:val="24"/>
        </w:rPr>
        <w:t>整体</w:t>
      </w:r>
      <w:r>
        <w:rPr>
          <w:sz w:val="24"/>
          <w:szCs w:val="24"/>
        </w:rPr>
        <w:t>空间格局，划定保护范围</w:t>
      </w:r>
      <w:r>
        <w:rPr>
          <w:rFonts w:hint="eastAsia"/>
          <w:sz w:val="24"/>
          <w:szCs w:val="24"/>
        </w:rPr>
        <w:t>和</w:t>
      </w:r>
      <w:r w:rsidR="00EC5695">
        <w:rPr>
          <w:rFonts w:hint="eastAsia"/>
          <w:sz w:val="24"/>
          <w:szCs w:val="24"/>
        </w:rPr>
        <w:t>建设控制地带</w:t>
      </w:r>
      <w:r>
        <w:rPr>
          <w:sz w:val="24"/>
          <w:szCs w:val="24"/>
        </w:rPr>
        <w:t>，</w:t>
      </w:r>
      <w:proofErr w:type="gramStart"/>
      <w:r>
        <w:rPr>
          <w:rFonts w:hint="eastAsia"/>
          <w:sz w:val="24"/>
          <w:szCs w:val="24"/>
        </w:rPr>
        <w:t>明确</w:t>
      </w:r>
      <w:r>
        <w:rPr>
          <w:sz w:val="24"/>
          <w:szCs w:val="24"/>
        </w:rPr>
        <w:t>控制</w:t>
      </w:r>
      <w:proofErr w:type="gramEnd"/>
      <w:r>
        <w:rPr>
          <w:sz w:val="24"/>
          <w:szCs w:val="24"/>
        </w:rPr>
        <w:t>要求并提出保护措施</w:t>
      </w:r>
      <w:r>
        <w:rPr>
          <w:rFonts w:hint="eastAsia"/>
          <w:sz w:val="24"/>
          <w:szCs w:val="24"/>
        </w:rPr>
        <w:t>，结合历史地段</w:t>
      </w:r>
      <w:r>
        <w:rPr>
          <w:sz w:val="24"/>
          <w:szCs w:val="24"/>
        </w:rPr>
        <w:t>实际</w:t>
      </w:r>
      <w:r>
        <w:rPr>
          <w:rFonts w:hint="eastAsia"/>
          <w:sz w:val="24"/>
          <w:szCs w:val="24"/>
        </w:rPr>
        <w:t>情况做好</w:t>
      </w:r>
      <w:r>
        <w:rPr>
          <w:sz w:val="24"/>
          <w:szCs w:val="24"/>
        </w:rPr>
        <w:t>保护与发展引导</w:t>
      </w:r>
      <w:r>
        <w:rPr>
          <w:rFonts w:hint="eastAsia"/>
          <w:sz w:val="24"/>
          <w:szCs w:val="24"/>
        </w:rPr>
        <w:t>工作</w:t>
      </w:r>
      <w:r>
        <w:rPr>
          <w:sz w:val="24"/>
          <w:szCs w:val="24"/>
        </w:rPr>
        <w:t>。</w:t>
      </w:r>
    </w:p>
    <w:p w14:paraId="1D0D9C08" w14:textId="3B2B7BF9" w:rsidR="00857605" w:rsidRDefault="00857605" w:rsidP="00314C92">
      <w:pPr>
        <w:pStyle w:val="3"/>
      </w:pPr>
      <w:r>
        <w:rPr>
          <w:rFonts w:hint="eastAsia"/>
        </w:rPr>
        <w:t>文化线路</w:t>
      </w:r>
    </w:p>
    <w:p w14:paraId="72CF38D0" w14:textId="77777777" w:rsidR="00857605" w:rsidRDefault="00857605" w:rsidP="00857605">
      <w:pPr>
        <w:ind w:firstLine="480"/>
        <w:rPr>
          <w:sz w:val="24"/>
          <w:szCs w:val="24"/>
        </w:rPr>
      </w:pPr>
      <w:r>
        <w:rPr>
          <w:rFonts w:hint="eastAsia"/>
          <w:sz w:val="24"/>
          <w:szCs w:val="24"/>
        </w:rPr>
        <w:t>保护珠玑镇以梅关古道为主线的文化线路。</w:t>
      </w:r>
    </w:p>
    <w:p w14:paraId="41A29474" w14:textId="1E1384AD" w:rsidR="00857605" w:rsidRDefault="00857605" w:rsidP="00857605">
      <w:pPr>
        <w:ind w:firstLine="480"/>
        <w:rPr>
          <w:sz w:val="24"/>
          <w:szCs w:val="24"/>
        </w:rPr>
      </w:pPr>
      <w:r>
        <w:rPr>
          <w:rFonts w:hint="eastAsia"/>
          <w:sz w:val="24"/>
          <w:szCs w:val="24"/>
        </w:rPr>
        <w:t>保护梅关古道遗存的真实载体和真实历史环境，不得破坏其路名、走向、风貌和路面材质。保护沿古道走向</w:t>
      </w:r>
      <w:proofErr w:type="gramStart"/>
      <w:r>
        <w:rPr>
          <w:rFonts w:hint="eastAsia"/>
          <w:sz w:val="24"/>
          <w:szCs w:val="24"/>
        </w:rPr>
        <w:t>的瑞</w:t>
      </w:r>
      <w:r w:rsidR="00364C20">
        <w:rPr>
          <w:rFonts w:hint="eastAsia"/>
          <w:sz w:val="24"/>
          <w:szCs w:val="24"/>
        </w:rPr>
        <w:t>临</w:t>
      </w:r>
      <w:r>
        <w:rPr>
          <w:rFonts w:hint="eastAsia"/>
          <w:sz w:val="24"/>
          <w:szCs w:val="24"/>
        </w:rPr>
        <w:t>线</w:t>
      </w:r>
      <w:proofErr w:type="gramEnd"/>
      <w:r>
        <w:rPr>
          <w:rFonts w:hint="eastAsia"/>
          <w:sz w:val="24"/>
          <w:szCs w:val="24"/>
        </w:rPr>
        <w:t>（国道G220）周边历史遗存，整合沿线历史文化资源和自然资源，串联珠玑古巷、梅岭、中站、灵潭、里东等重要节点，展示古道多元文化内涵。</w:t>
      </w:r>
    </w:p>
    <w:p w14:paraId="410ABDBE" w14:textId="3C5FAB09" w:rsidR="00857605" w:rsidRDefault="00857605" w:rsidP="00314C92">
      <w:pPr>
        <w:pStyle w:val="3"/>
      </w:pPr>
      <w:r>
        <w:rPr>
          <w:rFonts w:hint="eastAsia"/>
        </w:rPr>
        <w:t>其他历史文化遗产</w:t>
      </w:r>
    </w:p>
    <w:p w14:paraId="1723FDFC" w14:textId="5792CF9E" w:rsidR="00857605" w:rsidRDefault="00857605" w:rsidP="00857605">
      <w:pPr>
        <w:ind w:firstLine="480"/>
        <w:rPr>
          <w:sz w:val="24"/>
          <w:szCs w:val="24"/>
        </w:rPr>
      </w:pPr>
      <w:r>
        <w:rPr>
          <w:rFonts w:hint="eastAsia"/>
          <w:sz w:val="24"/>
          <w:szCs w:val="24"/>
        </w:rPr>
        <w:t>保护镇域</w:t>
      </w:r>
      <w:r>
        <w:rPr>
          <w:sz w:val="24"/>
          <w:szCs w:val="24"/>
        </w:rPr>
        <w:t>内</w:t>
      </w:r>
      <w:r>
        <w:rPr>
          <w:rFonts w:hint="eastAsia"/>
          <w:sz w:val="24"/>
          <w:szCs w:val="24"/>
        </w:rPr>
        <w:t>文物</w:t>
      </w:r>
      <w:r>
        <w:rPr>
          <w:sz w:val="24"/>
          <w:szCs w:val="24"/>
        </w:rPr>
        <w:t>保护单位、</w:t>
      </w:r>
      <w:r w:rsidR="009D4E03">
        <w:rPr>
          <w:rFonts w:hint="eastAsia"/>
          <w:sz w:val="24"/>
          <w:szCs w:val="24"/>
        </w:rPr>
        <w:t>未核定公布为文物保护单位的不可移动文物</w:t>
      </w:r>
      <w:r>
        <w:rPr>
          <w:sz w:val="24"/>
          <w:szCs w:val="24"/>
        </w:rPr>
        <w:t>、历史建筑、</w:t>
      </w:r>
      <w:r>
        <w:rPr>
          <w:rFonts w:hint="eastAsia"/>
          <w:sz w:val="24"/>
          <w:szCs w:val="24"/>
        </w:rPr>
        <w:t>推荐历史建筑</w:t>
      </w:r>
      <w:r>
        <w:rPr>
          <w:sz w:val="24"/>
          <w:szCs w:val="24"/>
        </w:rPr>
        <w:t>、传统风貌建筑、</w:t>
      </w:r>
      <w:r>
        <w:rPr>
          <w:rFonts w:hint="eastAsia"/>
          <w:sz w:val="24"/>
          <w:szCs w:val="24"/>
        </w:rPr>
        <w:t>古树名木</w:t>
      </w:r>
      <w:r>
        <w:rPr>
          <w:sz w:val="24"/>
          <w:szCs w:val="24"/>
        </w:rPr>
        <w:t>等文物古迹；</w:t>
      </w:r>
    </w:p>
    <w:p w14:paraId="5AD3608C" w14:textId="7585C545" w:rsidR="00857605" w:rsidRDefault="00857605" w:rsidP="00857605">
      <w:pPr>
        <w:ind w:firstLine="480"/>
        <w:rPr>
          <w:sz w:val="24"/>
          <w:szCs w:val="24"/>
        </w:rPr>
      </w:pPr>
      <w:r>
        <w:rPr>
          <w:rFonts w:hint="eastAsia"/>
          <w:sz w:val="24"/>
          <w:szCs w:val="24"/>
        </w:rPr>
        <w:t>保护</w:t>
      </w:r>
      <w:r>
        <w:rPr>
          <w:sz w:val="24"/>
          <w:szCs w:val="24"/>
        </w:rPr>
        <w:t>反映</w:t>
      </w:r>
      <w:r>
        <w:rPr>
          <w:rFonts w:hint="eastAsia"/>
          <w:sz w:val="24"/>
          <w:szCs w:val="24"/>
        </w:rPr>
        <w:t>珠玑镇传统</w:t>
      </w:r>
      <w:r>
        <w:rPr>
          <w:sz w:val="24"/>
          <w:szCs w:val="24"/>
        </w:rPr>
        <w:t>风貌与历史文化的居民建筑、祠堂、碑刻等历史遗存要素；</w:t>
      </w:r>
    </w:p>
    <w:p w14:paraId="7A2BB6F1" w14:textId="1C678548" w:rsidR="00857605" w:rsidRDefault="00857605" w:rsidP="00857605">
      <w:pPr>
        <w:ind w:firstLine="480"/>
        <w:rPr>
          <w:sz w:val="24"/>
          <w:szCs w:val="24"/>
        </w:rPr>
      </w:pPr>
      <w:r>
        <w:rPr>
          <w:rFonts w:hint="eastAsia"/>
          <w:sz w:val="24"/>
          <w:szCs w:val="24"/>
        </w:rPr>
        <w:t>保护镇域</w:t>
      </w:r>
      <w:r>
        <w:rPr>
          <w:sz w:val="24"/>
          <w:szCs w:val="24"/>
        </w:rPr>
        <w:t>内传统</w:t>
      </w:r>
      <w:r>
        <w:rPr>
          <w:rFonts w:hint="eastAsia"/>
          <w:sz w:val="24"/>
          <w:szCs w:val="24"/>
        </w:rPr>
        <w:t>体现</w:t>
      </w:r>
      <w:r>
        <w:rPr>
          <w:sz w:val="24"/>
          <w:szCs w:val="24"/>
        </w:rPr>
        <w:t>人们传统社会生活风貌的传统艺术、传统工艺、传统民俗等</w:t>
      </w:r>
      <w:r>
        <w:rPr>
          <w:rFonts w:hint="eastAsia"/>
          <w:sz w:val="24"/>
          <w:szCs w:val="24"/>
        </w:rPr>
        <w:t>非遗文化</w:t>
      </w:r>
      <w:r>
        <w:rPr>
          <w:sz w:val="24"/>
          <w:szCs w:val="24"/>
        </w:rPr>
        <w:t>。</w:t>
      </w:r>
    </w:p>
    <w:p w14:paraId="7998A1E1" w14:textId="19899203" w:rsidR="00E862A2" w:rsidRPr="00E862A2" w:rsidRDefault="00E862A2" w:rsidP="00042088">
      <w:pPr>
        <w:pStyle w:val="1"/>
      </w:pPr>
      <w:bookmarkStart w:id="255" w:name="_Toc167651807"/>
      <w:bookmarkStart w:id="256" w:name="_Toc167652405"/>
      <w:bookmarkStart w:id="257" w:name="_Toc167653003"/>
      <w:bookmarkStart w:id="258" w:name="_Toc167653595"/>
      <w:bookmarkStart w:id="259" w:name="_Toc167654912"/>
      <w:bookmarkStart w:id="260" w:name="_Toc167901391"/>
      <w:bookmarkStart w:id="261" w:name="_Toc213168264"/>
      <w:bookmarkEnd w:id="255"/>
      <w:bookmarkEnd w:id="256"/>
      <w:bookmarkEnd w:id="257"/>
      <w:bookmarkEnd w:id="258"/>
      <w:bookmarkEnd w:id="259"/>
      <w:bookmarkEnd w:id="260"/>
      <w:r w:rsidRPr="00E862A2">
        <w:rPr>
          <w:rFonts w:hint="eastAsia"/>
        </w:rPr>
        <w:lastRenderedPageBreak/>
        <w:t>名镇</w:t>
      </w:r>
      <w:r w:rsidRPr="00E862A2">
        <w:t>保护范围的保护</w:t>
      </w:r>
      <w:bookmarkEnd w:id="261"/>
    </w:p>
    <w:p w14:paraId="35D63EF6" w14:textId="32084DB0" w:rsidR="00E862A2" w:rsidRPr="00042088" w:rsidRDefault="00E862A2" w:rsidP="00042088">
      <w:pPr>
        <w:pStyle w:val="2"/>
        <w:numPr>
          <w:ilvl w:val="0"/>
          <w:numId w:val="10"/>
        </w:numPr>
        <w:ind w:left="420"/>
      </w:pPr>
      <w:bookmarkStart w:id="262" w:name="_Toc213168265"/>
      <w:r w:rsidRPr="00042088">
        <w:rPr>
          <w:rFonts w:hint="eastAsia"/>
        </w:rPr>
        <w:t>保护</w:t>
      </w:r>
      <w:r w:rsidRPr="00042088">
        <w:t>范围与等级</w:t>
      </w:r>
      <w:bookmarkEnd w:id="262"/>
    </w:p>
    <w:p w14:paraId="6C7C63C3" w14:textId="7C74BF79" w:rsidR="00B35158" w:rsidRPr="00314C92" w:rsidRDefault="000F412B">
      <w:pPr>
        <w:pStyle w:val="3"/>
      </w:pPr>
      <w:r w:rsidRPr="00A26E5A">
        <w:rPr>
          <w:rFonts w:hint="eastAsia"/>
        </w:rPr>
        <w:t>名镇</w:t>
      </w:r>
      <w:r w:rsidRPr="00A26E5A">
        <w:t>保护范围划定</w:t>
      </w:r>
    </w:p>
    <w:p w14:paraId="09197CF7" w14:textId="43A91493" w:rsidR="00630536" w:rsidRPr="00DF0D8D" w:rsidRDefault="00630536" w:rsidP="00630536">
      <w:pPr>
        <w:ind w:firstLine="480"/>
        <w:rPr>
          <w:sz w:val="24"/>
          <w:szCs w:val="24"/>
          <w:u w:val="single"/>
        </w:rPr>
      </w:pPr>
      <w:r w:rsidRPr="00DF0D8D">
        <w:rPr>
          <w:rFonts w:hint="eastAsia"/>
          <w:sz w:val="24"/>
          <w:szCs w:val="24"/>
          <w:u w:val="single"/>
        </w:rPr>
        <w:t>名镇</w:t>
      </w:r>
      <w:r w:rsidRPr="00DF0D8D">
        <w:rPr>
          <w:sz w:val="24"/>
          <w:szCs w:val="24"/>
          <w:u w:val="single"/>
        </w:rPr>
        <w:t>保护范围</w:t>
      </w:r>
      <w:r w:rsidR="00F31A02" w:rsidRPr="00DF0D8D">
        <w:rPr>
          <w:rFonts w:hint="eastAsia"/>
          <w:sz w:val="24"/>
          <w:szCs w:val="24"/>
          <w:u w:val="single"/>
        </w:rPr>
        <w:t>约为4</w:t>
      </w:r>
      <w:r w:rsidR="00F31A02" w:rsidRPr="00DF0D8D">
        <w:rPr>
          <w:sz w:val="24"/>
          <w:szCs w:val="24"/>
          <w:u w:val="single"/>
        </w:rPr>
        <w:t>4.81</w:t>
      </w:r>
      <w:r w:rsidR="00F31A02" w:rsidRPr="00DF0D8D">
        <w:rPr>
          <w:rFonts w:hint="eastAsia"/>
          <w:sz w:val="24"/>
          <w:szCs w:val="24"/>
          <w:u w:val="single"/>
        </w:rPr>
        <w:t>公顷，</w:t>
      </w:r>
      <w:r w:rsidRPr="00DF0D8D">
        <w:rPr>
          <w:sz w:val="24"/>
          <w:szCs w:val="24"/>
          <w:u w:val="single"/>
        </w:rPr>
        <w:t>包含核心保护范围与建设控制地带，面积</w:t>
      </w:r>
      <w:r w:rsidR="00FF6A62" w:rsidRPr="00DF0D8D">
        <w:rPr>
          <w:rFonts w:hint="eastAsia"/>
          <w:sz w:val="24"/>
          <w:szCs w:val="24"/>
          <w:u w:val="single"/>
        </w:rPr>
        <w:t>分别约为14.07公顷和30.74</w:t>
      </w:r>
      <w:r w:rsidRPr="00DF0D8D">
        <w:rPr>
          <w:sz w:val="24"/>
          <w:szCs w:val="24"/>
          <w:u w:val="single"/>
        </w:rPr>
        <w:t>公顷。</w:t>
      </w:r>
      <w:r w:rsidRPr="00DF0D8D">
        <w:rPr>
          <w:rFonts w:hint="eastAsia"/>
          <w:sz w:val="24"/>
          <w:szCs w:val="24"/>
          <w:u w:val="single"/>
        </w:rPr>
        <w:t>另外</w:t>
      </w:r>
      <w:r w:rsidRPr="00DF0D8D">
        <w:rPr>
          <w:sz w:val="24"/>
          <w:szCs w:val="24"/>
          <w:u w:val="single"/>
        </w:rPr>
        <w:t>，在保护范围外划定环境协调区，</w:t>
      </w:r>
      <w:r w:rsidRPr="00DF0D8D">
        <w:rPr>
          <w:rFonts w:hint="eastAsia"/>
          <w:sz w:val="24"/>
          <w:szCs w:val="24"/>
          <w:u w:val="single"/>
        </w:rPr>
        <w:t>面积约</w:t>
      </w:r>
      <w:r w:rsidRPr="00DF0D8D">
        <w:rPr>
          <w:sz w:val="24"/>
          <w:szCs w:val="24"/>
          <w:u w:val="single"/>
        </w:rPr>
        <w:t>67.21公顷。</w:t>
      </w:r>
    </w:p>
    <w:p w14:paraId="170FD778" w14:textId="2CCE6BE3" w:rsidR="00F84186" w:rsidRDefault="00874081" w:rsidP="00042088">
      <w:pPr>
        <w:pStyle w:val="3"/>
      </w:pPr>
      <w:r>
        <w:rPr>
          <w:rFonts w:hint="eastAsia"/>
        </w:rPr>
        <w:t>保护</w:t>
      </w:r>
      <w:r>
        <w:t>控制要求</w:t>
      </w:r>
    </w:p>
    <w:p w14:paraId="6568668E" w14:textId="6DD9C87E" w:rsidR="00F61D7F" w:rsidRPr="00F61D7F" w:rsidRDefault="00092212" w:rsidP="00F61D7F">
      <w:pPr>
        <w:ind w:firstLine="480"/>
        <w:rPr>
          <w:sz w:val="24"/>
          <w:szCs w:val="24"/>
          <w:u w:val="single"/>
        </w:rPr>
      </w:pPr>
      <w:bookmarkStart w:id="263" w:name="_Hlk168992424"/>
      <w:r w:rsidRPr="00314C92">
        <w:rPr>
          <w:sz w:val="24"/>
          <w:szCs w:val="24"/>
          <w:u w:val="single"/>
        </w:rPr>
        <w:t>1．</w:t>
      </w:r>
      <w:bookmarkStart w:id="264" w:name="_Hlk208841153"/>
      <w:bookmarkEnd w:id="263"/>
      <w:r w:rsidR="00F61D7F" w:rsidRPr="00F61D7F">
        <w:rPr>
          <w:sz w:val="24"/>
          <w:szCs w:val="24"/>
          <w:u w:val="single"/>
        </w:rPr>
        <w:t>在历史文化名镇保护范围内从事建设活动，应当符合保护规划确定的建设控制要求，在高度、体量、色彩等方面与历史风貌相协调，不得损害历史文化遗产的真实性和完整性，不得对其传统格局和历史风貌构成破坏性影响。</w:t>
      </w:r>
    </w:p>
    <w:p w14:paraId="713333B2" w14:textId="22D4F302" w:rsidR="00F61D7F" w:rsidRPr="00F61D7F" w:rsidRDefault="00F61D7F" w:rsidP="00F61D7F">
      <w:pPr>
        <w:ind w:firstLine="480"/>
        <w:rPr>
          <w:sz w:val="24"/>
          <w:szCs w:val="24"/>
          <w:u w:val="single"/>
        </w:rPr>
      </w:pPr>
      <w:r>
        <w:rPr>
          <w:sz w:val="24"/>
          <w:szCs w:val="24"/>
          <w:u w:val="single"/>
        </w:rPr>
        <w:t>2</w:t>
      </w:r>
      <w:r w:rsidRPr="00314C92">
        <w:rPr>
          <w:sz w:val="24"/>
          <w:szCs w:val="24"/>
          <w:u w:val="single"/>
        </w:rPr>
        <w:t>．</w:t>
      </w:r>
      <w:r w:rsidRPr="00F61D7F">
        <w:rPr>
          <w:sz w:val="24"/>
          <w:szCs w:val="24"/>
          <w:u w:val="single"/>
        </w:rPr>
        <w:t>因实施保护规划以及保持或者恢复传统格局、历史风貌的需要，难以符合现行技术标准和规范的，在保持原有建筑基底，不改变四至关系，且不减少相邻建筑原有建筑间距的前提下，经专家论证可行后，可以进行相关建设活动，并依法办理规划许可等手续。</w:t>
      </w:r>
    </w:p>
    <w:p w14:paraId="54531E5C" w14:textId="3FC569BF" w:rsidR="00F61D7F" w:rsidRPr="00F61D7F" w:rsidRDefault="00F61D7F" w:rsidP="00F61D7F">
      <w:pPr>
        <w:ind w:firstLine="480"/>
        <w:rPr>
          <w:sz w:val="24"/>
          <w:szCs w:val="24"/>
          <w:u w:val="single"/>
        </w:rPr>
      </w:pPr>
      <w:r>
        <w:rPr>
          <w:sz w:val="24"/>
          <w:szCs w:val="24"/>
          <w:u w:val="single"/>
        </w:rPr>
        <w:t>3</w:t>
      </w:r>
      <w:r w:rsidRPr="00314C92">
        <w:rPr>
          <w:sz w:val="24"/>
          <w:szCs w:val="24"/>
          <w:u w:val="single"/>
        </w:rPr>
        <w:t>．</w:t>
      </w:r>
      <w:r w:rsidRPr="00F61D7F">
        <w:rPr>
          <w:sz w:val="24"/>
          <w:szCs w:val="24"/>
          <w:u w:val="single"/>
        </w:rPr>
        <w:t>对核心保护范围内的建筑物、构筑物，应当区分不同情况，采取相应措施，实行分类保护；历史建筑应当保持原有的高度、体量、外观形象及色彩等；拆除历史建筑以外的建筑物、构筑物或者其他设施的，应当经南雄市人民政府保护规划主管部门会同同级文物主管部门批准。</w:t>
      </w:r>
    </w:p>
    <w:p w14:paraId="13C0A271" w14:textId="260FFD6D" w:rsidR="00F61D7F" w:rsidRDefault="00F61D7F" w:rsidP="00F61D7F">
      <w:pPr>
        <w:ind w:firstLine="480"/>
        <w:rPr>
          <w:sz w:val="24"/>
          <w:szCs w:val="24"/>
          <w:u w:val="single"/>
        </w:rPr>
      </w:pPr>
      <w:r>
        <w:rPr>
          <w:sz w:val="24"/>
          <w:szCs w:val="24"/>
          <w:u w:val="single"/>
        </w:rPr>
        <w:t>4</w:t>
      </w:r>
      <w:r w:rsidRPr="00314C92">
        <w:rPr>
          <w:sz w:val="24"/>
          <w:szCs w:val="24"/>
          <w:u w:val="single"/>
        </w:rPr>
        <w:t>．</w:t>
      </w:r>
      <w:r w:rsidRPr="00F61D7F">
        <w:rPr>
          <w:sz w:val="24"/>
          <w:szCs w:val="24"/>
          <w:u w:val="single"/>
        </w:rPr>
        <w:t>在核心保护范围内不得进行新建、扩建活动。但是，新建、扩建必要的基础设施和公共服务设施除外；新建、扩建必要的基础设施和公共服务设施的，南雄市人民政府自然资源主管部门核发建设工程规划许可证、乡村建设规划许可证前，应当征求同级保护规划主管部门及文物主管部门的意见。</w:t>
      </w:r>
    </w:p>
    <w:p w14:paraId="6024758E" w14:textId="0A7D40BA" w:rsidR="00F61D7F" w:rsidRPr="00F61D7F" w:rsidRDefault="00F61D7F" w:rsidP="00F61D7F">
      <w:pPr>
        <w:ind w:firstLine="480"/>
        <w:rPr>
          <w:sz w:val="24"/>
          <w:szCs w:val="24"/>
          <w:u w:val="single"/>
        </w:rPr>
      </w:pPr>
      <w:r>
        <w:rPr>
          <w:sz w:val="24"/>
          <w:szCs w:val="24"/>
          <w:u w:val="single"/>
        </w:rPr>
        <w:t>5</w:t>
      </w:r>
      <w:r w:rsidRPr="00314C92">
        <w:rPr>
          <w:sz w:val="24"/>
          <w:szCs w:val="24"/>
          <w:u w:val="single"/>
        </w:rPr>
        <w:t>．</w:t>
      </w:r>
      <w:r w:rsidRPr="00F61D7F">
        <w:rPr>
          <w:sz w:val="24"/>
          <w:szCs w:val="24"/>
          <w:u w:val="single"/>
        </w:rPr>
        <w:t>新建或改扩建干线公路、铁路、高压电力线路、输油管线、燃气干线管道原则上不得穿越核心保护范围。已经建设但存在重大风险隐患的，应当按照规划逐步迁出。</w:t>
      </w:r>
    </w:p>
    <w:p w14:paraId="71BEC4BD" w14:textId="753AADC0" w:rsidR="00F61D7F" w:rsidRPr="00F61D7F" w:rsidRDefault="00F61D7F" w:rsidP="00F61D7F">
      <w:pPr>
        <w:ind w:firstLine="480"/>
        <w:rPr>
          <w:sz w:val="24"/>
          <w:szCs w:val="24"/>
          <w:u w:val="single"/>
        </w:rPr>
      </w:pPr>
      <w:r>
        <w:rPr>
          <w:sz w:val="24"/>
          <w:szCs w:val="24"/>
          <w:u w:val="single"/>
        </w:rPr>
        <w:t>6</w:t>
      </w:r>
      <w:r w:rsidRPr="00314C92">
        <w:rPr>
          <w:sz w:val="24"/>
          <w:szCs w:val="24"/>
          <w:u w:val="single"/>
        </w:rPr>
        <w:t>．</w:t>
      </w:r>
      <w:r w:rsidRPr="00F61D7F">
        <w:rPr>
          <w:sz w:val="24"/>
          <w:szCs w:val="24"/>
          <w:u w:val="single"/>
        </w:rPr>
        <w:t>核心保护范围内应当按照消防安全重点单位管理，设置消防设施，明确消防安全责任人，建立消防组织，明确消防管理主体，制定消防安全管理制度；核心保护范围内确因保护需要，无法按照消防技术标准设置的，由地级南雄市人民政府公安机关消防机构会同确定的保护规划主管部门和文物部门制定防火安全保障方案。</w:t>
      </w:r>
    </w:p>
    <w:p w14:paraId="2A63658E" w14:textId="6B8DBD3B" w:rsidR="00F61D7F" w:rsidRPr="00F61D7F" w:rsidRDefault="009837F2" w:rsidP="00F61D7F">
      <w:pPr>
        <w:ind w:firstLine="480"/>
        <w:rPr>
          <w:sz w:val="24"/>
          <w:szCs w:val="24"/>
          <w:u w:val="single"/>
        </w:rPr>
      </w:pPr>
      <w:r>
        <w:rPr>
          <w:sz w:val="24"/>
          <w:szCs w:val="24"/>
          <w:u w:val="single"/>
        </w:rPr>
        <w:lastRenderedPageBreak/>
        <w:t>7</w:t>
      </w:r>
      <w:r w:rsidR="00F61D7F" w:rsidRPr="00314C92">
        <w:rPr>
          <w:sz w:val="24"/>
          <w:szCs w:val="24"/>
          <w:u w:val="single"/>
        </w:rPr>
        <w:t>．</w:t>
      </w:r>
      <w:r w:rsidR="00F61D7F">
        <w:rPr>
          <w:rFonts w:hint="eastAsia"/>
          <w:sz w:val="24"/>
          <w:szCs w:val="24"/>
          <w:u w:val="single"/>
        </w:rPr>
        <w:t>在保护范围内</w:t>
      </w:r>
      <w:r w:rsidR="00F61D7F" w:rsidRPr="00F61D7F">
        <w:rPr>
          <w:sz w:val="24"/>
          <w:szCs w:val="24"/>
          <w:u w:val="single"/>
        </w:rPr>
        <w:t>新建建筑密度、容积率不应大于现状指标。新建建筑色彩和外观形式应与传统风貌相协调，有条件情况下应按原形式、原结构、原材料、原工艺进行施工建设。</w:t>
      </w:r>
    </w:p>
    <w:p w14:paraId="0AA8E913" w14:textId="4707DF09" w:rsidR="00F61D7F" w:rsidRDefault="009837F2" w:rsidP="00F61D7F">
      <w:pPr>
        <w:ind w:firstLine="480"/>
        <w:rPr>
          <w:sz w:val="24"/>
          <w:szCs w:val="24"/>
          <w:u w:val="single"/>
        </w:rPr>
      </w:pPr>
      <w:r>
        <w:rPr>
          <w:sz w:val="24"/>
          <w:szCs w:val="24"/>
          <w:u w:val="single"/>
        </w:rPr>
        <w:t>8</w:t>
      </w:r>
      <w:r w:rsidR="00F61D7F" w:rsidRPr="00314C92">
        <w:rPr>
          <w:sz w:val="24"/>
          <w:szCs w:val="24"/>
          <w:u w:val="single"/>
        </w:rPr>
        <w:t>．</w:t>
      </w:r>
      <w:r w:rsidR="00F61D7F" w:rsidRPr="00F61D7F">
        <w:rPr>
          <w:sz w:val="24"/>
          <w:szCs w:val="24"/>
          <w:u w:val="single"/>
        </w:rPr>
        <w:t>保护范围内涉水项目的开发建设，应符合《中华人民共和国水法》《中华人民共和国防洪法》《广东省河道管理条例》和《广东省水利工程管理条例》等有关规定和岸线保护与利用等相关规划，确保所在地区江河流域的防洪安全。</w:t>
      </w:r>
    </w:p>
    <w:p w14:paraId="79C4084C" w14:textId="4B4B9577" w:rsidR="003B21DB" w:rsidRPr="003B21DB" w:rsidRDefault="009837F2" w:rsidP="003B21DB">
      <w:pPr>
        <w:ind w:firstLine="480"/>
        <w:rPr>
          <w:sz w:val="24"/>
          <w:szCs w:val="24"/>
          <w:u w:val="single"/>
        </w:rPr>
      </w:pPr>
      <w:bookmarkStart w:id="265" w:name="_Hlk167634632"/>
      <w:bookmarkStart w:id="266" w:name="_Hlk167634666"/>
      <w:bookmarkStart w:id="267" w:name="_Hlk168992623"/>
      <w:r>
        <w:rPr>
          <w:sz w:val="24"/>
          <w:szCs w:val="24"/>
          <w:u w:val="single"/>
        </w:rPr>
        <w:t>9</w:t>
      </w:r>
      <w:r w:rsidR="00F61D7F" w:rsidRPr="00314C92">
        <w:rPr>
          <w:sz w:val="24"/>
          <w:szCs w:val="24"/>
          <w:u w:val="single"/>
        </w:rPr>
        <w:t>．</w:t>
      </w:r>
      <w:r w:rsidR="003B21DB" w:rsidRPr="003B21DB">
        <w:rPr>
          <w:rFonts w:hint="eastAsia"/>
          <w:sz w:val="24"/>
          <w:szCs w:val="24"/>
          <w:u w:val="single"/>
        </w:rPr>
        <w:t>环境协调区内新建、扩建建筑不得破坏周边环境，环境协调区内新建或改建的建筑应遵循现状传统建筑风貌及格局，在高度、体量、色彩、建筑风格等方面与传统风貌相协调，不得破坏传统格局和历史风貌。</w:t>
      </w:r>
    </w:p>
    <w:p w14:paraId="2501D3CC" w14:textId="181824C4" w:rsidR="00BE53B2" w:rsidRDefault="00F61D7F" w:rsidP="003B21DB">
      <w:pPr>
        <w:ind w:firstLine="480"/>
        <w:rPr>
          <w:sz w:val="24"/>
          <w:szCs w:val="24"/>
          <w:u w:val="single"/>
        </w:rPr>
      </w:pPr>
      <w:r>
        <w:rPr>
          <w:sz w:val="24"/>
          <w:szCs w:val="24"/>
          <w:u w:val="single"/>
        </w:rPr>
        <w:t>1</w:t>
      </w:r>
      <w:r w:rsidR="009837F2">
        <w:rPr>
          <w:sz w:val="24"/>
          <w:szCs w:val="24"/>
          <w:u w:val="single"/>
        </w:rPr>
        <w:t>0</w:t>
      </w:r>
      <w:r w:rsidRPr="00314C92">
        <w:rPr>
          <w:sz w:val="24"/>
          <w:szCs w:val="24"/>
          <w:u w:val="single"/>
        </w:rPr>
        <w:t>．</w:t>
      </w:r>
      <w:r w:rsidR="003B21DB" w:rsidRPr="003B21DB">
        <w:rPr>
          <w:rFonts w:hint="eastAsia"/>
          <w:sz w:val="24"/>
          <w:szCs w:val="24"/>
          <w:u w:val="single"/>
        </w:rPr>
        <w:t>新建、扩建、改建道路和配套市政公用设施时，不得破坏</w:t>
      </w:r>
      <w:r w:rsidR="003B21DB">
        <w:rPr>
          <w:rFonts w:hint="eastAsia"/>
          <w:sz w:val="24"/>
          <w:szCs w:val="24"/>
          <w:u w:val="single"/>
        </w:rPr>
        <w:t>名镇</w:t>
      </w:r>
      <w:r w:rsidR="003B21DB" w:rsidRPr="003B21DB">
        <w:rPr>
          <w:rFonts w:hint="eastAsia"/>
          <w:sz w:val="24"/>
          <w:szCs w:val="24"/>
          <w:u w:val="single"/>
        </w:rPr>
        <w:t>历史风貌</w:t>
      </w:r>
      <w:r w:rsidR="00BE53B2" w:rsidRPr="00FF6A62">
        <w:rPr>
          <w:rFonts w:hint="eastAsia"/>
          <w:sz w:val="24"/>
          <w:szCs w:val="24"/>
          <w:u w:val="single"/>
        </w:rPr>
        <w:t>。</w:t>
      </w:r>
      <w:bookmarkEnd w:id="265"/>
      <w:bookmarkEnd w:id="266"/>
    </w:p>
    <w:p w14:paraId="0A3E2EF4" w14:textId="55E241FF" w:rsidR="00F61D7F" w:rsidRPr="00F61D7F" w:rsidRDefault="00F61D7F" w:rsidP="00F61D7F">
      <w:pPr>
        <w:ind w:firstLine="480"/>
        <w:rPr>
          <w:sz w:val="24"/>
          <w:szCs w:val="24"/>
          <w:u w:val="single"/>
        </w:rPr>
      </w:pPr>
      <w:r>
        <w:rPr>
          <w:sz w:val="24"/>
          <w:szCs w:val="24"/>
          <w:u w:val="single"/>
        </w:rPr>
        <w:t>1</w:t>
      </w:r>
      <w:r w:rsidR="009837F2">
        <w:rPr>
          <w:sz w:val="24"/>
          <w:szCs w:val="24"/>
          <w:u w:val="single"/>
        </w:rPr>
        <w:t>1</w:t>
      </w:r>
      <w:r w:rsidRPr="00314C92">
        <w:rPr>
          <w:sz w:val="24"/>
          <w:szCs w:val="24"/>
          <w:u w:val="single"/>
        </w:rPr>
        <w:t>．</w:t>
      </w:r>
      <w:r w:rsidRPr="00F61D7F">
        <w:rPr>
          <w:sz w:val="24"/>
          <w:szCs w:val="24"/>
          <w:u w:val="single"/>
        </w:rPr>
        <w:t>保存传承镇、村、街区历史文脉，组织有关部门抢救性发掘地方镇、村、街的有关资料，包括村落的历史影像、民俗文化、宗族家庭数量、街区、建筑形制与分布情况等，条件允许下还应该有二维影像、三维模型等资料</w:t>
      </w:r>
      <w:bookmarkEnd w:id="264"/>
      <w:r w:rsidRPr="00F61D7F">
        <w:rPr>
          <w:sz w:val="24"/>
          <w:szCs w:val="24"/>
          <w:u w:val="single"/>
        </w:rPr>
        <w:t>。</w:t>
      </w:r>
    </w:p>
    <w:p w14:paraId="623A41CF" w14:textId="1C0DB5DB" w:rsidR="007834B7" w:rsidRPr="00042088" w:rsidRDefault="005A4B07" w:rsidP="00042088">
      <w:pPr>
        <w:pStyle w:val="2"/>
      </w:pPr>
      <w:bookmarkStart w:id="268" w:name="_Toc167651815"/>
      <w:bookmarkStart w:id="269" w:name="_Toc167652413"/>
      <w:bookmarkStart w:id="270" w:name="_Toc167653011"/>
      <w:bookmarkStart w:id="271" w:name="_Toc167653603"/>
      <w:bookmarkStart w:id="272" w:name="_Toc167654920"/>
      <w:bookmarkStart w:id="273" w:name="_Toc167901399"/>
      <w:bookmarkStart w:id="274" w:name="_Toc167651816"/>
      <w:bookmarkStart w:id="275" w:name="_Toc167652414"/>
      <w:bookmarkStart w:id="276" w:name="_Toc167653012"/>
      <w:bookmarkStart w:id="277" w:name="_Toc167653604"/>
      <w:bookmarkStart w:id="278" w:name="_Toc167654921"/>
      <w:bookmarkStart w:id="279" w:name="_Toc167901400"/>
      <w:bookmarkStart w:id="280" w:name="_Toc167651817"/>
      <w:bookmarkStart w:id="281" w:name="_Toc167652415"/>
      <w:bookmarkStart w:id="282" w:name="_Toc167653013"/>
      <w:bookmarkStart w:id="283" w:name="_Toc167653605"/>
      <w:bookmarkStart w:id="284" w:name="_Toc167654922"/>
      <w:bookmarkStart w:id="285" w:name="_Toc167901401"/>
      <w:bookmarkStart w:id="286" w:name="_Toc167651818"/>
      <w:bookmarkStart w:id="287" w:name="_Toc167652416"/>
      <w:bookmarkStart w:id="288" w:name="_Toc167653014"/>
      <w:bookmarkStart w:id="289" w:name="_Toc167653606"/>
      <w:bookmarkStart w:id="290" w:name="_Toc167654923"/>
      <w:bookmarkStart w:id="291" w:name="_Toc167901402"/>
      <w:bookmarkStart w:id="292" w:name="_Toc167651819"/>
      <w:bookmarkStart w:id="293" w:name="_Toc167652417"/>
      <w:bookmarkStart w:id="294" w:name="_Toc167653015"/>
      <w:bookmarkStart w:id="295" w:name="_Toc167653607"/>
      <w:bookmarkStart w:id="296" w:name="_Toc167654924"/>
      <w:bookmarkStart w:id="297" w:name="_Toc167901403"/>
      <w:bookmarkStart w:id="298" w:name="_Toc167651820"/>
      <w:bookmarkStart w:id="299" w:name="_Toc167652418"/>
      <w:bookmarkStart w:id="300" w:name="_Toc167653016"/>
      <w:bookmarkStart w:id="301" w:name="_Toc167653608"/>
      <w:bookmarkStart w:id="302" w:name="_Toc167654925"/>
      <w:bookmarkStart w:id="303" w:name="_Toc167901404"/>
      <w:bookmarkStart w:id="304" w:name="_Toc167651821"/>
      <w:bookmarkStart w:id="305" w:name="_Toc167652419"/>
      <w:bookmarkStart w:id="306" w:name="_Toc167653017"/>
      <w:bookmarkStart w:id="307" w:name="_Toc167653609"/>
      <w:bookmarkStart w:id="308" w:name="_Toc167654926"/>
      <w:bookmarkStart w:id="309" w:name="_Toc167901405"/>
      <w:bookmarkStart w:id="310" w:name="_Toc167651822"/>
      <w:bookmarkStart w:id="311" w:name="_Toc167652420"/>
      <w:bookmarkStart w:id="312" w:name="_Toc167653018"/>
      <w:bookmarkStart w:id="313" w:name="_Toc167653610"/>
      <w:bookmarkStart w:id="314" w:name="_Toc167654927"/>
      <w:bookmarkStart w:id="315" w:name="_Toc167901406"/>
      <w:bookmarkStart w:id="316" w:name="_Toc167651823"/>
      <w:bookmarkStart w:id="317" w:name="_Toc167652421"/>
      <w:bookmarkStart w:id="318" w:name="_Toc167653019"/>
      <w:bookmarkStart w:id="319" w:name="_Toc167653611"/>
      <w:bookmarkStart w:id="320" w:name="_Toc167654928"/>
      <w:bookmarkStart w:id="321" w:name="_Toc167901407"/>
      <w:bookmarkStart w:id="322" w:name="_Toc167651824"/>
      <w:bookmarkStart w:id="323" w:name="_Toc167652422"/>
      <w:bookmarkStart w:id="324" w:name="_Toc167653020"/>
      <w:bookmarkStart w:id="325" w:name="_Toc167653612"/>
      <w:bookmarkStart w:id="326" w:name="_Toc167654929"/>
      <w:bookmarkStart w:id="327" w:name="_Toc167901408"/>
      <w:bookmarkStart w:id="328" w:name="_Toc213168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042088">
        <w:rPr>
          <w:rFonts w:hint="eastAsia"/>
        </w:rPr>
        <w:t>功能定位与容量</w:t>
      </w:r>
      <w:r w:rsidR="0089638C">
        <w:rPr>
          <w:rFonts w:hint="eastAsia"/>
        </w:rPr>
        <w:t>控制</w:t>
      </w:r>
      <w:bookmarkEnd w:id="328"/>
    </w:p>
    <w:p w14:paraId="68F5862D" w14:textId="09377FFA" w:rsidR="005A4B07" w:rsidRPr="00B976B3" w:rsidRDefault="005A4B07" w:rsidP="00042088">
      <w:pPr>
        <w:pStyle w:val="3"/>
      </w:pPr>
      <w:r w:rsidRPr="00B976B3">
        <w:t>功能定位</w:t>
      </w:r>
    </w:p>
    <w:p w14:paraId="5BB22309" w14:textId="3C41FAD0" w:rsidR="00C633A8" w:rsidRPr="00DF0D8D" w:rsidRDefault="00FF6A62" w:rsidP="00E25F9F">
      <w:pPr>
        <w:ind w:firstLine="480"/>
        <w:rPr>
          <w:sz w:val="24"/>
          <w:szCs w:val="24"/>
          <w:u w:val="single"/>
        </w:rPr>
      </w:pPr>
      <w:r w:rsidRPr="00DF0D8D">
        <w:rPr>
          <w:rFonts w:hint="eastAsia"/>
          <w:sz w:val="24"/>
          <w:szCs w:val="24"/>
          <w:u w:val="single"/>
        </w:rPr>
        <w:t>着力</w:t>
      </w:r>
      <w:r w:rsidR="00C633A8" w:rsidRPr="00DF0D8D">
        <w:rPr>
          <w:sz w:val="24"/>
          <w:szCs w:val="24"/>
          <w:u w:val="single"/>
        </w:rPr>
        <w:t>将珠玑</w:t>
      </w:r>
      <w:r w:rsidR="00DF0D8D">
        <w:rPr>
          <w:rFonts w:hint="eastAsia"/>
          <w:sz w:val="24"/>
          <w:szCs w:val="24"/>
          <w:u w:val="single"/>
        </w:rPr>
        <w:t>历史文化</w:t>
      </w:r>
      <w:r w:rsidRPr="00DF0D8D">
        <w:rPr>
          <w:rFonts w:hint="eastAsia"/>
          <w:sz w:val="24"/>
          <w:szCs w:val="24"/>
          <w:u w:val="single"/>
        </w:rPr>
        <w:t>名镇建设</w:t>
      </w:r>
      <w:r w:rsidR="00C633A8" w:rsidRPr="00DF0D8D">
        <w:rPr>
          <w:sz w:val="24"/>
          <w:szCs w:val="24"/>
          <w:u w:val="single"/>
        </w:rPr>
        <w:t>成精神文化高地</w:t>
      </w:r>
      <w:r w:rsidRPr="00DF0D8D">
        <w:rPr>
          <w:rFonts w:hint="eastAsia"/>
          <w:sz w:val="24"/>
          <w:szCs w:val="24"/>
          <w:u w:val="single"/>
        </w:rPr>
        <w:t>，打造具有示范效应</w:t>
      </w:r>
      <w:proofErr w:type="gramStart"/>
      <w:r w:rsidRPr="00DF0D8D">
        <w:rPr>
          <w:rFonts w:hint="eastAsia"/>
          <w:sz w:val="24"/>
          <w:szCs w:val="24"/>
          <w:u w:val="single"/>
        </w:rPr>
        <w:t>的文旅融合</w:t>
      </w:r>
      <w:proofErr w:type="gramEnd"/>
      <w:r w:rsidRPr="00DF0D8D">
        <w:rPr>
          <w:rFonts w:hint="eastAsia"/>
          <w:sz w:val="24"/>
          <w:szCs w:val="24"/>
          <w:u w:val="single"/>
        </w:rPr>
        <w:t>特色古镇</w:t>
      </w:r>
      <w:r w:rsidR="00C633A8" w:rsidRPr="00DF0D8D">
        <w:rPr>
          <w:sz w:val="24"/>
          <w:szCs w:val="24"/>
          <w:u w:val="single"/>
        </w:rPr>
        <w:t>。</w:t>
      </w:r>
    </w:p>
    <w:p w14:paraId="19EA9F45" w14:textId="2D654AFD" w:rsidR="005A4B07" w:rsidRPr="00B976B3" w:rsidRDefault="005A4B07" w:rsidP="00042088">
      <w:pPr>
        <w:pStyle w:val="3"/>
      </w:pPr>
      <w:r w:rsidRPr="00B976B3">
        <w:rPr>
          <w:rFonts w:hint="eastAsia"/>
        </w:rPr>
        <w:t>职能</w:t>
      </w:r>
      <w:r w:rsidRPr="00B976B3">
        <w:t>调整</w:t>
      </w:r>
    </w:p>
    <w:p w14:paraId="6BBC38D2" w14:textId="39317D16" w:rsidR="00E21E84" w:rsidRPr="00E25F9F" w:rsidRDefault="00E21E84" w:rsidP="00042088">
      <w:pPr>
        <w:ind w:firstLine="480"/>
        <w:rPr>
          <w:sz w:val="24"/>
          <w:szCs w:val="24"/>
        </w:rPr>
      </w:pPr>
      <w:r w:rsidRPr="004902A8">
        <w:rPr>
          <w:rFonts w:hint="eastAsia"/>
          <w:sz w:val="24"/>
          <w:szCs w:val="24"/>
        </w:rPr>
        <w:t>保留传统</w:t>
      </w:r>
      <w:r>
        <w:rPr>
          <w:rFonts w:hint="eastAsia"/>
          <w:sz w:val="24"/>
          <w:szCs w:val="24"/>
        </w:rPr>
        <w:t>祠堂</w:t>
      </w:r>
      <w:r w:rsidRPr="004902A8">
        <w:rPr>
          <w:rFonts w:hint="eastAsia"/>
          <w:sz w:val="24"/>
          <w:szCs w:val="24"/>
        </w:rPr>
        <w:t>，完善文化、旅游职能，促进文商旅融合发展</w:t>
      </w:r>
      <w:r>
        <w:rPr>
          <w:rFonts w:hint="eastAsia"/>
          <w:sz w:val="24"/>
          <w:szCs w:val="24"/>
        </w:rPr>
        <w:t>；</w:t>
      </w:r>
      <w:r w:rsidRPr="004902A8">
        <w:rPr>
          <w:rFonts w:hint="eastAsia"/>
          <w:sz w:val="24"/>
          <w:szCs w:val="24"/>
        </w:rPr>
        <w:t>积极改善人居环境，</w:t>
      </w:r>
      <w:r>
        <w:rPr>
          <w:rFonts w:hint="eastAsia"/>
          <w:sz w:val="24"/>
          <w:szCs w:val="24"/>
        </w:rPr>
        <w:t>以寻根祭祖作为名镇的主要职能；疏导传统商业等经营场</w:t>
      </w:r>
      <w:r w:rsidR="00206763">
        <w:rPr>
          <w:rFonts w:hint="eastAsia"/>
          <w:sz w:val="24"/>
          <w:szCs w:val="24"/>
        </w:rPr>
        <w:t>所</w:t>
      </w:r>
      <w:r>
        <w:rPr>
          <w:rFonts w:hint="eastAsia"/>
          <w:sz w:val="24"/>
          <w:szCs w:val="24"/>
        </w:rPr>
        <w:t>，集中布置在珠玑大道</w:t>
      </w:r>
      <w:r w:rsidRPr="004902A8">
        <w:rPr>
          <w:rFonts w:hint="eastAsia"/>
          <w:sz w:val="24"/>
          <w:szCs w:val="24"/>
        </w:rPr>
        <w:t>。</w:t>
      </w:r>
    </w:p>
    <w:p w14:paraId="526F0D64" w14:textId="281B4816" w:rsidR="005A4B07" w:rsidRPr="00885FA8" w:rsidRDefault="005A4B07" w:rsidP="00042088">
      <w:pPr>
        <w:pStyle w:val="3"/>
      </w:pPr>
      <w:r w:rsidRPr="00885FA8">
        <w:rPr>
          <w:rFonts w:hint="eastAsia"/>
        </w:rPr>
        <w:t>人口</w:t>
      </w:r>
      <w:r w:rsidRPr="00885FA8">
        <w:t>规模控制</w:t>
      </w:r>
    </w:p>
    <w:p w14:paraId="05B36FE8" w14:textId="57F11B5A" w:rsidR="00E21E84" w:rsidRDefault="00E21E84" w:rsidP="00E21E84">
      <w:pPr>
        <w:ind w:firstLine="480"/>
        <w:rPr>
          <w:sz w:val="24"/>
          <w:szCs w:val="24"/>
        </w:rPr>
      </w:pPr>
      <w:r>
        <w:rPr>
          <w:rFonts w:hint="eastAsia"/>
          <w:sz w:val="24"/>
          <w:szCs w:val="24"/>
        </w:rPr>
        <w:t>1</w:t>
      </w:r>
      <w:r w:rsidRPr="001E0B7D">
        <w:rPr>
          <w:sz w:val="24"/>
          <w:szCs w:val="24"/>
        </w:rPr>
        <w:t>．</w:t>
      </w:r>
      <w:r>
        <w:rPr>
          <w:rFonts w:hint="eastAsia"/>
          <w:sz w:val="24"/>
          <w:szCs w:val="24"/>
        </w:rPr>
        <w:t>人口</w:t>
      </w:r>
      <w:r>
        <w:rPr>
          <w:sz w:val="24"/>
          <w:szCs w:val="24"/>
        </w:rPr>
        <w:t>政策</w:t>
      </w:r>
    </w:p>
    <w:p w14:paraId="4FD8D219" w14:textId="46F7BF70" w:rsidR="00E21E84" w:rsidRPr="009F6019" w:rsidRDefault="00E21E84" w:rsidP="00E21E84">
      <w:pPr>
        <w:ind w:firstLine="480"/>
        <w:rPr>
          <w:sz w:val="24"/>
          <w:szCs w:val="24"/>
        </w:rPr>
      </w:pPr>
      <w:r>
        <w:rPr>
          <w:rFonts w:hint="eastAsia"/>
          <w:sz w:val="24"/>
          <w:szCs w:val="24"/>
        </w:rPr>
        <w:t>镇区</w:t>
      </w:r>
      <w:r w:rsidRPr="009F6019">
        <w:rPr>
          <w:rFonts w:hint="eastAsia"/>
          <w:sz w:val="24"/>
          <w:szCs w:val="24"/>
        </w:rPr>
        <w:t>人口的管理将在充分尊重居民居住意愿的基础上，采用自由迁徙原则（由居民意向决定继续在街区居住还是迁出），同时实行一定的政策倾斜，并给予资金方面的相应补偿，鼓励原住居</w:t>
      </w:r>
      <w:proofErr w:type="gramStart"/>
      <w:r w:rsidRPr="009F6019">
        <w:rPr>
          <w:rFonts w:hint="eastAsia"/>
          <w:sz w:val="24"/>
          <w:szCs w:val="24"/>
        </w:rPr>
        <w:t>民继续</w:t>
      </w:r>
      <w:proofErr w:type="gramEnd"/>
      <w:r w:rsidRPr="009F6019">
        <w:rPr>
          <w:rFonts w:hint="eastAsia"/>
          <w:sz w:val="24"/>
          <w:szCs w:val="24"/>
        </w:rPr>
        <w:t>在街区内居住，从而保持历史文化街区人口规模的稳定和生活方式的原真性。自愿迁出的人口由政府妥善安排至其他地段或新镇区住。</w:t>
      </w:r>
    </w:p>
    <w:p w14:paraId="0CBBED2A" w14:textId="77777777" w:rsidR="00DF0D8D" w:rsidRDefault="00DF0D8D" w:rsidP="00E21E84">
      <w:pPr>
        <w:ind w:firstLine="480"/>
        <w:rPr>
          <w:sz w:val="24"/>
          <w:szCs w:val="24"/>
        </w:rPr>
        <w:sectPr w:rsidR="00DF0D8D" w:rsidSect="00EA6C34">
          <w:pgSz w:w="11906" w:h="16838"/>
          <w:pgMar w:top="1440" w:right="1080" w:bottom="1440" w:left="1080" w:header="851" w:footer="737" w:gutter="0"/>
          <w:cols w:space="425"/>
          <w:docGrid w:type="lines" w:linePitch="312"/>
        </w:sectPr>
      </w:pPr>
    </w:p>
    <w:p w14:paraId="4C00F979" w14:textId="4A3FCD83" w:rsidR="00E21E84" w:rsidRDefault="00E21E84" w:rsidP="00E21E84">
      <w:pPr>
        <w:ind w:firstLine="480"/>
        <w:rPr>
          <w:sz w:val="24"/>
          <w:szCs w:val="24"/>
        </w:rPr>
      </w:pPr>
      <w:r>
        <w:rPr>
          <w:sz w:val="24"/>
          <w:szCs w:val="24"/>
        </w:rPr>
        <w:lastRenderedPageBreak/>
        <w:t>2</w:t>
      </w:r>
      <w:r w:rsidRPr="001E0B7D">
        <w:rPr>
          <w:sz w:val="24"/>
          <w:szCs w:val="24"/>
        </w:rPr>
        <w:t>．</w:t>
      </w:r>
      <w:r>
        <w:rPr>
          <w:rFonts w:hint="eastAsia"/>
          <w:sz w:val="24"/>
          <w:szCs w:val="24"/>
        </w:rPr>
        <w:t>人口</w:t>
      </w:r>
      <w:r>
        <w:rPr>
          <w:sz w:val="24"/>
          <w:szCs w:val="24"/>
        </w:rPr>
        <w:t>规模</w:t>
      </w:r>
    </w:p>
    <w:p w14:paraId="74D86BA8" w14:textId="101E726B" w:rsidR="00F94316" w:rsidRPr="00F743D6" w:rsidRDefault="00F94316" w:rsidP="00F94316">
      <w:pPr>
        <w:ind w:firstLine="480"/>
        <w:rPr>
          <w:sz w:val="24"/>
          <w:szCs w:val="24"/>
        </w:rPr>
      </w:pPr>
      <w:r w:rsidRPr="00E9346A">
        <w:rPr>
          <w:rFonts w:hint="eastAsia"/>
          <w:sz w:val="24"/>
          <w:szCs w:val="24"/>
        </w:rPr>
        <w:t>规划名镇保护范围内人口规模宜不超过</w:t>
      </w:r>
      <w:r w:rsidRPr="009C3C23">
        <w:rPr>
          <w:sz w:val="24"/>
          <w:szCs w:val="24"/>
        </w:rPr>
        <w:t>2700</w:t>
      </w:r>
      <w:r w:rsidRPr="00534D5D">
        <w:rPr>
          <w:sz w:val="24"/>
          <w:szCs w:val="24"/>
        </w:rPr>
        <w:t>人。鼓励街区内各类腾退和待更新</w:t>
      </w:r>
      <w:r w:rsidRPr="00534D5D">
        <w:rPr>
          <w:rFonts w:hint="eastAsia"/>
          <w:sz w:val="24"/>
          <w:szCs w:val="24"/>
        </w:rPr>
        <w:t>地块调整为公园绿地、公共开敞空间。增加社区公共服务设</w:t>
      </w:r>
      <w:r w:rsidRPr="00F743D6">
        <w:rPr>
          <w:rFonts w:hint="eastAsia"/>
          <w:sz w:val="24"/>
          <w:szCs w:val="24"/>
        </w:rPr>
        <w:t>施，提升在地居民的日常生活水平，控制街区人口流失的现状。</w:t>
      </w:r>
    </w:p>
    <w:p w14:paraId="2E0FA288" w14:textId="57B32948" w:rsidR="005A4B07" w:rsidRPr="00885FA8" w:rsidRDefault="00B976B3" w:rsidP="00042088">
      <w:pPr>
        <w:pStyle w:val="3"/>
      </w:pPr>
      <w:r w:rsidRPr="00885FA8">
        <w:rPr>
          <w:rFonts w:hint="eastAsia"/>
        </w:rPr>
        <w:t>开发</w:t>
      </w:r>
      <w:r w:rsidRPr="00885FA8">
        <w:t>强度</w:t>
      </w:r>
      <w:r w:rsidRPr="00885FA8">
        <w:rPr>
          <w:rFonts w:hint="eastAsia"/>
        </w:rPr>
        <w:t>的</w:t>
      </w:r>
      <w:r w:rsidRPr="00885FA8">
        <w:t>控制</w:t>
      </w:r>
    </w:p>
    <w:p w14:paraId="460DB86B" w14:textId="3EB4D725" w:rsidR="003859D8" w:rsidRPr="00D96A7A" w:rsidRDefault="003859D8" w:rsidP="003859D8">
      <w:pPr>
        <w:ind w:firstLine="480"/>
        <w:rPr>
          <w:bCs/>
          <w:sz w:val="24"/>
          <w:szCs w:val="24"/>
        </w:rPr>
      </w:pPr>
      <w:bookmarkStart w:id="329" w:name="_Toc14841321"/>
      <w:r w:rsidRPr="0072114D">
        <w:rPr>
          <w:bCs/>
          <w:sz w:val="24"/>
          <w:szCs w:val="24"/>
        </w:rPr>
        <w:t>合理控制</w:t>
      </w:r>
      <w:r>
        <w:rPr>
          <w:rFonts w:hint="eastAsia"/>
          <w:bCs/>
          <w:sz w:val="24"/>
          <w:szCs w:val="24"/>
        </w:rPr>
        <w:t>珠玑古巷</w:t>
      </w:r>
      <w:r w:rsidRPr="0072114D">
        <w:rPr>
          <w:bCs/>
          <w:sz w:val="24"/>
          <w:szCs w:val="24"/>
        </w:rPr>
        <w:t>人口规模，原则上不增加常住人口。除必要基础设施、公共服务和旅游配套设施外，整体做减量规划控制。</w:t>
      </w:r>
    </w:p>
    <w:p w14:paraId="1768BF5C" w14:textId="20861E2E" w:rsidR="003859D8" w:rsidRDefault="003859D8" w:rsidP="003859D8">
      <w:pPr>
        <w:ind w:firstLine="480"/>
        <w:rPr>
          <w:bCs/>
          <w:sz w:val="24"/>
          <w:szCs w:val="24"/>
        </w:rPr>
      </w:pPr>
      <w:r w:rsidRPr="00EF775D">
        <w:rPr>
          <w:rFonts w:hint="eastAsia"/>
          <w:bCs/>
          <w:sz w:val="24"/>
          <w:szCs w:val="24"/>
        </w:rPr>
        <w:t>旧区内开发</w:t>
      </w:r>
      <w:r>
        <w:rPr>
          <w:bCs/>
          <w:sz w:val="24"/>
          <w:szCs w:val="24"/>
        </w:rPr>
        <w:t>居住地块</w:t>
      </w:r>
      <w:r>
        <w:rPr>
          <w:rFonts w:hint="eastAsia"/>
          <w:bCs/>
          <w:sz w:val="24"/>
          <w:szCs w:val="24"/>
        </w:rPr>
        <w:t>建筑密度</w:t>
      </w:r>
      <w:r>
        <w:rPr>
          <w:bCs/>
          <w:sz w:val="24"/>
          <w:szCs w:val="24"/>
        </w:rPr>
        <w:t>原则上不大</w:t>
      </w:r>
      <w:r>
        <w:rPr>
          <w:rFonts w:hint="eastAsia"/>
          <w:bCs/>
          <w:sz w:val="24"/>
          <w:szCs w:val="24"/>
        </w:rPr>
        <w:t>于30%，</w:t>
      </w:r>
      <w:r w:rsidRPr="00EF775D">
        <w:rPr>
          <w:rFonts w:hint="eastAsia"/>
          <w:bCs/>
          <w:sz w:val="24"/>
          <w:szCs w:val="24"/>
        </w:rPr>
        <w:t>容积率上限控制在0</w:t>
      </w:r>
      <w:r w:rsidRPr="00EF775D">
        <w:rPr>
          <w:bCs/>
          <w:sz w:val="24"/>
          <w:szCs w:val="24"/>
        </w:rPr>
        <w:t>.8-</w:t>
      </w:r>
      <w:r w:rsidRPr="00EF775D">
        <w:rPr>
          <w:rFonts w:hint="eastAsia"/>
          <w:bCs/>
          <w:sz w:val="24"/>
          <w:szCs w:val="24"/>
        </w:rPr>
        <w:t>2</w:t>
      </w:r>
      <w:r w:rsidRPr="00EF775D">
        <w:rPr>
          <w:bCs/>
          <w:sz w:val="24"/>
          <w:szCs w:val="24"/>
        </w:rPr>
        <w:t>.0</w:t>
      </w:r>
      <w:r>
        <w:rPr>
          <w:rFonts w:hint="eastAsia"/>
          <w:bCs/>
          <w:sz w:val="24"/>
          <w:szCs w:val="24"/>
        </w:rPr>
        <w:t>区间。各项</w:t>
      </w:r>
      <w:r>
        <w:rPr>
          <w:bCs/>
          <w:sz w:val="24"/>
          <w:szCs w:val="24"/>
        </w:rPr>
        <w:t>公服用地</w:t>
      </w:r>
      <w:r>
        <w:rPr>
          <w:rFonts w:hint="eastAsia"/>
          <w:bCs/>
          <w:sz w:val="24"/>
          <w:szCs w:val="24"/>
        </w:rPr>
        <w:t>开发</w:t>
      </w:r>
      <w:r>
        <w:rPr>
          <w:bCs/>
          <w:sz w:val="24"/>
          <w:szCs w:val="24"/>
        </w:rPr>
        <w:t>强度控制指标应符合韶关市有关规定，</w:t>
      </w:r>
      <w:r>
        <w:rPr>
          <w:rFonts w:hint="eastAsia"/>
          <w:bCs/>
          <w:sz w:val="24"/>
          <w:szCs w:val="24"/>
        </w:rPr>
        <w:t>与</w:t>
      </w:r>
      <w:r>
        <w:rPr>
          <w:bCs/>
          <w:sz w:val="24"/>
          <w:szCs w:val="24"/>
        </w:rPr>
        <w:t>周边历史环境相协调，</w:t>
      </w:r>
      <w:r>
        <w:rPr>
          <w:rFonts w:hint="eastAsia"/>
          <w:bCs/>
          <w:sz w:val="24"/>
          <w:szCs w:val="24"/>
        </w:rPr>
        <w:t>符合文物保护单位</w:t>
      </w:r>
      <w:r>
        <w:rPr>
          <w:bCs/>
          <w:sz w:val="24"/>
          <w:szCs w:val="24"/>
        </w:rPr>
        <w:t>、历史建筑、历史文化</w:t>
      </w:r>
      <w:r>
        <w:rPr>
          <w:rFonts w:hint="eastAsia"/>
          <w:bCs/>
          <w:sz w:val="24"/>
          <w:szCs w:val="24"/>
        </w:rPr>
        <w:t>街区等遗产</w:t>
      </w:r>
      <w:r>
        <w:rPr>
          <w:bCs/>
          <w:sz w:val="24"/>
          <w:szCs w:val="24"/>
        </w:rPr>
        <w:t>要素对建筑高度控制的管控要求。</w:t>
      </w:r>
    </w:p>
    <w:p w14:paraId="406504F0" w14:textId="18F62A0F" w:rsidR="00B976B3" w:rsidRDefault="00B976B3" w:rsidP="00042088">
      <w:pPr>
        <w:pStyle w:val="3"/>
        <w:rPr>
          <w:szCs w:val="28"/>
        </w:rPr>
      </w:pPr>
      <w:bookmarkStart w:id="330" w:name="_Toc167651830"/>
      <w:bookmarkStart w:id="331" w:name="_Toc167652428"/>
      <w:bookmarkStart w:id="332" w:name="_Toc167653026"/>
      <w:bookmarkStart w:id="333" w:name="_Toc167653618"/>
      <w:bookmarkStart w:id="334" w:name="_Toc167654935"/>
      <w:bookmarkStart w:id="335" w:name="_Toc167901414"/>
      <w:bookmarkEnd w:id="329"/>
      <w:bookmarkEnd w:id="330"/>
      <w:bookmarkEnd w:id="331"/>
      <w:bookmarkEnd w:id="332"/>
      <w:bookmarkEnd w:id="333"/>
      <w:bookmarkEnd w:id="334"/>
      <w:bookmarkEnd w:id="335"/>
      <w:r w:rsidRPr="00885FA8">
        <w:rPr>
          <w:rFonts w:hint="eastAsia"/>
          <w:szCs w:val="28"/>
        </w:rPr>
        <w:t>历史</w:t>
      </w:r>
      <w:r w:rsidRPr="00885FA8">
        <w:rPr>
          <w:szCs w:val="28"/>
        </w:rPr>
        <w:t>审批项目的协调</w:t>
      </w:r>
    </w:p>
    <w:p w14:paraId="3871939E" w14:textId="37AF3AC7" w:rsidR="00787B01" w:rsidRPr="00787B01" w:rsidRDefault="00787B01" w:rsidP="00E25F9F">
      <w:pPr>
        <w:ind w:firstLine="480"/>
        <w:rPr>
          <w:bCs/>
          <w:sz w:val="24"/>
          <w:szCs w:val="24"/>
        </w:rPr>
      </w:pPr>
      <w:r w:rsidRPr="00787B01">
        <w:rPr>
          <w:rFonts w:hint="eastAsia"/>
          <w:bCs/>
          <w:sz w:val="24"/>
          <w:szCs w:val="24"/>
        </w:rPr>
        <w:t>依照“保护优先、尊重历史、实事求是”的原则，本规划批准后的新建、改建、扩建建筑的高度</w:t>
      </w:r>
      <w:r w:rsidR="00242792">
        <w:rPr>
          <w:rFonts w:hint="eastAsia"/>
          <w:bCs/>
          <w:sz w:val="24"/>
          <w:szCs w:val="24"/>
        </w:rPr>
        <w:t>按照</w:t>
      </w:r>
      <w:r w:rsidRPr="00787B01">
        <w:rPr>
          <w:rFonts w:hint="eastAsia"/>
          <w:bCs/>
          <w:sz w:val="24"/>
          <w:szCs w:val="24"/>
        </w:rPr>
        <w:t>本规划执行。但本规划批准前，已经取得土地批准文件（包含土地出让合同或者国有建设用地划拨决定书、土地使用权证、</w:t>
      </w:r>
      <w:r w:rsidRPr="00787B01">
        <w:rPr>
          <w:bCs/>
          <w:sz w:val="24"/>
          <w:szCs w:val="24"/>
        </w:rPr>
        <w:t>建设用地批准书或建设用地通知书、规划条件、修建</w:t>
      </w:r>
      <w:r w:rsidRPr="00787B01">
        <w:rPr>
          <w:rFonts w:hint="eastAsia"/>
          <w:bCs/>
          <w:sz w:val="24"/>
          <w:szCs w:val="24"/>
        </w:rPr>
        <w:t>性详细规划、建设工程设计方案以及规划许可等批准文件）</w:t>
      </w:r>
      <w:proofErr w:type="gramStart"/>
      <w:r w:rsidRPr="00787B01">
        <w:rPr>
          <w:rFonts w:hint="eastAsia"/>
          <w:bCs/>
          <w:sz w:val="24"/>
          <w:szCs w:val="24"/>
        </w:rPr>
        <w:t>且仍然</w:t>
      </w:r>
      <w:proofErr w:type="gramEnd"/>
      <w:r w:rsidRPr="00787B01">
        <w:rPr>
          <w:rFonts w:hint="eastAsia"/>
          <w:bCs/>
          <w:sz w:val="24"/>
          <w:szCs w:val="24"/>
        </w:rPr>
        <w:t>有效的，经个案核查并依照程序提交市城市规划委员会议定的以下两种情况除外：</w:t>
      </w:r>
    </w:p>
    <w:p w14:paraId="7838F654" w14:textId="753829C7" w:rsidR="00787B01" w:rsidRPr="00787B01" w:rsidRDefault="00787B01" w:rsidP="00B00577">
      <w:pPr>
        <w:ind w:firstLine="480"/>
        <w:rPr>
          <w:bCs/>
          <w:sz w:val="24"/>
          <w:szCs w:val="24"/>
        </w:rPr>
      </w:pPr>
      <w:r w:rsidRPr="00787B01">
        <w:rPr>
          <w:bCs/>
          <w:sz w:val="24"/>
          <w:szCs w:val="24"/>
        </w:rPr>
        <w:t>1．可按照有效历史批复文件执行的。</w:t>
      </w:r>
    </w:p>
    <w:p w14:paraId="6008ECA0" w14:textId="75310921" w:rsidR="00885FA8" w:rsidRPr="00885FA8" w:rsidRDefault="00787B01" w:rsidP="00B00577">
      <w:pPr>
        <w:ind w:firstLine="480"/>
        <w:rPr>
          <w:bCs/>
          <w:sz w:val="24"/>
          <w:szCs w:val="24"/>
        </w:rPr>
      </w:pPr>
      <w:r w:rsidRPr="00787B01">
        <w:rPr>
          <w:bCs/>
          <w:sz w:val="24"/>
          <w:szCs w:val="24"/>
        </w:rPr>
        <w:t>2．可超过本规划控制高度的建设方案。</w:t>
      </w:r>
    </w:p>
    <w:p w14:paraId="4CF78894" w14:textId="1459E92B" w:rsidR="00E77B9C" w:rsidRPr="00042088" w:rsidRDefault="00E77B9C" w:rsidP="00042088">
      <w:pPr>
        <w:pStyle w:val="2"/>
      </w:pPr>
      <w:bookmarkStart w:id="336" w:name="_Toc213168267"/>
      <w:r w:rsidRPr="00042088">
        <w:rPr>
          <w:rFonts w:hint="eastAsia"/>
        </w:rPr>
        <w:t>空间</w:t>
      </w:r>
      <w:r w:rsidRPr="00042088">
        <w:t>格局保护</w:t>
      </w:r>
      <w:bookmarkEnd w:id="336"/>
    </w:p>
    <w:p w14:paraId="733F902E" w14:textId="77464610" w:rsidR="00E77B9C" w:rsidRPr="00CF37DA" w:rsidRDefault="00E77B9C" w:rsidP="00042088">
      <w:pPr>
        <w:pStyle w:val="3"/>
      </w:pPr>
      <w:r>
        <w:rPr>
          <w:rFonts w:hint="eastAsia"/>
        </w:rPr>
        <w:t>自然景观</w:t>
      </w:r>
      <w:r>
        <w:t>环境的保护</w:t>
      </w:r>
    </w:p>
    <w:p w14:paraId="44123EA8" w14:textId="0A8C88F8" w:rsidR="00AE045E" w:rsidRDefault="00AE045E" w:rsidP="00AE045E">
      <w:pPr>
        <w:ind w:firstLine="480"/>
        <w:rPr>
          <w:sz w:val="24"/>
          <w:szCs w:val="24"/>
        </w:rPr>
      </w:pPr>
      <w:r>
        <w:rPr>
          <w:rFonts w:hint="eastAsia"/>
          <w:sz w:val="24"/>
          <w:szCs w:val="24"/>
        </w:rPr>
        <w:t>保护</w:t>
      </w:r>
      <w:r>
        <w:rPr>
          <w:sz w:val="24"/>
          <w:szCs w:val="24"/>
        </w:rPr>
        <w:t>街区东侧基本农田自然景观</w:t>
      </w:r>
      <w:r>
        <w:rPr>
          <w:rFonts w:hint="eastAsia"/>
          <w:sz w:val="24"/>
          <w:szCs w:val="24"/>
        </w:rPr>
        <w:t>，</w:t>
      </w:r>
      <w:r w:rsidRPr="00801D52">
        <w:rPr>
          <w:sz w:val="24"/>
          <w:szCs w:val="24"/>
        </w:rPr>
        <w:t>加强对沙水河两岸</w:t>
      </w:r>
      <w:r w:rsidR="00206763" w:rsidRPr="00801D52">
        <w:rPr>
          <w:sz w:val="24"/>
          <w:szCs w:val="24"/>
        </w:rPr>
        <w:t>风貌</w:t>
      </w:r>
      <w:r w:rsidRPr="00801D52">
        <w:rPr>
          <w:sz w:val="24"/>
          <w:szCs w:val="24"/>
        </w:rPr>
        <w:t>环境的保护</w:t>
      </w:r>
      <w:r w:rsidR="00206763">
        <w:rPr>
          <w:rFonts w:hint="eastAsia"/>
          <w:sz w:val="24"/>
          <w:szCs w:val="24"/>
        </w:rPr>
        <w:t>与管控</w:t>
      </w:r>
      <w:r>
        <w:rPr>
          <w:rFonts w:hint="eastAsia"/>
          <w:sz w:val="24"/>
          <w:szCs w:val="24"/>
        </w:rPr>
        <w:t>，严格</w:t>
      </w:r>
      <w:r>
        <w:rPr>
          <w:sz w:val="24"/>
          <w:szCs w:val="24"/>
        </w:rPr>
        <w:t>控制流域周边历史环境的</w:t>
      </w:r>
      <w:r>
        <w:rPr>
          <w:rFonts w:hint="eastAsia"/>
          <w:sz w:val="24"/>
          <w:szCs w:val="24"/>
        </w:rPr>
        <w:t>改造</w:t>
      </w:r>
      <w:r>
        <w:rPr>
          <w:sz w:val="24"/>
          <w:szCs w:val="24"/>
        </w:rPr>
        <w:t>与建设</w:t>
      </w:r>
      <w:r w:rsidRPr="00801D52">
        <w:rPr>
          <w:sz w:val="24"/>
          <w:szCs w:val="24"/>
        </w:rPr>
        <w:t>。</w:t>
      </w:r>
    </w:p>
    <w:p w14:paraId="0EEE35DF" w14:textId="13E5E6D6" w:rsidR="00E77B9C" w:rsidRPr="00CF37DA" w:rsidRDefault="00E77B9C" w:rsidP="00042088">
      <w:pPr>
        <w:pStyle w:val="3"/>
        <w:rPr>
          <w:szCs w:val="28"/>
        </w:rPr>
      </w:pPr>
      <w:bookmarkStart w:id="337" w:name="_Toc167651834"/>
      <w:bookmarkStart w:id="338" w:name="_Toc167652432"/>
      <w:bookmarkStart w:id="339" w:name="_Toc167653030"/>
      <w:bookmarkStart w:id="340" w:name="_Toc167653622"/>
      <w:bookmarkStart w:id="341" w:name="_Toc167654939"/>
      <w:bookmarkStart w:id="342" w:name="_Toc167901418"/>
      <w:bookmarkEnd w:id="337"/>
      <w:bookmarkEnd w:id="338"/>
      <w:bookmarkEnd w:id="339"/>
      <w:bookmarkEnd w:id="340"/>
      <w:bookmarkEnd w:id="341"/>
      <w:bookmarkEnd w:id="342"/>
      <w:r>
        <w:rPr>
          <w:rFonts w:hint="eastAsia"/>
          <w:szCs w:val="28"/>
        </w:rPr>
        <w:lastRenderedPageBreak/>
        <w:t>传统格局</w:t>
      </w:r>
      <w:r>
        <w:rPr>
          <w:szCs w:val="28"/>
        </w:rPr>
        <w:t>的保护结构</w:t>
      </w:r>
    </w:p>
    <w:p w14:paraId="3C0C34C6" w14:textId="1C8B439A" w:rsidR="008C778E" w:rsidRPr="00DF0D8D" w:rsidRDefault="008C778E" w:rsidP="008C778E">
      <w:pPr>
        <w:ind w:firstLine="480"/>
        <w:rPr>
          <w:sz w:val="24"/>
          <w:szCs w:val="24"/>
          <w:u w:val="single"/>
        </w:rPr>
      </w:pPr>
      <w:r w:rsidRPr="00DF0D8D">
        <w:rPr>
          <w:rFonts w:hint="eastAsia"/>
          <w:sz w:val="24"/>
          <w:szCs w:val="24"/>
          <w:u w:val="single"/>
        </w:rPr>
        <w:t>保护</w:t>
      </w:r>
      <w:r w:rsidRPr="00DF0D8D">
        <w:rPr>
          <w:sz w:val="24"/>
          <w:szCs w:val="24"/>
          <w:u w:val="single"/>
        </w:rPr>
        <w:t>历史</w:t>
      </w:r>
      <w:r w:rsidR="00DF0D8D">
        <w:rPr>
          <w:rFonts w:hint="eastAsia"/>
          <w:sz w:val="24"/>
          <w:szCs w:val="24"/>
          <w:u w:val="single"/>
        </w:rPr>
        <w:t>镇区</w:t>
      </w:r>
      <w:r w:rsidRPr="00DF0D8D">
        <w:rPr>
          <w:sz w:val="24"/>
          <w:szCs w:val="24"/>
          <w:u w:val="single"/>
        </w:rPr>
        <w:t>“</w:t>
      </w:r>
      <w:r w:rsidRPr="00DF0D8D">
        <w:rPr>
          <w:rFonts w:hint="eastAsia"/>
          <w:sz w:val="24"/>
          <w:szCs w:val="24"/>
          <w:u w:val="single"/>
        </w:rPr>
        <w:t>一轴</w:t>
      </w:r>
      <w:proofErr w:type="gramStart"/>
      <w:r w:rsidR="00D82F54" w:rsidRPr="00DF0D8D">
        <w:rPr>
          <w:rFonts w:hint="eastAsia"/>
          <w:sz w:val="24"/>
          <w:szCs w:val="24"/>
          <w:u w:val="single"/>
        </w:rPr>
        <w:t>一</w:t>
      </w:r>
      <w:proofErr w:type="gramEnd"/>
      <w:r w:rsidRPr="00DF0D8D">
        <w:rPr>
          <w:rFonts w:hint="eastAsia"/>
          <w:sz w:val="24"/>
          <w:szCs w:val="24"/>
          <w:u w:val="single"/>
        </w:rPr>
        <w:t>核</w:t>
      </w:r>
      <w:r w:rsidR="00D82F54" w:rsidRPr="00DF0D8D">
        <w:rPr>
          <w:rFonts w:hint="eastAsia"/>
          <w:sz w:val="24"/>
          <w:szCs w:val="24"/>
          <w:u w:val="single"/>
        </w:rPr>
        <w:t>四</w:t>
      </w:r>
      <w:r w:rsidRPr="00DF0D8D">
        <w:rPr>
          <w:sz w:val="24"/>
          <w:szCs w:val="24"/>
          <w:u w:val="single"/>
        </w:rPr>
        <w:t>区”</w:t>
      </w:r>
      <w:r w:rsidRPr="00DF0D8D">
        <w:rPr>
          <w:rFonts w:hint="eastAsia"/>
          <w:sz w:val="24"/>
          <w:szCs w:val="24"/>
          <w:u w:val="single"/>
        </w:rPr>
        <w:t>的</w:t>
      </w:r>
      <w:r w:rsidRPr="00DF0D8D">
        <w:rPr>
          <w:sz w:val="24"/>
          <w:szCs w:val="24"/>
          <w:u w:val="single"/>
        </w:rPr>
        <w:t>整体空间格局，保护构成空间格局的路网结构</w:t>
      </w:r>
      <w:r w:rsidRPr="00DF0D8D">
        <w:rPr>
          <w:rFonts w:hint="eastAsia"/>
          <w:sz w:val="24"/>
          <w:szCs w:val="24"/>
          <w:u w:val="single"/>
        </w:rPr>
        <w:t>、传统</w:t>
      </w:r>
      <w:r w:rsidRPr="00DF0D8D">
        <w:rPr>
          <w:sz w:val="24"/>
          <w:szCs w:val="24"/>
          <w:u w:val="single"/>
        </w:rPr>
        <w:t>风貌建筑、特色历史节点、历史景观水系等重要的历史环境要素</w:t>
      </w:r>
      <w:r w:rsidRPr="00DF0D8D">
        <w:rPr>
          <w:rFonts w:hint="eastAsia"/>
          <w:sz w:val="24"/>
          <w:szCs w:val="24"/>
          <w:u w:val="single"/>
        </w:rPr>
        <w:t>。</w:t>
      </w:r>
      <w:r w:rsidRPr="00DF0D8D">
        <w:rPr>
          <w:sz w:val="24"/>
          <w:szCs w:val="24"/>
          <w:u w:val="single"/>
        </w:rPr>
        <w:t>保持</w:t>
      </w:r>
      <w:r w:rsidRPr="00DF0D8D">
        <w:rPr>
          <w:rFonts w:hint="eastAsia"/>
          <w:sz w:val="24"/>
          <w:szCs w:val="24"/>
          <w:u w:val="single"/>
        </w:rPr>
        <w:t>传统</w:t>
      </w:r>
      <w:r w:rsidRPr="00DF0D8D">
        <w:rPr>
          <w:sz w:val="24"/>
          <w:szCs w:val="24"/>
          <w:u w:val="single"/>
        </w:rPr>
        <w:t>街巷</w:t>
      </w:r>
      <w:r w:rsidRPr="00DF0D8D">
        <w:rPr>
          <w:rFonts w:hint="eastAsia"/>
          <w:sz w:val="24"/>
          <w:szCs w:val="24"/>
          <w:u w:val="single"/>
        </w:rPr>
        <w:t>格局</w:t>
      </w:r>
      <w:r w:rsidRPr="00DF0D8D">
        <w:rPr>
          <w:sz w:val="24"/>
          <w:szCs w:val="24"/>
          <w:u w:val="single"/>
        </w:rPr>
        <w:t>，不得随意改变原有尺度比例。</w:t>
      </w:r>
    </w:p>
    <w:p w14:paraId="6BECB744" w14:textId="2E794E8D" w:rsidR="00E77B9C" w:rsidRPr="00042088" w:rsidRDefault="00E77B9C" w:rsidP="00042088">
      <w:pPr>
        <w:pStyle w:val="2"/>
      </w:pPr>
      <w:bookmarkStart w:id="343" w:name="_Toc213168268"/>
      <w:r w:rsidRPr="00042088">
        <w:rPr>
          <w:rFonts w:hint="eastAsia"/>
        </w:rPr>
        <w:t>景观</w:t>
      </w:r>
      <w:r w:rsidRPr="00042088">
        <w:t>风貌控制引导</w:t>
      </w:r>
      <w:bookmarkEnd w:id="343"/>
    </w:p>
    <w:p w14:paraId="48F92EE0" w14:textId="316F8ED4" w:rsidR="00E77B9C" w:rsidRPr="00A26E5A" w:rsidRDefault="00E77B9C" w:rsidP="00042088">
      <w:pPr>
        <w:pStyle w:val="3"/>
      </w:pPr>
      <w:r w:rsidRPr="00A26E5A">
        <w:rPr>
          <w:rFonts w:hint="eastAsia"/>
        </w:rPr>
        <w:t>传统</w:t>
      </w:r>
      <w:r w:rsidRPr="00A26E5A">
        <w:t>街巷的保护</w:t>
      </w:r>
    </w:p>
    <w:p w14:paraId="6D96EC1C" w14:textId="2574601E" w:rsidR="00EA73AE" w:rsidRDefault="00EA73AE" w:rsidP="00EA73AE">
      <w:pPr>
        <w:ind w:firstLine="480"/>
        <w:rPr>
          <w:sz w:val="24"/>
          <w:szCs w:val="24"/>
        </w:rPr>
      </w:pPr>
      <w:r w:rsidRPr="00DF0D8D">
        <w:rPr>
          <w:rFonts w:hint="eastAsia"/>
          <w:sz w:val="24"/>
          <w:szCs w:val="24"/>
          <w:u w:val="single"/>
        </w:rPr>
        <w:t>依据珠玑古巷的传统空间肌理，重点保护“三街</w:t>
      </w:r>
      <w:r w:rsidR="00C10A86" w:rsidRPr="00DF0D8D">
        <w:rPr>
          <w:rFonts w:hint="eastAsia"/>
          <w:sz w:val="24"/>
          <w:szCs w:val="24"/>
          <w:u w:val="single"/>
        </w:rPr>
        <w:t>五</w:t>
      </w:r>
      <w:r w:rsidRPr="00DF0D8D">
        <w:rPr>
          <w:rFonts w:hint="eastAsia"/>
          <w:sz w:val="24"/>
          <w:szCs w:val="24"/>
          <w:u w:val="single"/>
        </w:rPr>
        <w:t>巷</w:t>
      </w:r>
      <w:r w:rsidR="00C10A86" w:rsidRPr="00DF0D8D">
        <w:rPr>
          <w:rFonts w:hint="eastAsia"/>
          <w:sz w:val="24"/>
          <w:szCs w:val="24"/>
          <w:u w:val="single"/>
        </w:rPr>
        <w:t>一路</w:t>
      </w:r>
      <w:r w:rsidRPr="00DF0D8D">
        <w:rPr>
          <w:rFonts w:hint="eastAsia"/>
          <w:sz w:val="24"/>
          <w:szCs w:val="24"/>
          <w:u w:val="single"/>
        </w:rPr>
        <w:t>”的传统街巷格局。</w:t>
      </w:r>
      <w:r>
        <w:rPr>
          <w:rFonts w:hint="eastAsia"/>
          <w:sz w:val="24"/>
          <w:szCs w:val="24"/>
        </w:rPr>
        <w:t>街巷保护分为重点保护和一般保护。</w:t>
      </w:r>
      <w:r w:rsidRPr="00B63BAE">
        <w:rPr>
          <w:rFonts w:hint="eastAsia"/>
          <w:sz w:val="24"/>
          <w:szCs w:val="24"/>
        </w:rPr>
        <w:t>街区内不得擅自新建、扩建道路，对现有道路进行改建时，应当保持或恢复传统肌理、道路格局和景观特征</w:t>
      </w:r>
      <w:r w:rsidRPr="009C4A65">
        <w:rPr>
          <w:rFonts w:hint="eastAsia"/>
          <w:sz w:val="24"/>
          <w:szCs w:val="24"/>
        </w:rPr>
        <w:t>。</w:t>
      </w:r>
    </w:p>
    <w:p w14:paraId="51ECE395" w14:textId="77777777" w:rsidR="00EA73AE" w:rsidRPr="00B44BD6" w:rsidRDefault="00EA73AE" w:rsidP="00EA73AE">
      <w:pPr>
        <w:ind w:firstLine="480"/>
        <w:rPr>
          <w:sz w:val="24"/>
          <w:szCs w:val="24"/>
        </w:rPr>
      </w:pPr>
      <w:r>
        <w:rPr>
          <w:sz w:val="24"/>
          <w:szCs w:val="24"/>
        </w:rPr>
        <w:t>1．</w:t>
      </w:r>
      <w:r w:rsidRPr="00B44BD6">
        <w:rPr>
          <w:rFonts w:hint="eastAsia"/>
          <w:sz w:val="24"/>
          <w:szCs w:val="24"/>
        </w:rPr>
        <w:t>重点保护街巷</w:t>
      </w:r>
    </w:p>
    <w:p w14:paraId="07E3BD40" w14:textId="77777777" w:rsidR="00EA73AE" w:rsidRPr="00DF0D8D" w:rsidRDefault="00EA73AE" w:rsidP="00EA73AE">
      <w:pPr>
        <w:ind w:firstLine="480"/>
        <w:rPr>
          <w:sz w:val="24"/>
          <w:szCs w:val="24"/>
          <w:u w:val="single"/>
        </w:rPr>
      </w:pPr>
      <w:r w:rsidRPr="00DF0D8D">
        <w:rPr>
          <w:rFonts w:hint="eastAsia"/>
          <w:sz w:val="24"/>
          <w:szCs w:val="24"/>
          <w:u w:val="single"/>
        </w:rPr>
        <w:t>重点保护街巷应严格保护街巷的名称、走向、尺度及沿线历史风貌不变。通过设立解说牌方式讲述街巷历史及名称来源，增强街区可读性和趣味性。</w:t>
      </w:r>
    </w:p>
    <w:p w14:paraId="46DFE5DD" w14:textId="77777777" w:rsidR="00EA73AE" w:rsidRPr="00B44BD6" w:rsidRDefault="00EA73AE" w:rsidP="00EA73AE">
      <w:pPr>
        <w:ind w:firstLine="480"/>
        <w:rPr>
          <w:sz w:val="24"/>
          <w:szCs w:val="24"/>
        </w:rPr>
      </w:pPr>
      <w:r>
        <w:rPr>
          <w:sz w:val="24"/>
          <w:szCs w:val="24"/>
        </w:rPr>
        <w:t>2．</w:t>
      </w:r>
      <w:r>
        <w:rPr>
          <w:rFonts w:hint="eastAsia"/>
          <w:sz w:val="24"/>
          <w:szCs w:val="24"/>
        </w:rPr>
        <w:t>一般</w:t>
      </w:r>
      <w:r w:rsidRPr="00B44BD6">
        <w:rPr>
          <w:rFonts w:hint="eastAsia"/>
          <w:sz w:val="24"/>
          <w:szCs w:val="24"/>
        </w:rPr>
        <w:t>保护街巷</w:t>
      </w:r>
    </w:p>
    <w:p w14:paraId="1682302C" w14:textId="77777777" w:rsidR="00EA73AE" w:rsidRPr="00DF0D8D" w:rsidRDefault="00EA73AE" w:rsidP="00042088">
      <w:pPr>
        <w:ind w:firstLine="480"/>
        <w:rPr>
          <w:sz w:val="24"/>
          <w:szCs w:val="24"/>
          <w:u w:val="single"/>
        </w:rPr>
      </w:pPr>
      <w:r w:rsidRPr="00DF0D8D">
        <w:rPr>
          <w:rFonts w:hint="eastAsia"/>
          <w:sz w:val="24"/>
          <w:szCs w:val="24"/>
          <w:u w:val="single"/>
        </w:rPr>
        <w:t>一般保护街巷应重点保护街巷的名称、走向、尺度。通过设立解说牌方式讲述街巷历史及名称来源，增强公众认识。</w:t>
      </w:r>
    </w:p>
    <w:p w14:paraId="1B7EB625" w14:textId="77777777" w:rsidR="00EA73AE" w:rsidRPr="00042088" w:rsidRDefault="00EA73AE" w:rsidP="00EA73AE">
      <w:pPr>
        <w:pStyle w:val="ae"/>
        <w:keepNext/>
        <w:ind w:firstLineChars="0" w:firstLine="0"/>
        <w:jc w:val="center"/>
        <w:rPr>
          <w:rFonts w:ascii="宋体" w:eastAsia="宋体" w:hAnsi="宋体"/>
          <w:b/>
          <w:bCs/>
          <w:sz w:val="21"/>
          <w:szCs w:val="21"/>
        </w:rPr>
      </w:pPr>
      <w:r w:rsidRPr="00042088">
        <w:rPr>
          <w:rFonts w:ascii="宋体" w:eastAsia="宋体" w:hAnsi="宋体" w:hint="eastAsia"/>
          <w:b/>
          <w:bCs/>
          <w:sz w:val="21"/>
          <w:szCs w:val="21"/>
        </w:rPr>
        <w:t>传统街巷保护信息一览表</w:t>
      </w:r>
    </w:p>
    <w:tbl>
      <w:tblPr>
        <w:tblStyle w:val="11"/>
        <w:tblW w:w="9756" w:type="dxa"/>
        <w:tblLook w:val="0420" w:firstRow="1" w:lastRow="0" w:firstColumn="0" w:lastColumn="0" w:noHBand="0" w:noVBand="1"/>
      </w:tblPr>
      <w:tblGrid>
        <w:gridCol w:w="3661"/>
        <w:gridCol w:w="3830"/>
        <w:gridCol w:w="2265"/>
      </w:tblGrid>
      <w:tr w:rsidR="00EA73AE" w:rsidRPr="0073393B" w14:paraId="735C18D5" w14:textId="77777777" w:rsidTr="00042088">
        <w:trPr>
          <w:trHeight w:val="499"/>
          <w:tblHeader/>
        </w:trPr>
        <w:tc>
          <w:tcPr>
            <w:tcW w:w="3661" w:type="dxa"/>
            <w:hideMark/>
          </w:tcPr>
          <w:p w14:paraId="671E58B8" w14:textId="77777777" w:rsidR="00EA73AE" w:rsidRPr="00042088" w:rsidRDefault="00EA73AE" w:rsidP="002B0CE4">
            <w:pPr>
              <w:ind w:firstLineChars="0" w:firstLine="0"/>
              <w:jc w:val="center"/>
              <w:rPr>
                <w:b/>
                <w:szCs w:val="21"/>
              </w:rPr>
            </w:pPr>
            <w:r w:rsidRPr="00042088">
              <w:rPr>
                <w:rFonts w:hint="eastAsia"/>
                <w:b/>
                <w:szCs w:val="21"/>
              </w:rPr>
              <w:t>街巷保护等级</w:t>
            </w:r>
          </w:p>
        </w:tc>
        <w:tc>
          <w:tcPr>
            <w:tcW w:w="3830" w:type="dxa"/>
            <w:hideMark/>
          </w:tcPr>
          <w:p w14:paraId="123E7C4A" w14:textId="77777777" w:rsidR="00EA73AE" w:rsidRPr="00042088" w:rsidRDefault="00EA73AE" w:rsidP="002B0CE4">
            <w:pPr>
              <w:ind w:firstLineChars="0" w:firstLine="0"/>
              <w:jc w:val="center"/>
              <w:rPr>
                <w:b/>
                <w:szCs w:val="21"/>
              </w:rPr>
            </w:pPr>
            <w:r w:rsidRPr="00042088">
              <w:rPr>
                <w:rFonts w:hint="eastAsia"/>
                <w:b/>
                <w:szCs w:val="21"/>
              </w:rPr>
              <w:t>街巷名称</w:t>
            </w:r>
          </w:p>
        </w:tc>
        <w:tc>
          <w:tcPr>
            <w:tcW w:w="2265" w:type="dxa"/>
            <w:hideMark/>
          </w:tcPr>
          <w:p w14:paraId="0232D683" w14:textId="77777777" w:rsidR="00EA73AE" w:rsidRPr="00042088" w:rsidRDefault="00EA73AE" w:rsidP="002B0CE4">
            <w:pPr>
              <w:ind w:firstLineChars="0" w:firstLine="0"/>
              <w:jc w:val="center"/>
              <w:rPr>
                <w:b/>
                <w:szCs w:val="21"/>
              </w:rPr>
            </w:pPr>
            <w:r w:rsidRPr="00042088">
              <w:rPr>
                <w:rFonts w:hint="eastAsia"/>
                <w:b/>
                <w:szCs w:val="21"/>
              </w:rPr>
              <w:t>保护措施</w:t>
            </w:r>
          </w:p>
        </w:tc>
      </w:tr>
      <w:tr w:rsidR="00EA73AE" w:rsidRPr="0073393B" w14:paraId="199D7A6D" w14:textId="77777777" w:rsidTr="002B0CE4">
        <w:trPr>
          <w:trHeight w:val="499"/>
        </w:trPr>
        <w:tc>
          <w:tcPr>
            <w:tcW w:w="3661" w:type="dxa"/>
            <w:hideMark/>
          </w:tcPr>
          <w:p w14:paraId="2F319AE5" w14:textId="77777777" w:rsidR="00EA73AE" w:rsidRPr="00042088" w:rsidRDefault="00EA73AE" w:rsidP="002B0CE4">
            <w:pPr>
              <w:ind w:firstLineChars="0" w:firstLine="0"/>
              <w:jc w:val="center"/>
              <w:rPr>
                <w:szCs w:val="21"/>
              </w:rPr>
            </w:pPr>
            <w:r w:rsidRPr="00042088">
              <w:rPr>
                <w:rFonts w:hint="eastAsia"/>
                <w:szCs w:val="21"/>
              </w:rPr>
              <w:t>重点保护街巷</w:t>
            </w:r>
          </w:p>
        </w:tc>
        <w:tc>
          <w:tcPr>
            <w:tcW w:w="3830" w:type="dxa"/>
            <w:hideMark/>
          </w:tcPr>
          <w:p w14:paraId="1D1002CF" w14:textId="77777777" w:rsidR="00EA73AE" w:rsidRPr="00042088" w:rsidRDefault="00EA73AE" w:rsidP="002B0CE4">
            <w:pPr>
              <w:ind w:firstLineChars="0" w:firstLine="0"/>
              <w:jc w:val="center"/>
              <w:rPr>
                <w:szCs w:val="21"/>
              </w:rPr>
            </w:pPr>
            <w:r w:rsidRPr="00042088">
              <w:rPr>
                <w:rFonts w:hint="eastAsia"/>
                <w:szCs w:val="21"/>
              </w:rPr>
              <w:t>珠玑街（</w:t>
            </w:r>
            <w:r w:rsidRPr="00042088">
              <w:rPr>
                <w:szCs w:val="21"/>
              </w:rPr>
              <w:t>388米）</w:t>
            </w:r>
          </w:p>
        </w:tc>
        <w:tc>
          <w:tcPr>
            <w:tcW w:w="2265" w:type="dxa"/>
            <w:hideMark/>
          </w:tcPr>
          <w:p w14:paraId="0A487AD9" w14:textId="77777777" w:rsidR="00EA73AE" w:rsidRPr="00042088" w:rsidRDefault="00EA73AE" w:rsidP="002B0CE4">
            <w:pPr>
              <w:ind w:firstLineChars="0" w:firstLine="0"/>
              <w:jc w:val="center"/>
              <w:rPr>
                <w:szCs w:val="21"/>
              </w:rPr>
            </w:pPr>
            <w:r w:rsidRPr="00042088">
              <w:rPr>
                <w:rFonts w:hint="eastAsia"/>
                <w:szCs w:val="21"/>
              </w:rPr>
              <w:t>保护修缮</w:t>
            </w:r>
          </w:p>
        </w:tc>
      </w:tr>
      <w:tr w:rsidR="00EA73AE" w:rsidRPr="0073393B" w14:paraId="48C5A7F7" w14:textId="77777777" w:rsidTr="002B0CE4">
        <w:trPr>
          <w:trHeight w:val="499"/>
        </w:trPr>
        <w:tc>
          <w:tcPr>
            <w:tcW w:w="3661" w:type="dxa"/>
            <w:hideMark/>
          </w:tcPr>
          <w:p w14:paraId="496E65CA" w14:textId="77777777" w:rsidR="00EA73AE" w:rsidRPr="00042088" w:rsidRDefault="00EA73AE" w:rsidP="002B0CE4">
            <w:pPr>
              <w:ind w:firstLineChars="0" w:firstLine="0"/>
              <w:jc w:val="center"/>
              <w:rPr>
                <w:szCs w:val="21"/>
              </w:rPr>
            </w:pPr>
            <w:r w:rsidRPr="00042088">
              <w:rPr>
                <w:rFonts w:hint="eastAsia"/>
                <w:szCs w:val="21"/>
              </w:rPr>
              <w:t>重点保护街巷</w:t>
            </w:r>
          </w:p>
        </w:tc>
        <w:tc>
          <w:tcPr>
            <w:tcW w:w="3830" w:type="dxa"/>
            <w:hideMark/>
          </w:tcPr>
          <w:p w14:paraId="2B43C715" w14:textId="77777777" w:rsidR="00EA73AE" w:rsidRPr="00042088" w:rsidRDefault="00EA73AE" w:rsidP="002B0CE4">
            <w:pPr>
              <w:ind w:firstLineChars="0" w:firstLine="0"/>
              <w:jc w:val="center"/>
              <w:rPr>
                <w:szCs w:val="21"/>
              </w:rPr>
            </w:pPr>
            <w:r w:rsidRPr="00042088">
              <w:rPr>
                <w:rFonts w:hint="eastAsia"/>
                <w:szCs w:val="21"/>
              </w:rPr>
              <w:t>棋盘街（</w:t>
            </w:r>
            <w:r w:rsidRPr="00042088">
              <w:rPr>
                <w:szCs w:val="21"/>
              </w:rPr>
              <w:t>426米）</w:t>
            </w:r>
          </w:p>
        </w:tc>
        <w:tc>
          <w:tcPr>
            <w:tcW w:w="2265" w:type="dxa"/>
            <w:hideMark/>
          </w:tcPr>
          <w:p w14:paraId="62393C28" w14:textId="77777777" w:rsidR="00EA73AE" w:rsidRPr="00042088" w:rsidRDefault="00EA73AE" w:rsidP="002B0CE4">
            <w:pPr>
              <w:ind w:firstLineChars="0" w:firstLine="0"/>
              <w:jc w:val="center"/>
              <w:rPr>
                <w:szCs w:val="21"/>
              </w:rPr>
            </w:pPr>
            <w:r w:rsidRPr="00042088">
              <w:rPr>
                <w:rFonts w:hint="eastAsia"/>
                <w:szCs w:val="21"/>
              </w:rPr>
              <w:t>保护修缮</w:t>
            </w:r>
          </w:p>
        </w:tc>
      </w:tr>
      <w:tr w:rsidR="00EA73AE" w:rsidRPr="0073393B" w14:paraId="705A1AF7" w14:textId="77777777" w:rsidTr="002B0CE4">
        <w:trPr>
          <w:trHeight w:val="499"/>
        </w:trPr>
        <w:tc>
          <w:tcPr>
            <w:tcW w:w="3661" w:type="dxa"/>
            <w:hideMark/>
          </w:tcPr>
          <w:p w14:paraId="61C99BF9" w14:textId="77777777" w:rsidR="00EA73AE" w:rsidRPr="00042088" w:rsidRDefault="00EA73AE" w:rsidP="002B0CE4">
            <w:pPr>
              <w:ind w:firstLineChars="0" w:firstLine="0"/>
              <w:jc w:val="center"/>
              <w:rPr>
                <w:szCs w:val="21"/>
              </w:rPr>
            </w:pPr>
            <w:r w:rsidRPr="00042088">
              <w:rPr>
                <w:rFonts w:hint="eastAsia"/>
                <w:szCs w:val="21"/>
              </w:rPr>
              <w:t>重点保护街巷</w:t>
            </w:r>
          </w:p>
        </w:tc>
        <w:tc>
          <w:tcPr>
            <w:tcW w:w="3830" w:type="dxa"/>
            <w:hideMark/>
          </w:tcPr>
          <w:p w14:paraId="0E719938" w14:textId="77777777" w:rsidR="00EA73AE" w:rsidRPr="00042088" w:rsidRDefault="00EA73AE" w:rsidP="002B0CE4">
            <w:pPr>
              <w:ind w:firstLineChars="0" w:firstLine="0"/>
              <w:jc w:val="center"/>
              <w:rPr>
                <w:szCs w:val="21"/>
              </w:rPr>
            </w:pPr>
            <w:r w:rsidRPr="00042088">
              <w:rPr>
                <w:rFonts w:hint="eastAsia"/>
                <w:szCs w:val="21"/>
              </w:rPr>
              <w:t>马仔街（</w:t>
            </w:r>
            <w:r w:rsidRPr="00042088">
              <w:rPr>
                <w:szCs w:val="21"/>
              </w:rPr>
              <w:t>339米）</w:t>
            </w:r>
          </w:p>
        </w:tc>
        <w:tc>
          <w:tcPr>
            <w:tcW w:w="2265" w:type="dxa"/>
            <w:hideMark/>
          </w:tcPr>
          <w:p w14:paraId="370FB330" w14:textId="77777777" w:rsidR="00EA73AE" w:rsidRPr="00042088" w:rsidRDefault="00EA73AE" w:rsidP="002B0CE4">
            <w:pPr>
              <w:ind w:firstLineChars="0" w:firstLine="0"/>
              <w:jc w:val="center"/>
              <w:rPr>
                <w:szCs w:val="21"/>
              </w:rPr>
            </w:pPr>
            <w:r w:rsidRPr="00042088">
              <w:rPr>
                <w:rFonts w:hint="eastAsia"/>
                <w:szCs w:val="21"/>
              </w:rPr>
              <w:t>保护修缮</w:t>
            </w:r>
          </w:p>
        </w:tc>
      </w:tr>
      <w:tr w:rsidR="00EA73AE" w:rsidRPr="0073393B" w14:paraId="09063640" w14:textId="77777777" w:rsidTr="002B0CE4">
        <w:trPr>
          <w:trHeight w:val="499"/>
        </w:trPr>
        <w:tc>
          <w:tcPr>
            <w:tcW w:w="3661" w:type="dxa"/>
            <w:hideMark/>
          </w:tcPr>
          <w:p w14:paraId="4BC97076" w14:textId="77777777" w:rsidR="00EA73AE" w:rsidRPr="00042088" w:rsidRDefault="00EA73AE" w:rsidP="002B0CE4">
            <w:pPr>
              <w:ind w:firstLineChars="0" w:firstLine="0"/>
              <w:jc w:val="center"/>
              <w:rPr>
                <w:szCs w:val="21"/>
              </w:rPr>
            </w:pPr>
            <w:r w:rsidRPr="00042088">
              <w:rPr>
                <w:rFonts w:hint="eastAsia"/>
                <w:szCs w:val="21"/>
              </w:rPr>
              <w:t>一般保护街巷</w:t>
            </w:r>
          </w:p>
        </w:tc>
        <w:tc>
          <w:tcPr>
            <w:tcW w:w="3830" w:type="dxa"/>
            <w:hideMark/>
          </w:tcPr>
          <w:p w14:paraId="09EC4D17" w14:textId="77777777" w:rsidR="00EA73AE" w:rsidRPr="00042088" w:rsidRDefault="00EA73AE" w:rsidP="002B0CE4">
            <w:pPr>
              <w:ind w:firstLineChars="0" w:firstLine="0"/>
              <w:jc w:val="center"/>
              <w:rPr>
                <w:szCs w:val="21"/>
              </w:rPr>
            </w:pPr>
            <w:r w:rsidRPr="00042088">
              <w:rPr>
                <w:rFonts w:hint="eastAsia"/>
                <w:szCs w:val="21"/>
              </w:rPr>
              <w:t>沙水路（</w:t>
            </w:r>
            <w:r w:rsidRPr="00042088">
              <w:rPr>
                <w:szCs w:val="21"/>
              </w:rPr>
              <w:t>672米）</w:t>
            </w:r>
          </w:p>
        </w:tc>
        <w:tc>
          <w:tcPr>
            <w:tcW w:w="2265" w:type="dxa"/>
            <w:hideMark/>
          </w:tcPr>
          <w:p w14:paraId="49562640" w14:textId="77777777" w:rsidR="00EA73AE" w:rsidRPr="00042088" w:rsidRDefault="00EA73AE" w:rsidP="002B0CE4">
            <w:pPr>
              <w:ind w:firstLineChars="0" w:firstLine="0"/>
              <w:jc w:val="center"/>
              <w:rPr>
                <w:szCs w:val="21"/>
              </w:rPr>
            </w:pPr>
            <w:r w:rsidRPr="00042088">
              <w:rPr>
                <w:rFonts w:hint="eastAsia"/>
                <w:szCs w:val="21"/>
              </w:rPr>
              <w:t>保持控制</w:t>
            </w:r>
          </w:p>
        </w:tc>
      </w:tr>
      <w:tr w:rsidR="00EA73AE" w:rsidRPr="0073393B" w14:paraId="0A0CCBF0" w14:textId="77777777" w:rsidTr="002B0CE4">
        <w:trPr>
          <w:trHeight w:val="499"/>
        </w:trPr>
        <w:tc>
          <w:tcPr>
            <w:tcW w:w="3661" w:type="dxa"/>
            <w:hideMark/>
          </w:tcPr>
          <w:p w14:paraId="4E5BF64A" w14:textId="77777777" w:rsidR="00EA73AE" w:rsidRPr="00042088" w:rsidRDefault="00EA73AE" w:rsidP="002B0CE4">
            <w:pPr>
              <w:ind w:firstLineChars="0" w:firstLine="0"/>
              <w:jc w:val="center"/>
              <w:rPr>
                <w:szCs w:val="21"/>
              </w:rPr>
            </w:pPr>
            <w:r w:rsidRPr="00042088">
              <w:rPr>
                <w:rFonts w:hint="eastAsia"/>
                <w:szCs w:val="21"/>
              </w:rPr>
              <w:t>一般保护街巷</w:t>
            </w:r>
          </w:p>
        </w:tc>
        <w:tc>
          <w:tcPr>
            <w:tcW w:w="3830" w:type="dxa"/>
            <w:hideMark/>
          </w:tcPr>
          <w:p w14:paraId="390441D6" w14:textId="77777777" w:rsidR="00EA73AE" w:rsidRPr="00042088" w:rsidRDefault="00EA73AE" w:rsidP="002B0CE4">
            <w:pPr>
              <w:ind w:firstLineChars="0" w:firstLine="0"/>
              <w:jc w:val="center"/>
              <w:rPr>
                <w:szCs w:val="21"/>
              </w:rPr>
            </w:pPr>
            <w:r w:rsidRPr="00042088">
              <w:rPr>
                <w:rFonts w:hint="eastAsia"/>
                <w:szCs w:val="21"/>
              </w:rPr>
              <w:t>敬宗巷（</w:t>
            </w:r>
            <w:r w:rsidRPr="00042088">
              <w:rPr>
                <w:szCs w:val="21"/>
              </w:rPr>
              <w:t>185米）</w:t>
            </w:r>
          </w:p>
        </w:tc>
        <w:tc>
          <w:tcPr>
            <w:tcW w:w="2265" w:type="dxa"/>
            <w:hideMark/>
          </w:tcPr>
          <w:p w14:paraId="735E771F" w14:textId="77777777" w:rsidR="00EA73AE" w:rsidRPr="00042088" w:rsidRDefault="00EA73AE" w:rsidP="002B0CE4">
            <w:pPr>
              <w:ind w:firstLineChars="0" w:firstLine="0"/>
              <w:jc w:val="center"/>
              <w:rPr>
                <w:szCs w:val="21"/>
              </w:rPr>
            </w:pPr>
            <w:r w:rsidRPr="00042088">
              <w:rPr>
                <w:rFonts w:hint="eastAsia"/>
                <w:szCs w:val="21"/>
              </w:rPr>
              <w:t>保持控制</w:t>
            </w:r>
          </w:p>
        </w:tc>
      </w:tr>
      <w:tr w:rsidR="00EA73AE" w:rsidRPr="0073393B" w14:paraId="250E6DF0" w14:textId="77777777" w:rsidTr="002B0CE4">
        <w:trPr>
          <w:trHeight w:val="499"/>
        </w:trPr>
        <w:tc>
          <w:tcPr>
            <w:tcW w:w="3661" w:type="dxa"/>
            <w:hideMark/>
          </w:tcPr>
          <w:p w14:paraId="712E6FD4" w14:textId="77777777" w:rsidR="00EA73AE" w:rsidRPr="00042088" w:rsidRDefault="00EA73AE" w:rsidP="002B0CE4">
            <w:pPr>
              <w:ind w:firstLineChars="0" w:firstLine="0"/>
              <w:jc w:val="center"/>
              <w:rPr>
                <w:szCs w:val="21"/>
              </w:rPr>
            </w:pPr>
            <w:r w:rsidRPr="00042088">
              <w:rPr>
                <w:rFonts w:hint="eastAsia"/>
                <w:szCs w:val="21"/>
              </w:rPr>
              <w:t>一般保护街巷</w:t>
            </w:r>
          </w:p>
        </w:tc>
        <w:tc>
          <w:tcPr>
            <w:tcW w:w="3830" w:type="dxa"/>
            <w:hideMark/>
          </w:tcPr>
          <w:p w14:paraId="1D851CDE" w14:textId="77777777" w:rsidR="00EA73AE" w:rsidRPr="00042088" w:rsidRDefault="00EA73AE" w:rsidP="002B0CE4">
            <w:pPr>
              <w:ind w:firstLineChars="0" w:firstLine="0"/>
              <w:jc w:val="center"/>
              <w:rPr>
                <w:szCs w:val="21"/>
              </w:rPr>
            </w:pPr>
            <w:r w:rsidRPr="00042088">
              <w:rPr>
                <w:rFonts w:hint="eastAsia"/>
                <w:szCs w:val="21"/>
              </w:rPr>
              <w:t>铁炉巷（</w:t>
            </w:r>
            <w:r w:rsidRPr="00042088">
              <w:rPr>
                <w:szCs w:val="21"/>
              </w:rPr>
              <w:t>80米）</w:t>
            </w:r>
          </w:p>
        </w:tc>
        <w:tc>
          <w:tcPr>
            <w:tcW w:w="2265" w:type="dxa"/>
            <w:hideMark/>
          </w:tcPr>
          <w:p w14:paraId="16B12613" w14:textId="77777777" w:rsidR="00EA73AE" w:rsidRPr="00042088" w:rsidRDefault="00EA73AE" w:rsidP="002B0CE4">
            <w:pPr>
              <w:ind w:firstLineChars="0" w:firstLine="0"/>
              <w:jc w:val="center"/>
              <w:rPr>
                <w:szCs w:val="21"/>
              </w:rPr>
            </w:pPr>
            <w:r w:rsidRPr="00042088">
              <w:rPr>
                <w:rFonts w:hint="eastAsia"/>
                <w:szCs w:val="21"/>
              </w:rPr>
              <w:t>保持控制</w:t>
            </w:r>
          </w:p>
        </w:tc>
      </w:tr>
      <w:tr w:rsidR="00EA73AE" w:rsidRPr="0073393B" w14:paraId="7E04B232" w14:textId="77777777" w:rsidTr="002B0CE4">
        <w:trPr>
          <w:trHeight w:val="499"/>
        </w:trPr>
        <w:tc>
          <w:tcPr>
            <w:tcW w:w="3661" w:type="dxa"/>
            <w:hideMark/>
          </w:tcPr>
          <w:p w14:paraId="359C4B28" w14:textId="77777777" w:rsidR="00EA73AE" w:rsidRPr="00042088" w:rsidRDefault="00EA73AE" w:rsidP="002B0CE4">
            <w:pPr>
              <w:ind w:firstLineChars="0" w:firstLine="0"/>
              <w:jc w:val="center"/>
              <w:rPr>
                <w:szCs w:val="21"/>
              </w:rPr>
            </w:pPr>
            <w:r w:rsidRPr="00042088">
              <w:rPr>
                <w:rFonts w:hint="eastAsia"/>
                <w:szCs w:val="21"/>
              </w:rPr>
              <w:t>一般保护街巷</w:t>
            </w:r>
          </w:p>
        </w:tc>
        <w:tc>
          <w:tcPr>
            <w:tcW w:w="3830" w:type="dxa"/>
            <w:hideMark/>
          </w:tcPr>
          <w:p w14:paraId="47FC157F" w14:textId="77777777" w:rsidR="00EA73AE" w:rsidRPr="00042088" w:rsidRDefault="00EA73AE" w:rsidP="002B0CE4">
            <w:pPr>
              <w:ind w:firstLineChars="0" w:firstLine="0"/>
              <w:jc w:val="center"/>
              <w:rPr>
                <w:szCs w:val="21"/>
              </w:rPr>
            </w:pPr>
            <w:r w:rsidRPr="00042088">
              <w:rPr>
                <w:rFonts w:hint="eastAsia"/>
                <w:szCs w:val="21"/>
              </w:rPr>
              <w:t>腊巷（</w:t>
            </w:r>
            <w:r w:rsidRPr="00042088">
              <w:rPr>
                <w:szCs w:val="21"/>
              </w:rPr>
              <w:t>70米）</w:t>
            </w:r>
          </w:p>
        </w:tc>
        <w:tc>
          <w:tcPr>
            <w:tcW w:w="2265" w:type="dxa"/>
            <w:hideMark/>
          </w:tcPr>
          <w:p w14:paraId="2CD18C6B" w14:textId="77777777" w:rsidR="00EA73AE" w:rsidRPr="00042088" w:rsidRDefault="00EA73AE" w:rsidP="002B0CE4">
            <w:pPr>
              <w:ind w:firstLineChars="0" w:firstLine="0"/>
              <w:jc w:val="center"/>
              <w:rPr>
                <w:szCs w:val="21"/>
              </w:rPr>
            </w:pPr>
            <w:r w:rsidRPr="00042088">
              <w:rPr>
                <w:rFonts w:hint="eastAsia"/>
                <w:szCs w:val="21"/>
              </w:rPr>
              <w:t>保持控制</w:t>
            </w:r>
          </w:p>
        </w:tc>
      </w:tr>
      <w:tr w:rsidR="00EA73AE" w:rsidRPr="0073393B" w14:paraId="4809268D" w14:textId="77777777" w:rsidTr="002B0CE4">
        <w:trPr>
          <w:trHeight w:val="499"/>
        </w:trPr>
        <w:tc>
          <w:tcPr>
            <w:tcW w:w="3661" w:type="dxa"/>
            <w:hideMark/>
          </w:tcPr>
          <w:p w14:paraId="15351364" w14:textId="77777777" w:rsidR="00EA73AE" w:rsidRPr="00042088" w:rsidRDefault="00EA73AE" w:rsidP="002B0CE4">
            <w:pPr>
              <w:ind w:firstLineChars="0" w:firstLine="0"/>
              <w:jc w:val="center"/>
              <w:rPr>
                <w:szCs w:val="21"/>
              </w:rPr>
            </w:pPr>
            <w:r w:rsidRPr="00042088">
              <w:rPr>
                <w:rFonts w:hint="eastAsia"/>
                <w:szCs w:val="21"/>
              </w:rPr>
              <w:t>一般保护街巷</w:t>
            </w:r>
          </w:p>
        </w:tc>
        <w:tc>
          <w:tcPr>
            <w:tcW w:w="3830" w:type="dxa"/>
            <w:hideMark/>
          </w:tcPr>
          <w:p w14:paraId="3035941C" w14:textId="77777777" w:rsidR="00EA73AE" w:rsidRPr="00042088" w:rsidRDefault="00EA73AE" w:rsidP="002B0CE4">
            <w:pPr>
              <w:ind w:firstLineChars="0" w:firstLine="0"/>
              <w:jc w:val="center"/>
              <w:rPr>
                <w:szCs w:val="21"/>
              </w:rPr>
            </w:pPr>
            <w:proofErr w:type="gramStart"/>
            <w:r w:rsidRPr="00042088">
              <w:rPr>
                <w:rFonts w:hint="eastAsia"/>
                <w:szCs w:val="21"/>
              </w:rPr>
              <w:t>洙泗</w:t>
            </w:r>
            <w:proofErr w:type="gramEnd"/>
            <w:r w:rsidRPr="00042088">
              <w:rPr>
                <w:rFonts w:hint="eastAsia"/>
                <w:szCs w:val="21"/>
              </w:rPr>
              <w:t>巷（</w:t>
            </w:r>
            <w:r w:rsidRPr="00042088">
              <w:rPr>
                <w:szCs w:val="21"/>
              </w:rPr>
              <w:t>67米）</w:t>
            </w:r>
          </w:p>
        </w:tc>
        <w:tc>
          <w:tcPr>
            <w:tcW w:w="2265" w:type="dxa"/>
            <w:hideMark/>
          </w:tcPr>
          <w:p w14:paraId="127FB32B" w14:textId="77777777" w:rsidR="00EA73AE" w:rsidRPr="00042088" w:rsidRDefault="00EA73AE" w:rsidP="002B0CE4">
            <w:pPr>
              <w:ind w:firstLineChars="0" w:firstLine="0"/>
              <w:jc w:val="center"/>
              <w:rPr>
                <w:szCs w:val="21"/>
              </w:rPr>
            </w:pPr>
            <w:r w:rsidRPr="00042088">
              <w:rPr>
                <w:rFonts w:hint="eastAsia"/>
                <w:szCs w:val="21"/>
              </w:rPr>
              <w:t>保持控制</w:t>
            </w:r>
          </w:p>
        </w:tc>
      </w:tr>
      <w:tr w:rsidR="00EA73AE" w:rsidRPr="0073393B" w14:paraId="4DECE7DE" w14:textId="77777777" w:rsidTr="002B0CE4">
        <w:trPr>
          <w:trHeight w:val="499"/>
        </w:trPr>
        <w:tc>
          <w:tcPr>
            <w:tcW w:w="3661" w:type="dxa"/>
          </w:tcPr>
          <w:p w14:paraId="46BD3CA4" w14:textId="1D1F86EB" w:rsidR="00EA73AE" w:rsidRPr="00042088" w:rsidRDefault="00EA73AE" w:rsidP="00EA73AE">
            <w:pPr>
              <w:ind w:firstLineChars="0" w:firstLine="0"/>
              <w:jc w:val="center"/>
              <w:rPr>
                <w:szCs w:val="21"/>
              </w:rPr>
            </w:pPr>
            <w:r w:rsidRPr="00042088">
              <w:rPr>
                <w:rFonts w:hint="eastAsia"/>
                <w:szCs w:val="21"/>
              </w:rPr>
              <w:t>一般保护街巷</w:t>
            </w:r>
          </w:p>
        </w:tc>
        <w:tc>
          <w:tcPr>
            <w:tcW w:w="3830" w:type="dxa"/>
          </w:tcPr>
          <w:p w14:paraId="64CC38BE" w14:textId="15B59C9D" w:rsidR="00EA73AE" w:rsidRPr="00042088" w:rsidRDefault="00EA73AE" w:rsidP="00EA73AE">
            <w:pPr>
              <w:ind w:firstLineChars="0" w:firstLine="0"/>
              <w:jc w:val="center"/>
              <w:rPr>
                <w:szCs w:val="21"/>
              </w:rPr>
            </w:pPr>
            <w:r w:rsidRPr="00042088">
              <w:rPr>
                <w:rFonts w:hint="eastAsia"/>
                <w:szCs w:val="21"/>
              </w:rPr>
              <w:t>黄茅巷（</w:t>
            </w:r>
            <w:r w:rsidRPr="00042088">
              <w:rPr>
                <w:szCs w:val="21"/>
              </w:rPr>
              <w:t>30米）</w:t>
            </w:r>
          </w:p>
        </w:tc>
        <w:tc>
          <w:tcPr>
            <w:tcW w:w="2265" w:type="dxa"/>
          </w:tcPr>
          <w:p w14:paraId="09A9B0B6" w14:textId="39A8A458" w:rsidR="00EA73AE" w:rsidRPr="00042088" w:rsidRDefault="00EA73AE" w:rsidP="00EA73AE">
            <w:pPr>
              <w:ind w:firstLineChars="0" w:firstLine="0"/>
              <w:jc w:val="center"/>
              <w:rPr>
                <w:szCs w:val="21"/>
              </w:rPr>
            </w:pPr>
            <w:r w:rsidRPr="00042088">
              <w:rPr>
                <w:rFonts w:hint="eastAsia"/>
                <w:szCs w:val="21"/>
              </w:rPr>
              <w:t>保持控制</w:t>
            </w:r>
          </w:p>
        </w:tc>
      </w:tr>
    </w:tbl>
    <w:p w14:paraId="58F8BAD7" w14:textId="7C982913" w:rsidR="00A06162" w:rsidRDefault="00A06162" w:rsidP="00042088">
      <w:pPr>
        <w:pStyle w:val="3"/>
        <w:rPr>
          <w:szCs w:val="28"/>
        </w:rPr>
      </w:pPr>
      <w:bookmarkStart w:id="344" w:name="_Toc167651838"/>
      <w:bookmarkStart w:id="345" w:name="_Toc167652436"/>
      <w:bookmarkStart w:id="346" w:name="_Toc167653034"/>
      <w:bookmarkStart w:id="347" w:name="_Toc167653626"/>
      <w:bookmarkStart w:id="348" w:name="_Toc167654943"/>
      <w:bookmarkStart w:id="349" w:name="_Toc167901422"/>
      <w:bookmarkEnd w:id="344"/>
      <w:bookmarkEnd w:id="345"/>
      <w:bookmarkEnd w:id="346"/>
      <w:bookmarkEnd w:id="347"/>
      <w:bookmarkEnd w:id="348"/>
      <w:bookmarkEnd w:id="349"/>
      <w:r>
        <w:rPr>
          <w:rFonts w:hint="eastAsia"/>
          <w:szCs w:val="28"/>
        </w:rPr>
        <w:lastRenderedPageBreak/>
        <w:t>重要</w:t>
      </w:r>
      <w:r>
        <w:rPr>
          <w:szCs w:val="28"/>
        </w:rPr>
        <w:t>节点空间的保护</w:t>
      </w:r>
    </w:p>
    <w:p w14:paraId="02D66C1E" w14:textId="56795BFA" w:rsidR="00F83C3C" w:rsidRDefault="008E752B" w:rsidP="004C017F">
      <w:pPr>
        <w:ind w:firstLine="480"/>
        <w:rPr>
          <w:sz w:val="24"/>
          <w:szCs w:val="24"/>
        </w:rPr>
      </w:pPr>
      <w:bookmarkStart w:id="350" w:name="_Hlk107175471"/>
      <w:r>
        <w:rPr>
          <w:rFonts w:hint="eastAsia"/>
          <w:sz w:val="24"/>
          <w:szCs w:val="24"/>
        </w:rPr>
        <w:t>保护</w:t>
      </w:r>
      <w:r>
        <w:rPr>
          <w:sz w:val="24"/>
          <w:szCs w:val="24"/>
        </w:rPr>
        <w:t>反映历史</w:t>
      </w:r>
      <w:r w:rsidR="00D82F54">
        <w:rPr>
          <w:rFonts w:hint="eastAsia"/>
          <w:sz w:val="24"/>
          <w:szCs w:val="24"/>
        </w:rPr>
        <w:t>名镇</w:t>
      </w:r>
      <w:r>
        <w:rPr>
          <w:sz w:val="24"/>
          <w:szCs w:val="24"/>
        </w:rPr>
        <w:t>格局特征的重要节点空间，包括珠玑古巷门楼、珠玑石塔、双龙桥、</w:t>
      </w:r>
      <w:r>
        <w:rPr>
          <w:rFonts w:hint="eastAsia"/>
          <w:sz w:val="24"/>
          <w:szCs w:val="24"/>
        </w:rPr>
        <w:t>大雄禅寺</w:t>
      </w:r>
      <w:r>
        <w:rPr>
          <w:sz w:val="24"/>
          <w:szCs w:val="24"/>
        </w:rPr>
        <w:t>等。</w:t>
      </w:r>
      <w:r>
        <w:rPr>
          <w:rFonts w:hint="eastAsia"/>
          <w:sz w:val="24"/>
          <w:szCs w:val="24"/>
        </w:rPr>
        <w:t>重点</w:t>
      </w:r>
      <w:r>
        <w:rPr>
          <w:sz w:val="24"/>
          <w:szCs w:val="24"/>
        </w:rPr>
        <w:t>保护</w:t>
      </w:r>
      <w:r w:rsidR="00485BAD">
        <w:rPr>
          <w:rFonts w:hint="eastAsia"/>
          <w:sz w:val="24"/>
          <w:szCs w:val="24"/>
        </w:rPr>
        <w:t>珠玑古巷</w:t>
      </w:r>
      <w:r w:rsidR="00685360">
        <w:rPr>
          <w:rFonts w:hint="eastAsia"/>
          <w:sz w:val="24"/>
          <w:szCs w:val="24"/>
        </w:rPr>
        <w:t>牌坊</w:t>
      </w:r>
      <w:r w:rsidR="00685360">
        <w:rPr>
          <w:sz w:val="24"/>
          <w:szCs w:val="24"/>
        </w:rPr>
        <w:t>至珠玑街通透的景观视廊、保护双龙桥四周开敞空间</w:t>
      </w:r>
      <w:r w:rsidR="00685360">
        <w:rPr>
          <w:rFonts w:hint="eastAsia"/>
          <w:sz w:val="24"/>
          <w:szCs w:val="24"/>
        </w:rPr>
        <w:t>景观</w:t>
      </w:r>
      <w:r w:rsidR="00685360">
        <w:rPr>
          <w:sz w:val="24"/>
          <w:szCs w:val="24"/>
        </w:rPr>
        <w:t>，</w:t>
      </w:r>
      <w:r w:rsidR="00F83C3C">
        <w:rPr>
          <w:sz w:val="24"/>
          <w:szCs w:val="24"/>
        </w:rPr>
        <w:t>保护轴向的贯通性与完整性，</w:t>
      </w:r>
      <w:r>
        <w:rPr>
          <w:sz w:val="24"/>
          <w:szCs w:val="24"/>
        </w:rPr>
        <w:t>强化</w:t>
      </w:r>
      <w:r w:rsidR="00F83C3C">
        <w:rPr>
          <w:sz w:val="24"/>
          <w:szCs w:val="24"/>
        </w:rPr>
        <w:t>入口</w:t>
      </w:r>
      <w:r w:rsidR="00F83C3C">
        <w:rPr>
          <w:rFonts w:hint="eastAsia"/>
          <w:sz w:val="24"/>
          <w:szCs w:val="24"/>
        </w:rPr>
        <w:t>牌坊、</w:t>
      </w:r>
      <w:r w:rsidR="00F83C3C">
        <w:rPr>
          <w:sz w:val="24"/>
          <w:szCs w:val="24"/>
        </w:rPr>
        <w:t>双龙桥等</w:t>
      </w:r>
      <w:r w:rsidR="00CF4110">
        <w:rPr>
          <w:rFonts w:hint="eastAsia"/>
          <w:sz w:val="24"/>
          <w:szCs w:val="24"/>
        </w:rPr>
        <w:t>地标建筑的</w:t>
      </w:r>
      <w:r w:rsidR="00F83C3C">
        <w:rPr>
          <w:rFonts w:hint="eastAsia"/>
          <w:sz w:val="24"/>
          <w:szCs w:val="24"/>
        </w:rPr>
        <w:t>环境</w:t>
      </w:r>
      <w:r w:rsidR="00F83C3C">
        <w:rPr>
          <w:sz w:val="24"/>
          <w:szCs w:val="24"/>
        </w:rPr>
        <w:t>特征</w:t>
      </w:r>
      <w:r>
        <w:rPr>
          <w:sz w:val="24"/>
          <w:szCs w:val="24"/>
        </w:rPr>
        <w:t>。</w:t>
      </w:r>
    </w:p>
    <w:p w14:paraId="458247E5" w14:textId="7C49D7C2" w:rsidR="008E752B" w:rsidRDefault="008E752B">
      <w:pPr>
        <w:ind w:firstLine="480"/>
        <w:rPr>
          <w:sz w:val="24"/>
          <w:szCs w:val="24"/>
        </w:rPr>
      </w:pPr>
      <w:r>
        <w:rPr>
          <w:rFonts w:hint="eastAsia"/>
          <w:sz w:val="24"/>
          <w:szCs w:val="24"/>
        </w:rPr>
        <w:t>以</w:t>
      </w:r>
      <w:r>
        <w:rPr>
          <w:sz w:val="24"/>
          <w:szCs w:val="24"/>
        </w:rPr>
        <w:t>珠玑</w:t>
      </w:r>
      <w:r>
        <w:rPr>
          <w:rFonts w:hint="eastAsia"/>
          <w:sz w:val="24"/>
          <w:szCs w:val="24"/>
        </w:rPr>
        <w:t>石塔</w:t>
      </w:r>
      <w:r>
        <w:rPr>
          <w:sz w:val="24"/>
          <w:szCs w:val="24"/>
        </w:rPr>
        <w:t>、</w:t>
      </w:r>
      <w:r w:rsidR="00F83C3C">
        <w:rPr>
          <w:rFonts w:hint="eastAsia"/>
          <w:sz w:val="24"/>
          <w:szCs w:val="24"/>
        </w:rPr>
        <w:t>门楼、</w:t>
      </w:r>
      <w:r w:rsidR="00F83C3C">
        <w:rPr>
          <w:sz w:val="24"/>
          <w:szCs w:val="24"/>
        </w:rPr>
        <w:t>牌坊、</w:t>
      </w:r>
      <w:r w:rsidR="00F83C3C">
        <w:rPr>
          <w:rFonts w:hint="eastAsia"/>
          <w:sz w:val="24"/>
          <w:szCs w:val="24"/>
        </w:rPr>
        <w:t>古桥</w:t>
      </w:r>
      <w:r w:rsidR="00F83C3C">
        <w:rPr>
          <w:sz w:val="24"/>
          <w:szCs w:val="24"/>
        </w:rPr>
        <w:t>等</w:t>
      </w:r>
      <w:r w:rsidR="00CF4110">
        <w:rPr>
          <w:rFonts w:hint="eastAsia"/>
          <w:sz w:val="24"/>
          <w:szCs w:val="24"/>
        </w:rPr>
        <w:t>历史环境</w:t>
      </w:r>
      <w:r w:rsidR="00CF4110">
        <w:rPr>
          <w:sz w:val="24"/>
          <w:szCs w:val="24"/>
        </w:rPr>
        <w:t>要素作为</w:t>
      </w:r>
      <w:r w:rsidR="00F83C3C">
        <w:rPr>
          <w:sz w:val="24"/>
          <w:szCs w:val="24"/>
        </w:rPr>
        <w:t>重要</w:t>
      </w:r>
      <w:r w:rsidR="00CF4110">
        <w:rPr>
          <w:rFonts w:hint="eastAsia"/>
          <w:sz w:val="24"/>
          <w:szCs w:val="24"/>
        </w:rPr>
        <w:t>节点</w:t>
      </w:r>
      <w:r w:rsidR="00F83C3C">
        <w:rPr>
          <w:sz w:val="24"/>
          <w:szCs w:val="24"/>
        </w:rPr>
        <w:t>，</w:t>
      </w:r>
      <w:r w:rsidR="00CF4110">
        <w:rPr>
          <w:rFonts w:hint="eastAsia"/>
          <w:sz w:val="24"/>
          <w:szCs w:val="24"/>
        </w:rPr>
        <w:t>设置</w:t>
      </w:r>
      <w:r w:rsidR="00CF4110">
        <w:rPr>
          <w:sz w:val="24"/>
          <w:szCs w:val="24"/>
        </w:rPr>
        <w:t>小型开敞空间，连接历史镇区内的</w:t>
      </w:r>
      <w:r w:rsidR="00CF4110">
        <w:rPr>
          <w:rFonts w:hint="eastAsia"/>
          <w:sz w:val="24"/>
          <w:szCs w:val="24"/>
        </w:rPr>
        <w:t>不可移动文物</w:t>
      </w:r>
      <w:r w:rsidR="00CF4110">
        <w:rPr>
          <w:sz w:val="24"/>
          <w:szCs w:val="24"/>
        </w:rPr>
        <w:t>、历史建筑</w:t>
      </w:r>
      <w:r w:rsidR="00CF4110">
        <w:rPr>
          <w:rFonts w:hint="eastAsia"/>
          <w:sz w:val="24"/>
          <w:szCs w:val="24"/>
        </w:rPr>
        <w:t>等</w:t>
      </w:r>
      <w:r w:rsidR="00CF4110">
        <w:rPr>
          <w:sz w:val="24"/>
          <w:szCs w:val="24"/>
        </w:rPr>
        <w:t>历史</w:t>
      </w:r>
      <w:r w:rsidR="00CF4110">
        <w:rPr>
          <w:rFonts w:hint="eastAsia"/>
          <w:sz w:val="24"/>
          <w:szCs w:val="24"/>
        </w:rPr>
        <w:t>文化</w:t>
      </w:r>
      <w:r w:rsidR="00CF4110">
        <w:rPr>
          <w:sz w:val="24"/>
          <w:szCs w:val="24"/>
        </w:rPr>
        <w:t>资源</w:t>
      </w:r>
      <w:r w:rsidR="00CF4110">
        <w:rPr>
          <w:rFonts w:hint="eastAsia"/>
          <w:sz w:val="24"/>
          <w:szCs w:val="24"/>
        </w:rPr>
        <w:t>，部分</w:t>
      </w:r>
      <w:r w:rsidR="00CF4110">
        <w:rPr>
          <w:sz w:val="24"/>
          <w:szCs w:val="24"/>
        </w:rPr>
        <w:t>可活化利用为公共空间，</w:t>
      </w:r>
      <w:r w:rsidR="009D4E03">
        <w:rPr>
          <w:rFonts w:hint="eastAsia"/>
          <w:sz w:val="24"/>
          <w:szCs w:val="24"/>
        </w:rPr>
        <w:t>作</w:t>
      </w:r>
      <w:r w:rsidR="00CF4110">
        <w:rPr>
          <w:sz w:val="24"/>
          <w:szCs w:val="24"/>
        </w:rPr>
        <w:t>为镇区重要的历史信息载体</w:t>
      </w:r>
      <w:r w:rsidR="00CF4110">
        <w:rPr>
          <w:rFonts w:hint="eastAsia"/>
          <w:sz w:val="24"/>
          <w:szCs w:val="24"/>
        </w:rPr>
        <w:t>，</w:t>
      </w:r>
      <w:r w:rsidR="00CF4110">
        <w:rPr>
          <w:sz w:val="24"/>
          <w:szCs w:val="24"/>
        </w:rPr>
        <w:t>打造为人文景观标志节点。</w:t>
      </w:r>
    </w:p>
    <w:p w14:paraId="6DB962EB" w14:textId="6B796DC6" w:rsidR="009638A9" w:rsidRDefault="009638A9" w:rsidP="00042088">
      <w:pPr>
        <w:pStyle w:val="3"/>
      </w:pPr>
      <w:r>
        <w:rPr>
          <w:rFonts w:hint="eastAsia"/>
        </w:rPr>
        <w:t>开放</w:t>
      </w:r>
      <w:r>
        <w:t>空间与绿化景观的保护</w:t>
      </w:r>
    </w:p>
    <w:p w14:paraId="2C754210" w14:textId="1B93029C" w:rsidR="009638A9" w:rsidRDefault="007E3EC5">
      <w:pPr>
        <w:ind w:firstLine="480"/>
        <w:rPr>
          <w:sz w:val="24"/>
          <w:szCs w:val="24"/>
        </w:rPr>
      </w:pPr>
      <w:r>
        <w:rPr>
          <w:rFonts w:hint="eastAsia"/>
          <w:sz w:val="24"/>
          <w:szCs w:val="24"/>
        </w:rPr>
        <w:t>街巷空间</w:t>
      </w:r>
      <w:r>
        <w:rPr>
          <w:sz w:val="24"/>
          <w:szCs w:val="24"/>
        </w:rPr>
        <w:t>：</w:t>
      </w:r>
      <w:r>
        <w:rPr>
          <w:rFonts w:hint="eastAsia"/>
          <w:sz w:val="24"/>
          <w:szCs w:val="24"/>
        </w:rPr>
        <w:t>重点</w:t>
      </w:r>
      <w:r>
        <w:rPr>
          <w:sz w:val="24"/>
          <w:szCs w:val="24"/>
        </w:rPr>
        <w:t>保护</w:t>
      </w:r>
      <w:r>
        <w:rPr>
          <w:rFonts w:hint="eastAsia"/>
          <w:sz w:val="24"/>
          <w:szCs w:val="24"/>
        </w:rPr>
        <w:t>珠玑</w:t>
      </w:r>
      <w:r>
        <w:rPr>
          <w:sz w:val="24"/>
          <w:szCs w:val="24"/>
        </w:rPr>
        <w:t>路、沙水路、棋盘街</w:t>
      </w:r>
      <w:r>
        <w:rPr>
          <w:rFonts w:hint="eastAsia"/>
          <w:sz w:val="24"/>
          <w:szCs w:val="24"/>
        </w:rPr>
        <w:t>、</w:t>
      </w:r>
      <w:r>
        <w:rPr>
          <w:sz w:val="24"/>
          <w:szCs w:val="24"/>
        </w:rPr>
        <w:t>马仔街等街巷开放空间，保护</w:t>
      </w:r>
      <w:r w:rsidR="009D4E03">
        <w:rPr>
          <w:rFonts w:hint="eastAsia"/>
          <w:sz w:val="24"/>
          <w:szCs w:val="24"/>
        </w:rPr>
        <w:t>并</w:t>
      </w:r>
      <w:r>
        <w:rPr>
          <w:sz w:val="24"/>
          <w:szCs w:val="24"/>
        </w:rPr>
        <w:t>整治传统街巷两侧建筑风貌，</w:t>
      </w:r>
      <w:r>
        <w:rPr>
          <w:rFonts w:hint="eastAsia"/>
          <w:sz w:val="24"/>
          <w:szCs w:val="24"/>
        </w:rPr>
        <w:t>结合</w:t>
      </w:r>
      <w:r>
        <w:rPr>
          <w:sz w:val="24"/>
          <w:szCs w:val="24"/>
        </w:rPr>
        <w:t>口袋公园设计可增设街头绿地。</w:t>
      </w:r>
    </w:p>
    <w:p w14:paraId="2320B011" w14:textId="3A86F14B" w:rsidR="007E3EC5" w:rsidRDefault="007E3EC5">
      <w:pPr>
        <w:ind w:firstLine="480"/>
        <w:rPr>
          <w:sz w:val="24"/>
          <w:szCs w:val="24"/>
        </w:rPr>
      </w:pPr>
      <w:r>
        <w:rPr>
          <w:rFonts w:hint="eastAsia"/>
          <w:sz w:val="24"/>
          <w:szCs w:val="24"/>
        </w:rPr>
        <w:t>广场空间</w:t>
      </w:r>
      <w:r>
        <w:rPr>
          <w:sz w:val="24"/>
          <w:szCs w:val="24"/>
        </w:rPr>
        <w:t>：</w:t>
      </w:r>
      <w:r>
        <w:rPr>
          <w:rFonts w:hint="eastAsia"/>
          <w:sz w:val="24"/>
          <w:szCs w:val="24"/>
        </w:rPr>
        <w:t>以</w:t>
      </w:r>
      <w:r>
        <w:rPr>
          <w:sz w:val="24"/>
          <w:szCs w:val="24"/>
        </w:rPr>
        <w:t>南北两侧入口牌坊</w:t>
      </w:r>
      <w:r>
        <w:rPr>
          <w:rFonts w:hint="eastAsia"/>
          <w:sz w:val="24"/>
          <w:szCs w:val="24"/>
        </w:rPr>
        <w:t>、</w:t>
      </w:r>
      <w:r>
        <w:rPr>
          <w:sz w:val="24"/>
          <w:szCs w:val="24"/>
        </w:rPr>
        <w:t>沙水湖两岸休闲平台为主要广场空间，</w:t>
      </w:r>
      <w:r>
        <w:rPr>
          <w:rFonts w:hint="eastAsia"/>
          <w:sz w:val="24"/>
          <w:szCs w:val="24"/>
        </w:rPr>
        <w:t>延续</w:t>
      </w:r>
      <w:r>
        <w:rPr>
          <w:sz w:val="24"/>
          <w:szCs w:val="24"/>
        </w:rPr>
        <w:t>并采用传统材料铺砌广场，</w:t>
      </w:r>
      <w:r>
        <w:rPr>
          <w:rFonts w:hint="eastAsia"/>
          <w:sz w:val="24"/>
          <w:szCs w:val="24"/>
        </w:rPr>
        <w:t>增加</w:t>
      </w:r>
      <w:r>
        <w:rPr>
          <w:sz w:val="24"/>
          <w:szCs w:val="24"/>
        </w:rPr>
        <w:t>绿化及游憩设施，</w:t>
      </w:r>
      <w:r>
        <w:rPr>
          <w:rFonts w:hint="eastAsia"/>
          <w:sz w:val="24"/>
          <w:szCs w:val="24"/>
        </w:rPr>
        <w:t>形成</w:t>
      </w:r>
      <w:r>
        <w:rPr>
          <w:sz w:val="24"/>
          <w:szCs w:val="24"/>
        </w:rPr>
        <w:t>小型休憩空间。</w:t>
      </w:r>
    </w:p>
    <w:p w14:paraId="65E3AAAD" w14:textId="470A87DC" w:rsidR="007E3EC5" w:rsidRDefault="00E70EFA">
      <w:pPr>
        <w:ind w:firstLine="480"/>
        <w:rPr>
          <w:sz w:val="24"/>
          <w:szCs w:val="24"/>
        </w:rPr>
      </w:pPr>
      <w:r>
        <w:rPr>
          <w:rFonts w:hint="eastAsia"/>
          <w:sz w:val="24"/>
          <w:szCs w:val="24"/>
        </w:rPr>
        <w:t>绿化</w:t>
      </w:r>
      <w:r>
        <w:rPr>
          <w:sz w:val="24"/>
          <w:szCs w:val="24"/>
        </w:rPr>
        <w:t>景观：保护沙水湖沿岸绿地景观、</w:t>
      </w:r>
      <w:r>
        <w:rPr>
          <w:rFonts w:hint="eastAsia"/>
          <w:sz w:val="24"/>
          <w:szCs w:val="24"/>
        </w:rPr>
        <w:t>历史镇区</w:t>
      </w:r>
      <w:r>
        <w:rPr>
          <w:sz w:val="24"/>
          <w:szCs w:val="24"/>
        </w:rPr>
        <w:t>内的古树名木</w:t>
      </w:r>
      <w:r>
        <w:rPr>
          <w:rFonts w:hint="eastAsia"/>
          <w:sz w:val="24"/>
          <w:szCs w:val="24"/>
        </w:rPr>
        <w:t>等</w:t>
      </w:r>
      <w:r w:rsidR="00FC3E44">
        <w:rPr>
          <w:rFonts w:hint="eastAsia"/>
          <w:sz w:val="24"/>
          <w:szCs w:val="24"/>
        </w:rPr>
        <w:t>绿化</w:t>
      </w:r>
      <w:r>
        <w:rPr>
          <w:sz w:val="24"/>
          <w:szCs w:val="24"/>
        </w:rPr>
        <w:t>景观环境</w:t>
      </w:r>
      <w:r w:rsidR="00FC3E44">
        <w:rPr>
          <w:rFonts w:hint="eastAsia"/>
          <w:sz w:val="24"/>
          <w:szCs w:val="24"/>
        </w:rPr>
        <w:t>。</w:t>
      </w:r>
    </w:p>
    <w:p w14:paraId="7A0AD3D7" w14:textId="3D674C07" w:rsidR="00FC3E44" w:rsidRDefault="00FC3E44" w:rsidP="00042088">
      <w:pPr>
        <w:pStyle w:val="3"/>
      </w:pPr>
      <w:r>
        <w:rPr>
          <w:rFonts w:hint="eastAsia"/>
        </w:rPr>
        <w:t>历史景观</w:t>
      </w:r>
      <w:r>
        <w:t>的保护</w:t>
      </w:r>
    </w:p>
    <w:p w14:paraId="3EDC7F9C" w14:textId="0DEF3A84" w:rsidR="00FC3E44" w:rsidRDefault="00E21A5C">
      <w:pPr>
        <w:ind w:firstLine="480"/>
        <w:rPr>
          <w:sz w:val="24"/>
          <w:szCs w:val="24"/>
        </w:rPr>
      </w:pPr>
      <w:r>
        <w:rPr>
          <w:rFonts w:hint="eastAsia"/>
          <w:sz w:val="24"/>
          <w:szCs w:val="24"/>
        </w:rPr>
        <w:t>保护</w:t>
      </w:r>
      <w:r>
        <w:rPr>
          <w:sz w:val="24"/>
          <w:szCs w:val="24"/>
        </w:rPr>
        <w:t>“</w:t>
      </w:r>
      <w:r>
        <w:rPr>
          <w:rFonts w:hint="eastAsia"/>
          <w:sz w:val="24"/>
          <w:szCs w:val="24"/>
        </w:rPr>
        <w:t>街区</w:t>
      </w:r>
      <w:r>
        <w:rPr>
          <w:sz w:val="24"/>
          <w:szCs w:val="24"/>
        </w:rPr>
        <w:t>、古巷、农田、水系”</w:t>
      </w:r>
      <w:r>
        <w:rPr>
          <w:rFonts w:hint="eastAsia"/>
          <w:sz w:val="24"/>
          <w:szCs w:val="24"/>
        </w:rPr>
        <w:t>的</w:t>
      </w:r>
      <w:r>
        <w:rPr>
          <w:sz w:val="24"/>
          <w:szCs w:val="24"/>
        </w:rPr>
        <w:t>历史</w:t>
      </w:r>
      <w:r>
        <w:rPr>
          <w:rFonts w:hint="eastAsia"/>
          <w:sz w:val="24"/>
          <w:szCs w:val="24"/>
        </w:rPr>
        <w:t>景观</w:t>
      </w:r>
      <w:r w:rsidR="00E86E9B">
        <w:rPr>
          <w:rFonts w:hint="eastAsia"/>
          <w:sz w:val="24"/>
          <w:szCs w:val="24"/>
        </w:rPr>
        <w:t>格局</w:t>
      </w:r>
      <w:r w:rsidR="004711F6">
        <w:rPr>
          <w:rFonts w:hint="eastAsia"/>
          <w:sz w:val="24"/>
          <w:szCs w:val="24"/>
        </w:rPr>
        <w:t>。</w:t>
      </w:r>
      <w:r w:rsidR="004711F6">
        <w:rPr>
          <w:sz w:val="24"/>
          <w:szCs w:val="24"/>
        </w:rPr>
        <w:t>保护</w:t>
      </w:r>
      <w:r w:rsidR="004711F6">
        <w:rPr>
          <w:rFonts w:hint="eastAsia"/>
          <w:sz w:val="24"/>
          <w:szCs w:val="24"/>
        </w:rPr>
        <w:t>沙水湖及</w:t>
      </w:r>
      <w:r w:rsidR="004711F6">
        <w:rPr>
          <w:sz w:val="24"/>
          <w:szCs w:val="24"/>
        </w:rPr>
        <w:t>环湖而</w:t>
      </w:r>
      <w:r w:rsidR="004711F6">
        <w:rPr>
          <w:rFonts w:hint="eastAsia"/>
          <w:sz w:val="24"/>
          <w:szCs w:val="24"/>
        </w:rPr>
        <w:t>居</w:t>
      </w:r>
      <w:r w:rsidR="004711F6">
        <w:rPr>
          <w:sz w:val="24"/>
          <w:szCs w:val="24"/>
        </w:rPr>
        <w:t>的历史</w:t>
      </w:r>
      <w:r w:rsidR="007B3A4F">
        <w:rPr>
          <w:rFonts w:hint="eastAsia"/>
          <w:sz w:val="24"/>
          <w:szCs w:val="24"/>
        </w:rPr>
        <w:t>文化</w:t>
      </w:r>
      <w:r w:rsidR="00E86E9B">
        <w:rPr>
          <w:rFonts w:hint="eastAsia"/>
          <w:sz w:val="24"/>
          <w:szCs w:val="24"/>
        </w:rPr>
        <w:t>街区分布特征，以及</w:t>
      </w:r>
      <w:r w:rsidR="00E86E9B">
        <w:rPr>
          <w:sz w:val="24"/>
          <w:szCs w:val="24"/>
        </w:rPr>
        <w:t>沿沙水河走向的农耕小路（</w:t>
      </w:r>
      <w:r w:rsidR="00E86E9B">
        <w:rPr>
          <w:rFonts w:hint="eastAsia"/>
          <w:sz w:val="24"/>
          <w:szCs w:val="24"/>
        </w:rPr>
        <w:t>原</w:t>
      </w:r>
      <w:r w:rsidR="00E86E9B">
        <w:rPr>
          <w:sz w:val="24"/>
          <w:szCs w:val="24"/>
        </w:rPr>
        <w:t>为古驿道</w:t>
      </w:r>
      <w:r w:rsidR="00E86E9B">
        <w:rPr>
          <w:rFonts w:hint="eastAsia"/>
          <w:sz w:val="24"/>
          <w:szCs w:val="24"/>
        </w:rPr>
        <w:t>路径</w:t>
      </w:r>
      <w:r w:rsidR="00E86E9B">
        <w:rPr>
          <w:sz w:val="24"/>
          <w:szCs w:val="24"/>
        </w:rPr>
        <w:t>）</w:t>
      </w:r>
      <w:r w:rsidR="00E86E9B">
        <w:rPr>
          <w:rFonts w:hint="eastAsia"/>
          <w:sz w:val="24"/>
          <w:szCs w:val="24"/>
        </w:rPr>
        <w:t>。突出</w:t>
      </w:r>
      <w:r w:rsidR="00E86E9B">
        <w:rPr>
          <w:sz w:val="24"/>
          <w:szCs w:val="24"/>
        </w:rPr>
        <w:t>古道</w:t>
      </w:r>
      <w:r w:rsidR="00E86E9B">
        <w:rPr>
          <w:rFonts w:hint="eastAsia"/>
          <w:sz w:val="24"/>
          <w:szCs w:val="24"/>
        </w:rPr>
        <w:t>、</w:t>
      </w:r>
      <w:r w:rsidR="00E86E9B">
        <w:rPr>
          <w:sz w:val="24"/>
          <w:szCs w:val="24"/>
        </w:rPr>
        <w:t>古街与</w:t>
      </w:r>
      <w:r w:rsidR="00710C4B">
        <w:rPr>
          <w:rFonts w:hint="eastAsia"/>
          <w:sz w:val="24"/>
          <w:szCs w:val="24"/>
        </w:rPr>
        <w:t>历史</w:t>
      </w:r>
      <w:r w:rsidR="00E86E9B">
        <w:rPr>
          <w:sz w:val="24"/>
          <w:szCs w:val="24"/>
        </w:rPr>
        <w:t>水系</w:t>
      </w:r>
      <w:r w:rsidR="00710C4B">
        <w:rPr>
          <w:rFonts w:hint="eastAsia"/>
          <w:sz w:val="24"/>
          <w:szCs w:val="24"/>
        </w:rPr>
        <w:t>之间</w:t>
      </w:r>
      <w:r w:rsidR="00E86E9B">
        <w:rPr>
          <w:rFonts w:hint="eastAsia"/>
          <w:sz w:val="24"/>
          <w:szCs w:val="24"/>
        </w:rPr>
        <w:t>重要</w:t>
      </w:r>
      <w:r w:rsidR="00710C4B">
        <w:rPr>
          <w:rFonts w:hint="eastAsia"/>
          <w:sz w:val="24"/>
          <w:szCs w:val="24"/>
        </w:rPr>
        <w:t>的</w:t>
      </w:r>
      <w:r w:rsidR="00E86E9B">
        <w:rPr>
          <w:sz w:val="24"/>
          <w:szCs w:val="24"/>
        </w:rPr>
        <w:t>历史</w:t>
      </w:r>
      <w:r w:rsidR="00E86E9B">
        <w:rPr>
          <w:rFonts w:hint="eastAsia"/>
          <w:sz w:val="24"/>
          <w:szCs w:val="24"/>
        </w:rPr>
        <w:t>脉络</w:t>
      </w:r>
      <w:r w:rsidR="00710C4B">
        <w:rPr>
          <w:rFonts w:hint="eastAsia"/>
          <w:sz w:val="24"/>
          <w:szCs w:val="24"/>
        </w:rPr>
        <w:t>与联系</w:t>
      </w:r>
      <w:r w:rsidR="00E86E9B">
        <w:rPr>
          <w:rFonts w:hint="eastAsia"/>
          <w:sz w:val="24"/>
          <w:szCs w:val="24"/>
        </w:rPr>
        <w:t>性</w:t>
      </w:r>
      <w:r w:rsidR="00E86E9B">
        <w:rPr>
          <w:sz w:val="24"/>
          <w:szCs w:val="24"/>
        </w:rPr>
        <w:t>，加强历史景观的展示。</w:t>
      </w:r>
    </w:p>
    <w:p w14:paraId="0C6DE5E8" w14:textId="79141805" w:rsidR="00FC3E44" w:rsidRDefault="00140325" w:rsidP="00042088">
      <w:pPr>
        <w:pStyle w:val="3"/>
      </w:pPr>
      <w:r>
        <w:rPr>
          <w:rFonts w:hint="eastAsia"/>
        </w:rPr>
        <w:t>风貌控制</w:t>
      </w:r>
      <w:r>
        <w:t>引导</w:t>
      </w:r>
    </w:p>
    <w:p w14:paraId="12EA62E4" w14:textId="37E72DAE" w:rsidR="00140325" w:rsidRDefault="002B0CE4">
      <w:pPr>
        <w:ind w:firstLine="480"/>
        <w:rPr>
          <w:sz w:val="24"/>
          <w:szCs w:val="24"/>
        </w:rPr>
      </w:pPr>
      <w:r>
        <w:rPr>
          <w:rFonts w:hint="eastAsia"/>
          <w:sz w:val="24"/>
          <w:szCs w:val="24"/>
        </w:rPr>
        <w:t>整体</w:t>
      </w:r>
      <w:r>
        <w:rPr>
          <w:sz w:val="24"/>
          <w:szCs w:val="24"/>
        </w:rPr>
        <w:t>保护和延续历史格局与传统风貌，</w:t>
      </w:r>
      <w:r>
        <w:rPr>
          <w:rFonts w:hint="eastAsia"/>
          <w:sz w:val="24"/>
          <w:szCs w:val="24"/>
        </w:rPr>
        <w:t>禁止</w:t>
      </w:r>
      <w:r>
        <w:rPr>
          <w:sz w:val="24"/>
          <w:szCs w:val="24"/>
        </w:rPr>
        <w:t>在历史镇区内建设大体量建筑，禁止造型夸张、与珠玑古巷传统</w:t>
      </w:r>
      <w:r w:rsidR="009D4E03">
        <w:rPr>
          <w:rFonts w:hint="eastAsia"/>
          <w:sz w:val="24"/>
          <w:szCs w:val="24"/>
        </w:rPr>
        <w:t>风貌</w:t>
      </w:r>
      <w:r>
        <w:rPr>
          <w:rFonts w:hint="eastAsia"/>
          <w:sz w:val="24"/>
          <w:szCs w:val="24"/>
        </w:rPr>
        <w:t>建筑</w:t>
      </w:r>
      <w:r>
        <w:rPr>
          <w:sz w:val="24"/>
          <w:szCs w:val="24"/>
        </w:rPr>
        <w:t>不符合的建、构筑物。</w:t>
      </w:r>
    </w:p>
    <w:p w14:paraId="77A35BB8" w14:textId="77777777" w:rsidR="00B60279" w:rsidRDefault="002B0CE4" w:rsidP="000C12FC">
      <w:pPr>
        <w:ind w:firstLine="480"/>
        <w:rPr>
          <w:sz w:val="24"/>
          <w:szCs w:val="24"/>
        </w:rPr>
      </w:pPr>
      <w:r>
        <w:rPr>
          <w:rFonts w:hint="eastAsia"/>
          <w:sz w:val="24"/>
          <w:szCs w:val="24"/>
        </w:rPr>
        <w:t>严格</w:t>
      </w:r>
      <w:r>
        <w:rPr>
          <w:sz w:val="24"/>
          <w:szCs w:val="24"/>
        </w:rPr>
        <w:t>控制历史</w:t>
      </w:r>
      <w:bookmarkStart w:id="351" w:name="_Hlk199031522"/>
      <w:r w:rsidR="00D82F54">
        <w:rPr>
          <w:rFonts w:hint="eastAsia"/>
          <w:sz w:val="24"/>
          <w:szCs w:val="24"/>
        </w:rPr>
        <w:t>名镇</w:t>
      </w:r>
      <w:bookmarkEnd w:id="351"/>
      <w:r>
        <w:rPr>
          <w:sz w:val="24"/>
          <w:szCs w:val="24"/>
        </w:rPr>
        <w:t>内</w:t>
      </w:r>
      <w:r>
        <w:rPr>
          <w:rFonts w:hint="eastAsia"/>
          <w:sz w:val="24"/>
          <w:szCs w:val="24"/>
        </w:rPr>
        <w:t>招牌</w:t>
      </w:r>
      <w:r>
        <w:rPr>
          <w:sz w:val="24"/>
          <w:szCs w:val="24"/>
        </w:rPr>
        <w:t>、指示牌、路灯等环境设施，形式、色彩、风格等方面应符合历史风貌特征。</w:t>
      </w:r>
    </w:p>
    <w:p w14:paraId="189FDE35" w14:textId="77777777" w:rsidR="00B60279" w:rsidRDefault="00B60279" w:rsidP="000C12FC">
      <w:pPr>
        <w:ind w:firstLine="480"/>
        <w:rPr>
          <w:sz w:val="24"/>
          <w:szCs w:val="24"/>
        </w:rPr>
      </w:pPr>
      <w:r>
        <w:rPr>
          <w:rFonts w:hint="eastAsia"/>
          <w:sz w:val="24"/>
          <w:szCs w:val="24"/>
        </w:rPr>
        <w:t>（一）建筑色彩</w:t>
      </w:r>
    </w:p>
    <w:p w14:paraId="168CB10F" w14:textId="21EEF21A" w:rsidR="00B60279" w:rsidRPr="00B60279" w:rsidRDefault="00B60279" w:rsidP="000C12FC">
      <w:pPr>
        <w:ind w:firstLine="480"/>
        <w:rPr>
          <w:sz w:val="24"/>
          <w:szCs w:val="24"/>
        </w:rPr>
      </w:pPr>
      <w:r w:rsidRPr="00B60279">
        <w:rPr>
          <w:rFonts w:hint="eastAsia"/>
          <w:sz w:val="24"/>
          <w:szCs w:val="24"/>
        </w:rPr>
        <w:t>色彩应采用白色、青色、深灰色为主基色，浅灰色、棕色、棕红色为辅色。其他色彩为点缀色。建筑色彩的控制比例：</w:t>
      </w:r>
      <w:proofErr w:type="gramStart"/>
      <w:r w:rsidRPr="00B60279">
        <w:rPr>
          <w:rFonts w:hint="eastAsia"/>
          <w:sz w:val="24"/>
          <w:szCs w:val="24"/>
        </w:rPr>
        <w:t>主体色占</w:t>
      </w:r>
      <w:proofErr w:type="gramEnd"/>
      <w:r w:rsidRPr="00B60279">
        <w:rPr>
          <w:rFonts w:hint="eastAsia"/>
          <w:sz w:val="24"/>
          <w:szCs w:val="24"/>
        </w:rPr>
        <w:t>70-80%；</w:t>
      </w:r>
      <w:proofErr w:type="gramStart"/>
      <w:r w:rsidRPr="00B60279">
        <w:rPr>
          <w:rFonts w:hint="eastAsia"/>
          <w:sz w:val="24"/>
          <w:szCs w:val="24"/>
        </w:rPr>
        <w:t>辅助色占</w:t>
      </w:r>
      <w:proofErr w:type="gramEnd"/>
      <w:r w:rsidRPr="00B60279">
        <w:rPr>
          <w:rFonts w:hint="eastAsia"/>
          <w:sz w:val="24"/>
          <w:szCs w:val="24"/>
        </w:rPr>
        <w:t>20-30%；</w:t>
      </w:r>
      <w:proofErr w:type="gramStart"/>
      <w:r w:rsidRPr="00B60279">
        <w:rPr>
          <w:rFonts w:hint="eastAsia"/>
          <w:sz w:val="24"/>
          <w:szCs w:val="24"/>
        </w:rPr>
        <w:t>点缀色占比</w:t>
      </w:r>
      <w:proofErr w:type="gramEnd"/>
      <w:r w:rsidRPr="00B60279">
        <w:rPr>
          <w:rFonts w:hint="eastAsia"/>
          <w:sz w:val="24"/>
          <w:szCs w:val="24"/>
        </w:rPr>
        <w:t>小于5%，禁止大面积使用高饱和度的颜色，有特殊颜色要求的建筑除外</w:t>
      </w:r>
      <w:r>
        <w:rPr>
          <w:rFonts w:hint="eastAsia"/>
          <w:sz w:val="24"/>
          <w:szCs w:val="24"/>
        </w:rPr>
        <w:t>。</w:t>
      </w:r>
    </w:p>
    <w:p w14:paraId="71962C6A" w14:textId="77777777" w:rsidR="00B60279" w:rsidRDefault="00B60279" w:rsidP="000C12FC">
      <w:pPr>
        <w:ind w:firstLine="480"/>
        <w:rPr>
          <w:sz w:val="24"/>
          <w:szCs w:val="24"/>
        </w:rPr>
      </w:pPr>
      <w:r>
        <w:rPr>
          <w:rFonts w:hint="eastAsia"/>
          <w:sz w:val="24"/>
          <w:szCs w:val="24"/>
        </w:rPr>
        <w:lastRenderedPageBreak/>
        <w:t>（二）建筑材质</w:t>
      </w:r>
    </w:p>
    <w:p w14:paraId="5D0CF36E" w14:textId="725C5099" w:rsidR="00B60279" w:rsidRPr="00B60279" w:rsidRDefault="00B60279" w:rsidP="00B60279">
      <w:pPr>
        <w:ind w:firstLine="480"/>
        <w:rPr>
          <w:sz w:val="24"/>
          <w:szCs w:val="24"/>
        </w:rPr>
      </w:pPr>
      <w:r w:rsidRPr="00B60279">
        <w:rPr>
          <w:rFonts w:hint="eastAsia"/>
          <w:sz w:val="24"/>
          <w:szCs w:val="24"/>
        </w:rPr>
        <w:t>传统建筑在建筑结构安全的前提下，可延续原有的</w:t>
      </w:r>
      <w:r w:rsidR="00D0007D">
        <w:rPr>
          <w:rFonts w:hint="eastAsia"/>
          <w:sz w:val="24"/>
          <w:szCs w:val="24"/>
        </w:rPr>
        <w:t>青砖、卵石、</w:t>
      </w:r>
      <w:r w:rsidRPr="00B60279">
        <w:rPr>
          <w:rFonts w:hint="eastAsia"/>
          <w:sz w:val="24"/>
          <w:szCs w:val="24"/>
        </w:rPr>
        <w:t>夯土、泥砖，对墙面进行粉刷。在原材料质量达不到安全使用的情况下，可使用色彩相似的新材料延续传统建筑风貌。</w:t>
      </w:r>
    </w:p>
    <w:p w14:paraId="184E219C" w14:textId="355AF881" w:rsidR="002B0CE4" w:rsidRPr="002B0CE4" w:rsidRDefault="00485BAD" w:rsidP="00B60279">
      <w:pPr>
        <w:ind w:firstLine="480"/>
        <w:rPr>
          <w:sz w:val="24"/>
          <w:szCs w:val="24"/>
        </w:rPr>
      </w:pPr>
      <w:r>
        <w:rPr>
          <w:rFonts w:hint="eastAsia"/>
          <w:sz w:val="24"/>
          <w:szCs w:val="24"/>
        </w:rPr>
        <w:t>保护范围以外的</w:t>
      </w:r>
      <w:r w:rsidR="00B60279" w:rsidRPr="00B60279">
        <w:rPr>
          <w:rFonts w:hint="eastAsia"/>
          <w:sz w:val="24"/>
          <w:szCs w:val="24"/>
        </w:rPr>
        <w:t>现代建筑建议钢筋混凝土材料为主，辅以木材、石材的点缀运用，可以适当使用玻璃材质，但要避免大面积玻璃幕墙的使用。建筑立面所采用的材料强调色彩朴素淡雅，轻盈通透。建筑主体墙面参照建筑色彩引导，宜采用砖墙、石材挂板、涂料、透光玻璃窗相结合。</w:t>
      </w:r>
    </w:p>
    <w:p w14:paraId="0998869D" w14:textId="1AFBEA89" w:rsidR="00382A3C" w:rsidRPr="00042088" w:rsidRDefault="005968EA" w:rsidP="00042088">
      <w:pPr>
        <w:pStyle w:val="2"/>
      </w:pPr>
      <w:bookmarkStart w:id="352" w:name="_Toc167651843"/>
      <w:bookmarkStart w:id="353" w:name="_Toc167652441"/>
      <w:bookmarkStart w:id="354" w:name="_Toc167653039"/>
      <w:bookmarkStart w:id="355" w:name="_Toc167653631"/>
      <w:bookmarkStart w:id="356" w:name="_Toc167654948"/>
      <w:bookmarkStart w:id="357" w:name="_Toc167901427"/>
      <w:bookmarkStart w:id="358" w:name="_Toc167651844"/>
      <w:bookmarkStart w:id="359" w:name="_Toc167652442"/>
      <w:bookmarkStart w:id="360" w:name="_Toc167653040"/>
      <w:bookmarkStart w:id="361" w:name="_Toc167653632"/>
      <w:bookmarkStart w:id="362" w:name="_Toc167654949"/>
      <w:bookmarkStart w:id="363" w:name="_Toc167901428"/>
      <w:bookmarkStart w:id="364" w:name="_Toc167651845"/>
      <w:bookmarkStart w:id="365" w:name="_Toc167652443"/>
      <w:bookmarkStart w:id="366" w:name="_Toc167653041"/>
      <w:bookmarkStart w:id="367" w:name="_Toc167653633"/>
      <w:bookmarkStart w:id="368" w:name="_Toc167654950"/>
      <w:bookmarkStart w:id="369" w:name="_Toc167901429"/>
      <w:bookmarkStart w:id="370" w:name="_Toc167651846"/>
      <w:bookmarkStart w:id="371" w:name="_Toc167652444"/>
      <w:bookmarkStart w:id="372" w:name="_Toc167653042"/>
      <w:bookmarkStart w:id="373" w:name="_Toc167653634"/>
      <w:bookmarkStart w:id="374" w:name="_Toc167654951"/>
      <w:bookmarkStart w:id="375" w:name="_Toc167901430"/>
      <w:bookmarkStart w:id="376" w:name="_Toc167651847"/>
      <w:bookmarkStart w:id="377" w:name="_Toc167652445"/>
      <w:bookmarkStart w:id="378" w:name="_Toc167653043"/>
      <w:bookmarkStart w:id="379" w:name="_Toc167653635"/>
      <w:bookmarkStart w:id="380" w:name="_Toc167654952"/>
      <w:bookmarkStart w:id="381" w:name="_Toc167901431"/>
      <w:bookmarkStart w:id="382" w:name="_Toc167651848"/>
      <w:bookmarkStart w:id="383" w:name="_Toc167652446"/>
      <w:bookmarkStart w:id="384" w:name="_Toc167653044"/>
      <w:bookmarkStart w:id="385" w:name="_Toc167653636"/>
      <w:bookmarkStart w:id="386" w:name="_Toc167654953"/>
      <w:bookmarkStart w:id="387" w:name="_Toc167901432"/>
      <w:bookmarkStart w:id="388" w:name="_Toc167651849"/>
      <w:bookmarkStart w:id="389" w:name="_Toc167652447"/>
      <w:bookmarkStart w:id="390" w:name="_Toc167653045"/>
      <w:bookmarkStart w:id="391" w:name="_Toc167653637"/>
      <w:bookmarkStart w:id="392" w:name="_Toc167654954"/>
      <w:bookmarkStart w:id="393" w:name="_Toc167901433"/>
      <w:bookmarkStart w:id="394" w:name="_Toc167651850"/>
      <w:bookmarkStart w:id="395" w:name="_Toc167652448"/>
      <w:bookmarkStart w:id="396" w:name="_Toc167653046"/>
      <w:bookmarkStart w:id="397" w:name="_Toc167653638"/>
      <w:bookmarkStart w:id="398" w:name="_Toc167654955"/>
      <w:bookmarkStart w:id="399" w:name="_Toc167901434"/>
      <w:bookmarkStart w:id="400" w:name="_Toc167651851"/>
      <w:bookmarkStart w:id="401" w:name="_Toc167652449"/>
      <w:bookmarkStart w:id="402" w:name="_Toc167653047"/>
      <w:bookmarkStart w:id="403" w:name="_Toc167653639"/>
      <w:bookmarkStart w:id="404" w:name="_Toc167654956"/>
      <w:bookmarkStart w:id="405" w:name="_Toc167901435"/>
      <w:bookmarkStart w:id="406" w:name="_Toc167651852"/>
      <w:bookmarkStart w:id="407" w:name="_Toc167652450"/>
      <w:bookmarkStart w:id="408" w:name="_Toc167653048"/>
      <w:bookmarkStart w:id="409" w:name="_Toc167653640"/>
      <w:bookmarkStart w:id="410" w:name="_Toc167654957"/>
      <w:bookmarkStart w:id="411" w:name="_Toc167901436"/>
      <w:bookmarkStart w:id="412" w:name="_Toc167651853"/>
      <w:bookmarkStart w:id="413" w:name="_Toc167652451"/>
      <w:bookmarkStart w:id="414" w:name="_Toc167653049"/>
      <w:bookmarkStart w:id="415" w:name="_Toc167653641"/>
      <w:bookmarkStart w:id="416" w:name="_Toc167654958"/>
      <w:bookmarkStart w:id="417" w:name="_Toc167901437"/>
      <w:bookmarkStart w:id="418" w:name="_Toc167651854"/>
      <w:bookmarkStart w:id="419" w:name="_Toc167652452"/>
      <w:bookmarkStart w:id="420" w:name="_Toc167653050"/>
      <w:bookmarkStart w:id="421" w:name="_Toc167653642"/>
      <w:bookmarkStart w:id="422" w:name="_Toc167654959"/>
      <w:bookmarkStart w:id="423" w:name="_Toc167901438"/>
      <w:bookmarkStart w:id="424" w:name="_Toc167651855"/>
      <w:bookmarkStart w:id="425" w:name="_Toc167652453"/>
      <w:bookmarkStart w:id="426" w:name="_Toc167653051"/>
      <w:bookmarkStart w:id="427" w:name="_Toc167653643"/>
      <w:bookmarkStart w:id="428" w:name="_Toc167654960"/>
      <w:bookmarkStart w:id="429" w:name="_Toc167901439"/>
      <w:bookmarkStart w:id="430" w:name="_Toc213168269"/>
      <w:bookmarkEnd w:id="350"/>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sidRPr="00042088">
        <w:rPr>
          <w:rFonts w:hint="eastAsia"/>
        </w:rPr>
        <w:t>建筑高度控制</w:t>
      </w:r>
      <w:bookmarkEnd w:id="430"/>
    </w:p>
    <w:p w14:paraId="1C693E85" w14:textId="4DA4C6B1" w:rsidR="005968EA" w:rsidRPr="00DB381A" w:rsidRDefault="005968EA" w:rsidP="00042088">
      <w:pPr>
        <w:pStyle w:val="3"/>
      </w:pPr>
      <w:r w:rsidRPr="00DB381A">
        <w:rPr>
          <w:rFonts w:hint="eastAsia"/>
        </w:rPr>
        <w:t>建筑</w:t>
      </w:r>
      <w:r w:rsidRPr="00DB381A">
        <w:t>高度控制分区</w:t>
      </w:r>
    </w:p>
    <w:p w14:paraId="115720A3" w14:textId="77777777" w:rsidR="00B60279" w:rsidRPr="00B60279" w:rsidRDefault="005D6DA8" w:rsidP="00B60279">
      <w:pPr>
        <w:widowControl w:val="0"/>
        <w:ind w:firstLine="480"/>
        <w:rPr>
          <w:sz w:val="24"/>
          <w:szCs w:val="24"/>
          <w:u w:val="single"/>
        </w:rPr>
      </w:pPr>
      <w:r w:rsidRPr="00DB381A">
        <w:rPr>
          <w:sz w:val="24"/>
          <w:szCs w:val="24"/>
          <w:u w:val="single"/>
        </w:rPr>
        <w:t>1</w:t>
      </w:r>
      <w:r w:rsidRPr="00DB381A">
        <w:rPr>
          <w:rFonts w:hint="eastAsia"/>
          <w:sz w:val="24"/>
          <w:szCs w:val="24"/>
          <w:u w:val="single"/>
        </w:rPr>
        <w:t>．</w:t>
      </w:r>
      <w:r w:rsidR="00B60279" w:rsidRPr="00B60279">
        <w:rPr>
          <w:rFonts w:hint="eastAsia"/>
          <w:sz w:val="24"/>
          <w:szCs w:val="24"/>
          <w:u w:val="single"/>
        </w:rPr>
        <w:t>核心保护范围内设建筑原高控制区、檐口高度9米控制区和开敞空间控制区。</w:t>
      </w:r>
    </w:p>
    <w:p w14:paraId="568BD1FF" w14:textId="77777777" w:rsidR="00B60279" w:rsidRPr="00B60279" w:rsidRDefault="00B60279" w:rsidP="00B60279">
      <w:pPr>
        <w:widowControl w:val="0"/>
        <w:ind w:firstLine="480"/>
        <w:rPr>
          <w:sz w:val="24"/>
          <w:szCs w:val="24"/>
          <w:u w:val="single"/>
        </w:rPr>
      </w:pPr>
      <w:r w:rsidRPr="00B60279">
        <w:rPr>
          <w:rFonts w:hint="eastAsia"/>
          <w:sz w:val="24"/>
          <w:szCs w:val="24"/>
          <w:u w:val="single"/>
        </w:rPr>
        <w:t>2．建设控制地带新建、扩建建筑檐口高度不得超过10米。</w:t>
      </w:r>
    </w:p>
    <w:p w14:paraId="2A139D24" w14:textId="316A1197" w:rsidR="005D6DA8" w:rsidRPr="00DB381A" w:rsidRDefault="00B60279" w:rsidP="00B60279">
      <w:pPr>
        <w:widowControl w:val="0"/>
        <w:ind w:firstLine="480"/>
        <w:rPr>
          <w:sz w:val="24"/>
          <w:szCs w:val="24"/>
          <w:u w:val="single"/>
        </w:rPr>
      </w:pPr>
      <w:r w:rsidRPr="00B60279">
        <w:rPr>
          <w:rFonts w:hint="eastAsia"/>
          <w:sz w:val="24"/>
          <w:szCs w:val="24"/>
          <w:u w:val="single"/>
        </w:rPr>
        <w:t>3．环境协调区内视其保护性质和内容（文物保护、风貌保护）以及周围具体现实情况，新建或改建的建筑檐口高度一般不能超过16米。</w:t>
      </w:r>
    </w:p>
    <w:p w14:paraId="4D8030FD" w14:textId="77777777" w:rsidR="005D6DA8" w:rsidRDefault="005D6DA8" w:rsidP="005D6DA8">
      <w:pPr>
        <w:widowControl w:val="0"/>
        <w:ind w:firstLine="480"/>
        <w:rPr>
          <w:sz w:val="24"/>
          <w:szCs w:val="24"/>
        </w:rPr>
      </w:pPr>
      <w:r w:rsidRPr="00DB381A">
        <w:rPr>
          <w:rFonts w:hint="eastAsia"/>
          <w:sz w:val="24"/>
          <w:szCs w:val="24"/>
        </w:rPr>
        <w:t>建筑高度控制分区界线详见《建筑高度控制图》。</w:t>
      </w:r>
    </w:p>
    <w:p w14:paraId="4E69B318" w14:textId="058E372D" w:rsidR="00680FE4" w:rsidRPr="00DB381A" w:rsidRDefault="00680FE4" w:rsidP="00DB381A">
      <w:pPr>
        <w:pStyle w:val="3"/>
      </w:pPr>
      <w:bookmarkStart w:id="431" w:name="OLE_LINK6"/>
      <w:bookmarkStart w:id="432" w:name="OLE_LINK7"/>
      <w:r w:rsidRPr="00DB381A">
        <w:rPr>
          <w:rFonts w:hint="eastAsia"/>
        </w:rPr>
        <w:t>建筑</w:t>
      </w:r>
      <w:r w:rsidRPr="00DB381A">
        <w:t>高度控制</w:t>
      </w:r>
      <w:r w:rsidRPr="00DB381A">
        <w:rPr>
          <w:rFonts w:hint="eastAsia"/>
        </w:rPr>
        <w:t>要求</w:t>
      </w:r>
    </w:p>
    <w:p w14:paraId="48086DB8" w14:textId="77777777" w:rsidR="00680FE4" w:rsidRPr="004E7262" w:rsidRDefault="00680FE4" w:rsidP="00680FE4">
      <w:pPr>
        <w:widowControl w:val="0"/>
        <w:ind w:firstLine="480"/>
        <w:rPr>
          <w:sz w:val="24"/>
          <w:szCs w:val="24"/>
          <w:u w:val="single"/>
        </w:rPr>
      </w:pPr>
      <w:r w:rsidRPr="004E7262">
        <w:rPr>
          <w:sz w:val="24"/>
          <w:szCs w:val="24"/>
          <w:u w:val="single"/>
        </w:rPr>
        <w:t>1</w:t>
      </w:r>
      <w:r>
        <w:rPr>
          <w:rFonts w:hint="eastAsia"/>
          <w:sz w:val="24"/>
          <w:szCs w:val="24"/>
          <w:u w:val="single"/>
        </w:rPr>
        <w:t>．</w:t>
      </w:r>
      <w:r w:rsidRPr="004E7262">
        <w:rPr>
          <w:sz w:val="24"/>
          <w:szCs w:val="24"/>
          <w:u w:val="single"/>
        </w:rPr>
        <w:t>各级文物保护单位</w:t>
      </w:r>
      <w:r>
        <w:rPr>
          <w:rFonts w:hint="eastAsia"/>
          <w:sz w:val="24"/>
          <w:szCs w:val="24"/>
          <w:u w:val="single"/>
        </w:rPr>
        <w:t>、</w:t>
      </w:r>
      <w:r w:rsidRPr="004E7262">
        <w:rPr>
          <w:sz w:val="24"/>
          <w:szCs w:val="24"/>
          <w:u w:val="single"/>
        </w:rPr>
        <w:t>历史建筑及传统风貌建筑，应维持其自身的高度</w:t>
      </w:r>
      <w:r>
        <w:rPr>
          <w:rFonts w:hint="eastAsia"/>
          <w:sz w:val="24"/>
          <w:szCs w:val="24"/>
          <w:u w:val="single"/>
        </w:rPr>
        <w:t>不变</w:t>
      </w:r>
      <w:r w:rsidRPr="004E7262">
        <w:rPr>
          <w:sz w:val="24"/>
          <w:szCs w:val="24"/>
          <w:u w:val="single"/>
        </w:rPr>
        <w:t>，在其顶层</w:t>
      </w:r>
      <w:r>
        <w:rPr>
          <w:rFonts w:hint="eastAsia"/>
          <w:sz w:val="24"/>
          <w:szCs w:val="24"/>
          <w:u w:val="single"/>
        </w:rPr>
        <w:t>新</w:t>
      </w:r>
      <w:r w:rsidRPr="004E7262">
        <w:rPr>
          <w:sz w:val="24"/>
          <w:szCs w:val="24"/>
          <w:u w:val="single"/>
        </w:rPr>
        <w:t>增的</w:t>
      </w:r>
      <w:r>
        <w:rPr>
          <w:rFonts w:hint="eastAsia"/>
          <w:sz w:val="24"/>
          <w:szCs w:val="24"/>
          <w:u w:val="single"/>
        </w:rPr>
        <w:t>建（构）筑</w:t>
      </w:r>
      <w:proofErr w:type="gramStart"/>
      <w:r>
        <w:rPr>
          <w:rFonts w:hint="eastAsia"/>
          <w:sz w:val="24"/>
          <w:szCs w:val="24"/>
          <w:u w:val="single"/>
        </w:rPr>
        <w:t>物</w:t>
      </w:r>
      <w:r w:rsidRPr="004E7262">
        <w:rPr>
          <w:sz w:val="24"/>
          <w:szCs w:val="24"/>
          <w:u w:val="single"/>
        </w:rPr>
        <w:t>近期</w:t>
      </w:r>
      <w:proofErr w:type="gramEnd"/>
      <w:r w:rsidRPr="004E7262">
        <w:rPr>
          <w:sz w:val="24"/>
          <w:szCs w:val="24"/>
          <w:u w:val="single"/>
        </w:rPr>
        <w:t>必须拆除。</w:t>
      </w:r>
    </w:p>
    <w:p w14:paraId="0666090F" w14:textId="77777777" w:rsidR="00680FE4" w:rsidRPr="004E7262" w:rsidRDefault="00680FE4" w:rsidP="00680FE4">
      <w:pPr>
        <w:widowControl w:val="0"/>
        <w:ind w:firstLine="480"/>
        <w:rPr>
          <w:sz w:val="24"/>
          <w:szCs w:val="24"/>
          <w:u w:val="single"/>
        </w:rPr>
      </w:pPr>
      <w:r w:rsidRPr="004E7262">
        <w:rPr>
          <w:sz w:val="24"/>
          <w:szCs w:val="24"/>
          <w:u w:val="single"/>
        </w:rPr>
        <w:t>2</w:t>
      </w:r>
      <w:r>
        <w:rPr>
          <w:rFonts w:hint="eastAsia"/>
          <w:sz w:val="24"/>
          <w:szCs w:val="24"/>
          <w:u w:val="single"/>
        </w:rPr>
        <w:t>．</w:t>
      </w:r>
      <w:r w:rsidRPr="004E7262">
        <w:rPr>
          <w:sz w:val="24"/>
          <w:szCs w:val="24"/>
          <w:u w:val="single"/>
        </w:rPr>
        <w:t>在保持原高的区域内，改建和新建建筑物不允许改变现有建筑物的檐口高度以及坡屋顶形式及其坡度。</w:t>
      </w:r>
      <w:r w:rsidRPr="00FC3E40">
        <w:rPr>
          <w:rFonts w:hint="eastAsia"/>
          <w:sz w:val="24"/>
          <w:szCs w:val="24"/>
          <w:u w:val="single"/>
        </w:rPr>
        <w:t>开敞空间</w:t>
      </w:r>
      <w:r>
        <w:rPr>
          <w:rFonts w:hint="eastAsia"/>
          <w:sz w:val="24"/>
          <w:szCs w:val="24"/>
          <w:u w:val="single"/>
        </w:rPr>
        <w:t>控制区</w:t>
      </w:r>
      <w:r w:rsidRPr="00FC3E40">
        <w:rPr>
          <w:rFonts w:hint="eastAsia"/>
          <w:sz w:val="24"/>
          <w:szCs w:val="24"/>
          <w:u w:val="single"/>
        </w:rPr>
        <w:t>禁止建设遮挡景观视线的建（构）筑物，保持沙水湖水面开阔度</w:t>
      </w:r>
      <w:r>
        <w:rPr>
          <w:rFonts w:hint="eastAsia"/>
          <w:sz w:val="24"/>
          <w:szCs w:val="24"/>
          <w:u w:val="single"/>
        </w:rPr>
        <w:t>。</w:t>
      </w:r>
    </w:p>
    <w:p w14:paraId="1376366E" w14:textId="55659BEB" w:rsidR="00680FE4" w:rsidRPr="004E7262" w:rsidRDefault="00680FE4" w:rsidP="00890FF6">
      <w:pPr>
        <w:widowControl w:val="0"/>
        <w:ind w:firstLine="480"/>
        <w:rPr>
          <w:sz w:val="24"/>
          <w:szCs w:val="24"/>
          <w:u w:val="single"/>
        </w:rPr>
      </w:pPr>
      <w:r w:rsidRPr="004E7262">
        <w:rPr>
          <w:sz w:val="24"/>
          <w:szCs w:val="24"/>
          <w:u w:val="single"/>
        </w:rPr>
        <w:t>3</w:t>
      </w:r>
      <w:r>
        <w:rPr>
          <w:rFonts w:hint="eastAsia"/>
          <w:sz w:val="24"/>
          <w:szCs w:val="24"/>
          <w:u w:val="single"/>
        </w:rPr>
        <w:t>．</w:t>
      </w:r>
      <w:r w:rsidR="002B3849">
        <w:rPr>
          <w:rFonts w:hint="eastAsia"/>
          <w:sz w:val="24"/>
          <w:szCs w:val="24"/>
          <w:u w:val="single"/>
        </w:rPr>
        <w:t>位于</w:t>
      </w:r>
      <w:r w:rsidRPr="004E7262">
        <w:rPr>
          <w:sz w:val="24"/>
          <w:szCs w:val="24"/>
          <w:u w:val="single"/>
        </w:rPr>
        <w:t>文物保护单位</w:t>
      </w:r>
      <w:r w:rsidR="00890FF6">
        <w:rPr>
          <w:rFonts w:hint="eastAsia"/>
          <w:sz w:val="24"/>
          <w:szCs w:val="24"/>
          <w:u w:val="single"/>
        </w:rPr>
        <w:t>周边</w:t>
      </w:r>
      <w:r w:rsidRPr="004E7262">
        <w:rPr>
          <w:sz w:val="24"/>
          <w:szCs w:val="24"/>
          <w:u w:val="single"/>
        </w:rPr>
        <w:t>及文物</w:t>
      </w:r>
      <w:r w:rsidR="002B3849">
        <w:rPr>
          <w:rFonts w:hint="eastAsia"/>
          <w:sz w:val="24"/>
          <w:szCs w:val="24"/>
          <w:u w:val="single"/>
        </w:rPr>
        <w:t>保护</w:t>
      </w:r>
      <w:r w:rsidR="002B3849">
        <w:rPr>
          <w:sz w:val="24"/>
          <w:szCs w:val="24"/>
          <w:u w:val="single"/>
        </w:rPr>
        <w:t>控制范围内</w:t>
      </w:r>
      <w:r w:rsidR="00890FF6">
        <w:rPr>
          <w:rFonts w:hint="eastAsia"/>
          <w:sz w:val="24"/>
          <w:szCs w:val="24"/>
          <w:u w:val="single"/>
        </w:rPr>
        <w:t>的</w:t>
      </w:r>
      <w:r w:rsidRPr="004E7262">
        <w:rPr>
          <w:sz w:val="24"/>
          <w:szCs w:val="24"/>
          <w:u w:val="single"/>
        </w:rPr>
        <w:t>新建、改建和扩建建筑的建筑高度，</w:t>
      </w:r>
      <w:r w:rsidR="00890FF6">
        <w:rPr>
          <w:rFonts w:hint="eastAsia"/>
          <w:sz w:val="24"/>
          <w:szCs w:val="24"/>
          <w:u w:val="single"/>
        </w:rPr>
        <w:t>按</w:t>
      </w:r>
      <w:r w:rsidR="00890FF6">
        <w:rPr>
          <w:sz w:val="24"/>
          <w:szCs w:val="24"/>
          <w:u w:val="single"/>
        </w:rPr>
        <w:t>文物保护</w:t>
      </w:r>
      <w:r w:rsidR="00890FF6">
        <w:rPr>
          <w:rFonts w:hint="eastAsia"/>
          <w:sz w:val="24"/>
          <w:szCs w:val="24"/>
          <w:u w:val="single"/>
        </w:rPr>
        <w:t>单位</w:t>
      </w:r>
      <w:r w:rsidR="00890FF6">
        <w:rPr>
          <w:sz w:val="24"/>
          <w:szCs w:val="24"/>
          <w:u w:val="single"/>
        </w:rPr>
        <w:t>的高度管</w:t>
      </w:r>
      <w:proofErr w:type="gramStart"/>
      <w:r w:rsidR="00890FF6">
        <w:rPr>
          <w:sz w:val="24"/>
          <w:szCs w:val="24"/>
          <w:u w:val="single"/>
        </w:rPr>
        <w:t>控要求</w:t>
      </w:r>
      <w:proofErr w:type="gramEnd"/>
      <w:r w:rsidR="00890FF6">
        <w:rPr>
          <w:sz w:val="24"/>
          <w:szCs w:val="24"/>
          <w:u w:val="single"/>
        </w:rPr>
        <w:t>执行，如文物保护单位无高度管</w:t>
      </w:r>
      <w:proofErr w:type="gramStart"/>
      <w:r w:rsidR="00890FF6">
        <w:rPr>
          <w:sz w:val="24"/>
          <w:szCs w:val="24"/>
          <w:u w:val="single"/>
        </w:rPr>
        <w:t>控要求</w:t>
      </w:r>
      <w:proofErr w:type="gramEnd"/>
      <w:r w:rsidR="00890FF6">
        <w:rPr>
          <w:sz w:val="24"/>
          <w:szCs w:val="24"/>
          <w:u w:val="single"/>
        </w:rPr>
        <w:t>的，则按不</w:t>
      </w:r>
      <w:r w:rsidRPr="004E7262">
        <w:rPr>
          <w:sz w:val="24"/>
          <w:szCs w:val="24"/>
          <w:u w:val="single"/>
        </w:rPr>
        <w:t>高于前后左右相邻的文物保护单位中最高的建筑（檐口）高度。</w:t>
      </w:r>
    </w:p>
    <w:bookmarkEnd w:id="431"/>
    <w:bookmarkEnd w:id="432"/>
    <w:p w14:paraId="12421D46" w14:textId="552FFB20" w:rsidR="00F33FD1" w:rsidRPr="00042088" w:rsidRDefault="003A7070" w:rsidP="00042088">
      <w:pPr>
        <w:pStyle w:val="3"/>
      </w:pPr>
      <w:proofErr w:type="gramStart"/>
      <w:r w:rsidRPr="004C017F">
        <w:rPr>
          <w:rFonts w:hint="eastAsia"/>
        </w:rPr>
        <w:t>景观</w:t>
      </w:r>
      <w:r w:rsidRPr="004C017F">
        <w:t>视廊</w:t>
      </w:r>
      <w:r w:rsidR="001A02E0" w:rsidRPr="00042088">
        <w:rPr>
          <w:rFonts w:hint="eastAsia"/>
        </w:rPr>
        <w:t>及</w:t>
      </w:r>
      <w:proofErr w:type="gramEnd"/>
      <w:r w:rsidR="001A02E0" w:rsidRPr="00042088">
        <w:t>重点轮廓线</w:t>
      </w:r>
      <w:r w:rsidRPr="00042088">
        <w:t>控制</w:t>
      </w:r>
    </w:p>
    <w:p w14:paraId="462790D6" w14:textId="30D66E2C" w:rsidR="00E001F2" w:rsidRPr="00E001F2" w:rsidRDefault="00E001F2" w:rsidP="00E001F2">
      <w:pPr>
        <w:widowControl w:val="0"/>
        <w:ind w:firstLine="480"/>
        <w:rPr>
          <w:sz w:val="24"/>
          <w:szCs w:val="24"/>
        </w:rPr>
      </w:pPr>
      <w:r w:rsidRPr="00E001F2">
        <w:rPr>
          <w:rFonts w:hint="eastAsia"/>
          <w:sz w:val="24"/>
          <w:szCs w:val="24"/>
        </w:rPr>
        <w:t>保持珠玑街及棋盘街至马仔街的空间秩序，严格控制街巷两侧建筑高度，注重沿街建筑与街道、景观</w:t>
      </w:r>
      <w:proofErr w:type="gramStart"/>
      <w:r w:rsidRPr="00E001F2">
        <w:rPr>
          <w:rFonts w:hint="eastAsia"/>
          <w:sz w:val="24"/>
          <w:szCs w:val="24"/>
        </w:rPr>
        <w:t>视廊之间</w:t>
      </w:r>
      <w:proofErr w:type="gramEnd"/>
      <w:r w:rsidRPr="00E001F2">
        <w:rPr>
          <w:rFonts w:hint="eastAsia"/>
          <w:sz w:val="24"/>
          <w:szCs w:val="24"/>
        </w:rPr>
        <w:t>的空间尺度关系，防止过密、无序的建设。</w:t>
      </w:r>
    </w:p>
    <w:p w14:paraId="61B1C388" w14:textId="2FD163B1" w:rsidR="00E001F2" w:rsidRDefault="00E001F2" w:rsidP="004C017F">
      <w:pPr>
        <w:widowControl w:val="0"/>
        <w:ind w:firstLine="480"/>
        <w:rPr>
          <w:sz w:val="24"/>
          <w:szCs w:val="24"/>
        </w:rPr>
      </w:pPr>
      <w:r w:rsidRPr="00E001F2">
        <w:rPr>
          <w:rFonts w:hint="eastAsia"/>
          <w:sz w:val="24"/>
          <w:szCs w:val="24"/>
        </w:rPr>
        <w:lastRenderedPageBreak/>
        <w:t>从里至外，规划以双龙桥为观景视</w:t>
      </w:r>
      <w:r w:rsidR="00685360">
        <w:rPr>
          <w:rFonts w:hint="eastAsia"/>
          <w:sz w:val="24"/>
          <w:szCs w:val="24"/>
        </w:rPr>
        <w:t>点，可欣赏四周的传统建筑、绿化景观，保护双龙桥开敞空间景观视廊。</w:t>
      </w:r>
      <w:r w:rsidRPr="00E001F2">
        <w:rPr>
          <w:rFonts w:hint="eastAsia"/>
          <w:sz w:val="24"/>
          <w:szCs w:val="24"/>
        </w:rPr>
        <w:t>重点保护</w:t>
      </w:r>
      <w:r w:rsidR="000A48C2">
        <w:rPr>
          <w:rFonts w:hint="eastAsia"/>
          <w:sz w:val="24"/>
          <w:szCs w:val="24"/>
        </w:rPr>
        <w:t>珠玑古巷</w:t>
      </w:r>
      <w:r w:rsidRPr="00E001F2">
        <w:rPr>
          <w:rFonts w:hint="eastAsia"/>
          <w:sz w:val="24"/>
          <w:szCs w:val="24"/>
        </w:rPr>
        <w:t>牌坊至珠玑街通透的景观视廊，严禁阻碍该轴线的视线贯通性。</w:t>
      </w:r>
    </w:p>
    <w:p w14:paraId="4FBDFB1B" w14:textId="62354AB6" w:rsidR="00293A93" w:rsidRPr="00042088" w:rsidRDefault="00293A93" w:rsidP="00042088">
      <w:pPr>
        <w:pStyle w:val="2"/>
      </w:pPr>
      <w:bookmarkStart w:id="433" w:name="_Toc167651859"/>
      <w:bookmarkStart w:id="434" w:name="_Toc167652457"/>
      <w:bookmarkStart w:id="435" w:name="_Toc167653055"/>
      <w:bookmarkStart w:id="436" w:name="_Toc167653647"/>
      <w:bookmarkStart w:id="437" w:name="_Toc167654964"/>
      <w:bookmarkStart w:id="438" w:name="_Toc167901443"/>
      <w:bookmarkStart w:id="439" w:name="_Toc213168270"/>
      <w:bookmarkEnd w:id="433"/>
      <w:bookmarkEnd w:id="434"/>
      <w:bookmarkEnd w:id="435"/>
      <w:bookmarkEnd w:id="436"/>
      <w:bookmarkEnd w:id="437"/>
      <w:bookmarkEnd w:id="438"/>
      <w:r w:rsidRPr="00042088">
        <w:rPr>
          <w:rFonts w:hint="eastAsia"/>
        </w:rPr>
        <w:t>建（构）筑物</w:t>
      </w:r>
      <w:proofErr w:type="gramStart"/>
      <w:r w:rsidRPr="00042088">
        <w:t>保护整治</w:t>
      </w:r>
      <w:proofErr w:type="gramEnd"/>
      <w:r w:rsidRPr="00042088">
        <w:t>与管控</w:t>
      </w:r>
      <w:bookmarkEnd w:id="439"/>
    </w:p>
    <w:p w14:paraId="673282B8" w14:textId="4F1A94B0" w:rsidR="00A52732" w:rsidRPr="00D721E2" w:rsidRDefault="00840CB2" w:rsidP="00042088">
      <w:pPr>
        <w:pStyle w:val="3"/>
      </w:pPr>
      <w:r w:rsidRPr="00D721E2">
        <w:rPr>
          <w:rFonts w:hint="eastAsia"/>
        </w:rPr>
        <w:t>建筑</w:t>
      </w:r>
      <w:r w:rsidRPr="00D721E2">
        <w:t>的分类保护与整治</w:t>
      </w:r>
    </w:p>
    <w:p w14:paraId="6C1774F0" w14:textId="515B13E8" w:rsidR="00F4451D" w:rsidRDefault="00F4451D">
      <w:pPr>
        <w:ind w:firstLine="480"/>
        <w:rPr>
          <w:sz w:val="24"/>
          <w:szCs w:val="24"/>
        </w:rPr>
      </w:pPr>
      <w:r>
        <w:rPr>
          <w:rFonts w:hint="eastAsia"/>
          <w:sz w:val="24"/>
          <w:szCs w:val="24"/>
        </w:rPr>
        <w:t>规划将历史镇区内的建筑物、构筑物</w:t>
      </w:r>
      <w:r w:rsidR="00DB11CB">
        <w:rPr>
          <w:rFonts w:hint="eastAsia"/>
          <w:sz w:val="24"/>
          <w:szCs w:val="24"/>
        </w:rPr>
        <w:t>分为以下</w:t>
      </w:r>
      <w:r w:rsidR="000A48C2">
        <w:rPr>
          <w:rFonts w:hint="eastAsia"/>
          <w:sz w:val="24"/>
          <w:szCs w:val="24"/>
        </w:rPr>
        <w:t>五类</w:t>
      </w:r>
      <w:r w:rsidR="00DB11CB">
        <w:rPr>
          <w:rFonts w:hint="eastAsia"/>
          <w:sz w:val="24"/>
          <w:szCs w:val="24"/>
        </w:rPr>
        <w:t>：</w:t>
      </w:r>
    </w:p>
    <w:p w14:paraId="374B6A7E" w14:textId="5FD8B459" w:rsidR="00F4451D" w:rsidRPr="00042088" w:rsidRDefault="00D721E2" w:rsidP="00F4451D">
      <w:pPr>
        <w:pStyle w:val="ae"/>
        <w:keepNext/>
        <w:ind w:firstLineChars="0" w:firstLine="0"/>
        <w:jc w:val="center"/>
        <w:rPr>
          <w:rFonts w:ascii="宋体" w:eastAsia="宋体" w:hAnsi="宋体"/>
          <w:b/>
          <w:bCs/>
          <w:sz w:val="21"/>
          <w:szCs w:val="21"/>
        </w:rPr>
      </w:pPr>
      <w:r w:rsidRPr="00042088">
        <w:rPr>
          <w:rFonts w:ascii="宋体" w:eastAsia="宋体" w:hAnsi="宋体" w:hint="eastAsia"/>
          <w:b/>
          <w:bCs/>
          <w:sz w:val="21"/>
          <w:szCs w:val="21"/>
        </w:rPr>
        <w:t>建构筑物分类保护与整治</w:t>
      </w:r>
      <w:r w:rsidR="00F4451D" w:rsidRPr="00042088">
        <w:rPr>
          <w:rFonts w:ascii="宋体" w:eastAsia="宋体" w:hAnsi="宋体" w:hint="eastAsia"/>
          <w:b/>
          <w:bCs/>
          <w:sz w:val="21"/>
          <w:szCs w:val="21"/>
        </w:rPr>
        <w:t>一览表</w:t>
      </w:r>
    </w:p>
    <w:tbl>
      <w:tblPr>
        <w:tblStyle w:val="11"/>
        <w:tblW w:w="9666" w:type="dxa"/>
        <w:tblLook w:val="0420" w:firstRow="1" w:lastRow="0" w:firstColumn="0" w:lastColumn="0" w:noHBand="0" w:noVBand="1"/>
      </w:tblPr>
      <w:tblGrid>
        <w:gridCol w:w="1413"/>
        <w:gridCol w:w="5103"/>
        <w:gridCol w:w="3150"/>
      </w:tblGrid>
      <w:tr w:rsidR="00F4451D" w:rsidRPr="0073393B" w14:paraId="668FD191" w14:textId="77777777" w:rsidTr="000C12FC">
        <w:trPr>
          <w:trHeight w:val="20"/>
          <w:tblHeader/>
        </w:trPr>
        <w:tc>
          <w:tcPr>
            <w:tcW w:w="6516" w:type="dxa"/>
            <w:gridSpan w:val="2"/>
            <w:vAlign w:val="center"/>
            <w:hideMark/>
          </w:tcPr>
          <w:p w14:paraId="63412555" w14:textId="77777777" w:rsidR="00F4451D" w:rsidRPr="00042088" w:rsidRDefault="00F4451D" w:rsidP="00B603CD">
            <w:pPr>
              <w:ind w:firstLineChars="0" w:firstLine="0"/>
              <w:jc w:val="center"/>
              <w:rPr>
                <w:b/>
                <w:szCs w:val="21"/>
              </w:rPr>
            </w:pPr>
            <w:r w:rsidRPr="00042088">
              <w:rPr>
                <w:rFonts w:hint="eastAsia"/>
                <w:b/>
                <w:szCs w:val="21"/>
              </w:rPr>
              <w:t>分类</w:t>
            </w:r>
          </w:p>
        </w:tc>
        <w:tc>
          <w:tcPr>
            <w:tcW w:w="3150" w:type="dxa"/>
            <w:vAlign w:val="center"/>
            <w:hideMark/>
          </w:tcPr>
          <w:p w14:paraId="55422B9C" w14:textId="77777777" w:rsidR="00F4451D" w:rsidRPr="00042088" w:rsidRDefault="00F4451D" w:rsidP="00B603CD">
            <w:pPr>
              <w:ind w:firstLineChars="0" w:firstLine="0"/>
              <w:jc w:val="center"/>
              <w:rPr>
                <w:b/>
                <w:szCs w:val="21"/>
              </w:rPr>
            </w:pPr>
            <w:r w:rsidRPr="00042088">
              <w:rPr>
                <w:rFonts w:hint="eastAsia"/>
                <w:b/>
                <w:szCs w:val="21"/>
              </w:rPr>
              <w:t>保护与整治方式</w:t>
            </w:r>
          </w:p>
        </w:tc>
      </w:tr>
      <w:tr w:rsidR="00F4451D" w:rsidRPr="0073393B" w14:paraId="464A9DAA" w14:textId="77777777" w:rsidTr="000C12FC">
        <w:trPr>
          <w:trHeight w:val="20"/>
        </w:trPr>
        <w:tc>
          <w:tcPr>
            <w:tcW w:w="6516" w:type="dxa"/>
            <w:gridSpan w:val="2"/>
            <w:vAlign w:val="center"/>
            <w:hideMark/>
          </w:tcPr>
          <w:p w14:paraId="366795F9" w14:textId="3F005160" w:rsidR="00F4451D" w:rsidRPr="00042088" w:rsidRDefault="00F4451D" w:rsidP="00B603CD">
            <w:pPr>
              <w:ind w:firstLineChars="0" w:firstLine="0"/>
              <w:jc w:val="center"/>
              <w:rPr>
                <w:szCs w:val="21"/>
              </w:rPr>
            </w:pPr>
            <w:r w:rsidRPr="00042088">
              <w:rPr>
                <w:rFonts w:hint="eastAsia"/>
                <w:szCs w:val="21"/>
              </w:rPr>
              <w:t>不可移动文物</w:t>
            </w:r>
          </w:p>
        </w:tc>
        <w:tc>
          <w:tcPr>
            <w:tcW w:w="3150" w:type="dxa"/>
            <w:vAlign w:val="center"/>
            <w:hideMark/>
          </w:tcPr>
          <w:p w14:paraId="3EF13352" w14:textId="77777777" w:rsidR="00F4451D" w:rsidRPr="00042088" w:rsidRDefault="00F4451D" w:rsidP="00B603CD">
            <w:pPr>
              <w:ind w:firstLineChars="0" w:firstLine="0"/>
              <w:jc w:val="center"/>
              <w:rPr>
                <w:szCs w:val="21"/>
              </w:rPr>
            </w:pPr>
            <w:r w:rsidRPr="00042088">
              <w:rPr>
                <w:rFonts w:hint="eastAsia"/>
                <w:szCs w:val="21"/>
              </w:rPr>
              <w:t>保护及修缮</w:t>
            </w:r>
          </w:p>
        </w:tc>
      </w:tr>
      <w:tr w:rsidR="00F4451D" w:rsidRPr="0073393B" w14:paraId="7F1125AA" w14:textId="77777777" w:rsidTr="000C12FC">
        <w:trPr>
          <w:trHeight w:val="20"/>
        </w:trPr>
        <w:tc>
          <w:tcPr>
            <w:tcW w:w="6516" w:type="dxa"/>
            <w:gridSpan w:val="2"/>
            <w:vAlign w:val="center"/>
            <w:hideMark/>
          </w:tcPr>
          <w:p w14:paraId="378F6A89" w14:textId="77777777" w:rsidR="00F4451D" w:rsidRPr="00042088" w:rsidRDefault="00F4451D" w:rsidP="00B603CD">
            <w:pPr>
              <w:ind w:firstLineChars="0" w:firstLine="0"/>
              <w:jc w:val="center"/>
              <w:rPr>
                <w:szCs w:val="21"/>
              </w:rPr>
            </w:pPr>
            <w:r w:rsidRPr="00042088">
              <w:rPr>
                <w:rFonts w:hint="eastAsia"/>
                <w:szCs w:val="21"/>
              </w:rPr>
              <w:t>历史建筑</w:t>
            </w:r>
          </w:p>
        </w:tc>
        <w:tc>
          <w:tcPr>
            <w:tcW w:w="3150" w:type="dxa"/>
            <w:vAlign w:val="center"/>
            <w:hideMark/>
          </w:tcPr>
          <w:p w14:paraId="13F6D334" w14:textId="77777777" w:rsidR="00F4451D" w:rsidRPr="00042088" w:rsidRDefault="00F4451D" w:rsidP="00B603CD">
            <w:pPr>
              <w:ind w:firstLineChars="0" w:firstLine="0"/>
              <w:jc w:val="center"/>
              <w:rPr>
                <w:szCs w:val="21"/>
              </w:rPr>
            </w:pPr>
            <w:r w:rsidRPr="00042088">
              <w:rPr>
                <w:rFonts w:hint="eastAsia"/>
                <w:szCs w:val="21"/>
              </w:rPr>
              <w:t>保护及修缮</w:t>
            </w:r>
          </w:p>
        </w:tc>
      </w:tr>
      <w:tr w:rsidR="00F4451D" w:rsidRPr="0073393B" w14:paraId="786566FC" w14:textId="77777777" w:rsidTr="000C12FC">
        <w:trPr>
          <w:trHeight w:val="20"/>
        </w:trPr>
        <w:tc>
          <w:tcPr>
            <w:tcW w:w="6516" w:type="dxa"/>
            <w:gridSpan w:val="2"/>
            <w:vAlign w:val="center"/>
            <w:hideMark/>
          </w:tcPr>
          <w:p w14:paraId="4FDED84D" w14:textId="77777777" w:rsidR="00F4451D" w:rsidRPr="00042088" w:rsidRDefault="00F4451D" w:rsidP="00B603CD">
            <w:pPr>
              <w:ind w:firstLineChars="0" w:firstLine="0"/>
              <w:jc w:val="center"/>
              <w:rPr>
                <w:szCs w:val="21"/>
              </w:rPr>
            </w:pPr>
            <w:r w:rsidRPr="00042088">
              <w:rPr>
                <w:rFonts w:hint="eastAsia"/>
                <w:szCs w:val="21"/>
              </w:rPr>
              <w:t>传统建筑</w:t>
            </w:r>
          </w:p>
        </w:tc>
        <w:tc>
          <w:tcPr>
            <w:tcW w:w="3150" w:type="dxa"/>
            <w:vAlign w:val="center"/>
            <w:hideMark/>
          </w:tcPr>
          <w:p w14:paraId="331CF164" w14:textId="169BE346" w:rsidR="00F4451D" w:rsidRPr="00042088" w:rsidRDefault="000A48C2" w:rsidP="00B603CD">
            <w:pPr>
              <w:ind w:firstLineChars="0" w:firstLine="0"/>
              <w:jc w:val="center"/>
              <w:rPr>
                <w:szCs w:val="21"/>
              </w:rPr>
            </w:pPr>
            <w:r>
              <w:rPr>
                <w:rFonts w:hint="eastAsia"/>
                <w:szCs w:val="21"/>
              </w:rPr>
              <w:t>维修</w:t>
            </w:r>
          </w:p>
        </w:tc>
      </w:tr>
      <w:tr w:rsidR="00DB11CB" w:rsidRPr="0073393B" w14:paraId="7931E382" w14:textId="77777777" w:rsidTr="000C12FC">
        <w:trPr>
          <w:trHeight w:val="20"/>
        </w:trPr>
        <w:tc>
          <w:tcPr>
            <w:tcW w:w="1413" w:type="dxa"/>
            <w:vMerge w:val="restart"/>
            <w:vAlign w:val="center"/>
            <w:hideMark/>
          </w:tcPr>
          <w:p w14:paraId="652CD3B2" w14:textId="77777777" w:rsidR="00DB11CB" w:rsidRPr="00042088" w:rsidRDefault="00DB11CB" w:rsidP="00B603CD">
            <w:pPr>
              <w:ind w:firstLineChars="0" w:firstLine="0"/>
              <w:jc w:val="center"/>
              <w:rPr>
                <w:szCs w:val="21"/>
              </w:rPr>
            </w:pPr>
            <w:r w:rsidRPr="00042088">
              <w:rPr>
                <w:rFonts w:hint="eastAsia"/>
                <w:szCs w:val="21"/>
              </w:rPr>
              <w:t>其他建筑物、构筑物</w:t>
            </w:r>
          </w:p>
        </w:tc>
        <w:tc>
          <w:tcPr>
            <w:tcW w:w="5103" w:type="dxa"/>
            <w:vAlign w:val="center"/>
            <w:hideMark/>
          </w:tcPr>
          <w:p w14:paraId="03C24123" w14:textId="77777777" w:rsidR="00DB11CB" w:rsidRPr="00042088" w:rsidRDefault="00DB11CB" w:rsidP="00B603CD">
            <w:pPr>
              <w:ind w:firstLineChars="0" w:firstLine="0"/>
              <w:jc w:val="center"/>
              <w:rPr>
                <w:szCs w:val="21"/>
              </w:rPr>
            </w:pPr>
            <w:r w:rsidRPr="00042088">
              <w:rPr>
                <w:rFonts w:hint="eastAsia"/>
                <w:szCs w:val="21"/>
              </w:rPr>
              <w:t>与传统风貌无冲突的其他建筑物、构筑物</w:t>
            </w:r>
          </w:p>
        </w:tc>
        <w:tc>
          <w:tcPr>
            <w:tcW w:w="3150" w:type="dxa"/>
            <w:vAlign w:val="center"/>
            <w:hideMark/>
          </w:tcPr>
          <w:p w14:paraId="4E499DA7" w14:textId="20AC8359" w:rsidR="00DB11CB" w:rsidRPr="00042088" w:rsidRDefault="000A48C2" w:rsidP="00042088">
            <w:pPr>
              <w:ind w:firstLineChars="0" w:firstLine="0"/>
              <w:jc w:val="center"/>
              <w:rPr>
                <w:szCs w:val="21"/>
              </w:rPr>
            </w:pPr>
            <w:r w:rsidRPr="00042088">
              <w:rPr>
                <w:rFonts w:hint="eastAsia"/>
                <w:szCs w:val="21"/>
              </w:rPr>
              <w:t>改善</w:t>
            </w:r>
            <w:r>
              <w:rPr>
                <w:rFonts w:hint="eastAsia"/>
                <w:szCs w:val="21"/>
              </w:rPr>
              <w:t>及</w:t>
            </w:r>
            <w:r w:rsidR="00DB11CB" w:rsidRPr="00042088">
              <w:rPr>
                <w:rFonts w:hint="eastAsia"/>
                <w:szCs w:val="21"/>
              </w:rPr>
              <w:t>保留</w:t>
            </w:r>
          </w:p>
        </w:tc>
      </w:tr>
      <w:tr w:rsidR="00F4451D" w:rsidRPr="0073393B" w14:paraId="08C7FFAB" w14:textId="77777777" w:rsidTr="000C12FC">
        <w:trPr>
          <w:trHeight w:val="20"/>
        </w:trPr>
        <w:tc>
          <w:tcPr>
            <w:tcW w:w="1413" w:type="dxa"/>
            <w:vMerge/>
            <w:vAlign w:val="center"/>
            <w:hideMark/>
          </w:tcPr>
          <w:p w14:paraId="570C523F" w14:textId="77777777" w:rsidR="00F4451D" w:rsidRPr="00042088" w:rsidRDefault="00F4451D" w:rsidP="00B603CD">
            <w:pPr>
              <w:ind w:firstLineChars="0" w:firstLine="0"/>
              <w:jc w:val="center"/>
              <w:rPr>
                <w:szCs w:val="21"/>
              </w:rPr>
            </w:pPr>
          </w:p>
        </w:tc>
        <w:tc>
          <w:tcPr>
            <w:tcW w:w="5103" w:type="dxa"/>
            <w:vMerge w:val="restart"/>
            <w:vAlign w:val="center"/>
            <w:hideMark/>
          </w:tcPr>
          <w:p w14:paraId="0EBC1853" w14:textId="77777777" w:rsidR="00F4451D" w:rsidRPr="00042088" w:rsidRDefault="00F4451D" w:rsidP="00B603CD">
            <w:pPr>
              <w:ind w:firstLineChars="0" w:firstLine="0"/>
              <w:jc w:val="center"/>
              <w:rPr>
                <w:szCs w:val="21"/>
              </w:rPr>
            </w:pPr>
            <w:r w:rsidRPr="00042088">
              <w:rPr>
                <w:rFonts w:hint="eastAsia"/>
                <w:szCs w:val="21"/>
              </w:rPr>
              <w:t>与传统风貌有冲突的其他建筑物、构筑物</w:t>
            </w:r>
          </w:p>
        </w:tc>
        <w:tc>
          <w:tcPr>
            <w:tcW w:w="3150" w:type="dxa"/>
            <w:vAlign w:val="center"/>
            <w:hideMark/>
          </w:tcPr>
          <w:p w14:paraId="60FDEF08" w14:textId="717CD9D7" w:rsidR="00F4451D" w:rsidRPr="00042088" w:rsidRDefault="00F4451D" w:rsidP="00B603CD">
            <w:pPr>
              <w:ind w:firstLineChars="0" w:firstLine="0"/>
              <w:jc w:val="center"/>
              <w:rPr>
                <w:szCs w:val="21"/>
              </w:rPr>
            </w:pPr>
            <w:r w:rsidRPr="00042088">
              <w:rPr>
                <w:rFonts w:hint="eastAsia"/>
                <w:szCs w:val="21"/>
              </w:rPr>
              <w:t>整治</w:t>
            </w:r>
            <w:r w:rsidR="00DB11CB" w:rsidRPr="00042088">
              <w:rPr>
                <w:rFonts w:hint="eastAsia"/>
                <w:szCs w:val="21"/>
              </w:rPr>
              <w:t>（提升）</w:t>
            </w:r>
          </w:p>
        </w:tc>
      </w:tr>
      <w:tr w:rsidR="00F4451D" w:rsidRPr="0073393B" w14:paraId="7D9115C4" w14:textId="77777777" w:rsidTr="000C12FC">
        <w:trPr>
          <w:trHeight w:val="20"/>
        </w:trPr>
        <w:tc>
          <w:tcPr>
            <w:tcW w:w="1413" w:type="dxa"/>
            <w:vMerge/>
            <w:vAlign w:val="center"/>
            <w:hideMark/>
          </w:tcPr>
          <w:p w14:paraId="7BA7FCF6" w14:textId="77777777" w:rsidR="00F4451D" w:rsidRPr="00042088" w:rsidRDefault="00F4451D" w:rsidP="00B603CD">
            <w:pPr>
              <w:ind w:firstLineChars="0" w:firstLine="0"/>
              <w:jc w:val="center"/>
              <w:rPr>
                <w:szCs w:val="21"/>
              </w:rPr>
            </w:pPr>
          </w:p>
        </w:tc>
        <w:tc>
          <w:tcPr>
            <w:tcW w:w="5103" w:type="dxa"/>
            <w:vMerge/>
            <w:vAlign w:val="center"/>
            <w:hideMark/>
          </w:tcPr>
          <w:p w14:paraId="76A07242" w14:textId="77777777" w:rsidR="00F4451D" w:rsidRPr="00042088" w:rsidRDefault="00F4451D" w:rsidP="00B603CD">
            <w:pPr>
              <w:ind w:firstLineChars="0" w:firstLine="0"/>
              <w:jc w:val="center"/>
              <w:rPr>
                <w:szCs w:val="21"/>
              </w:rPr>
            </w:pPr>
          </w:p>
        </w:tc>
        <w:tc>
          <w:tcPr>
            <w:tcW w:w="3150" w:type="dxa"/>
            <w:vAlign w:val="center"/>
            <w:hideMark/>
          </w:tcPr>
          <w:p w14:paraId="044C48CA" w14:textId="29FE5D78" w:rsidR="00F4451D" w:rsidRPr="00042088" w:rsidRDefault="000A48C2" w:rsidP="00B603CD">
            <w:pPr>
              <w:ind w:firstLineChars="0" w:firstLine="0"/>
              <w:jc w:val="center"/>
              <w:rPr>
                <w:szCs w:val="21"/>
              </w:rPr>
            </w:pPr>
            <w:r w:rsidRPr="00042088">
              <w:rPr>
                <w:rFonts w:hint="eastAsia"/>
                <w:szCs w:val="21"/>
              </w:rPr>
              <w:t>拆除</w:t>
            </w:r>
            <w:r w:rsidR="00DB11CB" w:rsidRPr="00042088">
              <w:rPr>
                <w:rFonts w:hint="eastAsia"/>
                <w:szCs w:val="21"/>
              </w:rPr>
              <w:t>（</w:t>
            </w:r>
            <w:r>
              <w:rPr>
                <w:rFonts w:hint="eastAsia"/>
                <w:szCs w:val="21"/>
              </w:rPr>
              <w:t>重建或不建</w:t>
            </w:r>
            <w:r w:rsidR="00DB11CB" w:rsidRPr="00042088">
              <w:rPr>
                <w:rFonts w:hint="eastAsia"/>
                <w:szCs w:val="21"/>
              </w:rPr>
              <w:t>）</w:t>
            </w:r>
          </w:p>
        </w:tc>
      </w:tr>
    </w:tbl>
    <w:p w14:paraId="21B14A27" w14:textId="6F93D216" w:rsidR="00F4451D" w:rsidRDefault="00F4451D" w:rsidP="00F4451D">
      <w:pPr>
        <w:ind w:firstLine="482"/>
        <w:rPr>
          <w:b/>
          <w:bCs/>
          <w:sz w:val="24"/>
          <w:szCs w:val="28"/>
        </w:rPr>
      </w:pPr>
      <w:r w:rsidRPr="003506BC">
        <w:rPr>
          <w:b/>
          <w:bCs/>
          <w:sz w:val="24"/>
          <w:szCs w:val="28"/>
        </w:rPr>
        <w:t>（</w:t>
      </w:r>
      <w:r>
        <w:rPr>
          <w:rFonts w:hint="eastAsia"/>
          <w:b/>
          <w:bCs/>
          <w:sz w:val="24"/>
          <w:szCs w:val="28"/>
        </w:rPr>
        <w:t>一</w:t>
      </w:r>
      <w:r w:rsidRPr="003506BC">
        <w:rPr>
          <w:rFonts w:hint="eastAsia"/>
          <w:b/>
          <w:bCs/>
          <w:sz w:val="24"/>
          <w:szCs w:val="28"/>
        </w:rPr>
        <w:t>）</w:t>
      </w:r>
      <w:r>
        <w:rPr>
          <w:rFonts w:hint="eastAsia"/>
          <w:b/>
          <w:bCs/>
          <w:sz w:val="24"/>
          <w:szCs w:val="28"/>
        </w:rPr>
        <w:t>保护及修缮类建筑</w:t>
      </w:r>
    </w:p>
    <w:p w14:paraId="7069576F" w14:textId="5AFECF28" w:rsidR="00F4451D" w:rsidRDefault="00F4451D" w:rsidP="00F4451D">
      <w:pPr>
        <w:ind w:firstLine="480"/>
        <w:rPr>
          <w:sz w:val="24"/>
          <w:szCs w:val="32"/>
        </w:rPr>
      </w:pPr>
      <w:r>
        <w:rPr>
          <w:rFonts w:hint="eastAsia"/>
          <w:sz w:val="24"/>
          <w:szCs w:val="32"/>
        </w:rPr>
        <w:t>主要针对</w:t>
      </w:r>
      <w:r w:rsidR="00F23A8C">
        <w:rPr>
          <w:sz w:val="24"/>
          <w:szCs w:val="32"/>
        </w:rPr>
        <w:t>2</w:t>
      </w:r>
      <w:r>
        <w:rPr>
          <w:rFonts w:hint="eastAsia"/>
          <w:sz w:val="24"/>
          <w:szCs w:val="32"/>
        </w:rPr>
        <w:t>处文物保护单位、</w:t>
      </w:r>
      <w:r w:rsidR="00F23A8C">
        <w:rPr>
          <w:sz w:val="24"/>
          <w:szCs w:val="32"/>
        </w:rPr>
        <w:t>7</w:t>
      </w:r>
      <w:r>
        <w:rPr>
          <w:rFonts w:hint="eastAsia"/>
          <w:sz w:val="24"/>
          <w:szCs w:val="32"/>
        </w:rPr>
        <w:t>处</w:t>
      </w:r>
      <w:r w:rsidR="006A3B42">
        <w:rPr>
          <w:rFonts w:hint="eastAsia"/>
          <w:sz w:val="24"/>
          <w:szCs w:val="32"/>
        </w:rPr>
        <w:t>未核定公布为文物保护单位的不可移动文物</w:t>
      </w:r>
      <w:r>
        <w:rPr>
          <w:rFonts w:hint="eastAsia"/>
          <w:sz w:val="24"/>
          <w:szCs w:val="32"/>
        </w:rPr>
        <w:t>、</w:t>
      </w:r>
      <w:r w:rsidR="00F23A8C">
        <w:rPr>
          <w:sz w:val="24"/>
          <w:szCs w:val="32"/>
        </w:rPr>
        <w:t>6</w:t>
      </w:r>
      <w:r w:rsidR="002C6A28">
        <w:rPr>
          <w:rFonts w:hint="eastAsia"/>
          <w:sz w:val="24"/>
          <w:szCs w:val="32"/>
        </w:rPr>
        <w:t>处历史建筑、2处推荐历史建筑。修缮包括日常保养、防护加固、现状整修、重点修复等。</w:t>
      </w:r>
    </w:p>
    <w:p w14:paraId="2CB0B726" w14:textId="71E612A6" w:rsidR="002C6A28" w:rsidRPr="00042088" w:rsidRDefault="002C6A28" w:rsidP="00F4451D">
      <w:pPr>
        <w:ind w:firstLine="480"/>
        <w:rPr>
          <w:bCs/>
          <w:sz w:val="24"/>
          <w:szCs w:val="32"/>
          <w:u w:val="single"/>
        </w:rPr>
      </w:pPr>
      <w:r w:rsidRPr="00042088">
        <w:rPr>
          <w:bCs/>
          <w:sz w:val="24"/>
          <w:szCs w:val="32"/>
          <w:u w:val="single"/>
        </w:rPr>
        <w:t>文物保护单位、</w:t>
      </w:r>
      <w:r w:rsidR="006A3B42">
        <w:rPr>
          <w:bCs/>
          <w:sz w:val="24"/>
          <w:szCs w:val="32"/>
          <w:u w:val="single"/>
        </w:rPr>
        <w:t>未核定公布为文物保护单位的不可移动文物</w:t>
      </w:r>
      <w:r w:rsidRPr="00042088">
        <w:rPr>
          <w:bCs/>
          <w:sz w:val="24"/>
          <w:szCs w:val="32"/>
          <w:u w:val="single"/>
        </w:rPr>
        <w:t>的修缮要按照《</w:t>
      </w:r>
      <w:r w:rsidR="00A33311">
        <w:rPr>
          <w:rFonts w:hint="eastAsia"/>
          <w:bCs/>
          <w:sz w:val="24"/>
          <w:szCs w:val="32"/>
          <w:u w:val="single"/>
        </w:rPr>
        <w:t>中华人民共和国</w:t>
      </w:r>
      <w:r w:rsidRPr="00042088">
        <w:rPr>
          <w:bCs/>
          <w:sz w:val="24"/>
          <w:szCs w:val="32"/>
          <w:u w:val="single"/>
        </w:rPr>
        <w:t>文物保护法》的要求进行严格保护，遵循“不改变原状”的原则。</w:t>
      </w:r>
    </w:p>
    <w:p w14:paraId="63334D7E" w14:textId="4D2A6140" w:rsidR="002C6A28" w:rsidRDefault="002C6A28" w:rsidP="00F4451D">
      <w:pPr>
        <w:ind w:firstLine="480"/>
        <w:rPr>
          <w:bCs/>
          <w:sz w:val="24"/>
          <w:szCs w:val="32"/>
          <w:u w:val="single"/>
        </w:rPr>
      </w:pPr>
      <w:r w:rsidRPr="00042088">
        <w:rPr>
          <w:bCs/>
          <w:sz w:val="24"/>
          <w:szCs w:val="32"/>
          <w:u w:val="single"/>
        </w:rPr>
        <w:t>历史建筑的修缮应按照《历史文化名城名镇名村保护条例》《城市紫线管理办法》</w:t>
      </w:r>
      <w:r w:rsidR="005706F6">
        <w:rPr>
          <w:rFonts w:hint="eastAsia"/>
          <w:bCs/>
          <w:sz w:val="24"/>
          <w:szCs w:val="32"/>
          <w:u w:val="single"/>
        </w:rPr>
        <w:t>和《广东省历史建筑和传统风貌建筑保护利用工作指引（试行）》</w:t>
      </w:r>
      <w:r w:rsidRPr="00042088">
        <w:rPr>
          <w:bCs/>
          <w:sz w:val="24"/>
          <w:szCs w:val="32"/>
          <w:u w:val="single"/>
        </w:rPr>
        <w:t>的有关规定执行</w:t>
      </w:r>
      <w:r w:rsidRPr="00042088">
        <w:rPr>
          <w:rFonts w:hint="eastAsia"/>
          <w:bCs/>
          <w:sz w:val="24"/>
          <w:szCs w:val="32"/>
          <w:u w:val="single"/>
        </w:rPr>
        <w:t>。</w:t>
      </w:r>
    </w:p>
    <w:p w14:paraId="1AFBA986" w14:textId="744AAEAE" w:rsidR="002C6A28" w:rsidRPr="00091788" w:rsidRDefault="002C6A28" w:rsidP="002C6A28">
      <w:pPr>
        <w:ind w:firstLineChars="0" w:firstLine="0"/>
        <w:jc w:val="center"/>
        <w:rPr>
          <w:b/>
          <w:bCs/>
          <w:sz w:val="22"/>
          <w:szCs w:val="24"/>
        </w:rPr>
      </w:pPr>
      <w:r>
        <w:rPr>
          <w:rFonts w:hint="eastAsia"/>
          <w:b/>
          <w:bCs/>
          <w:sz w:val="22"/>
          <w:szCs w:val="24"/>
        </w:rPr>
        <w:t>保护及修缮类建筑</w:t>
      </w:r>
      <w:r w:rsidRPr="00091788">
        <w:rPr>
          <w:rFonts w:hint="eastAsia"/>
          <w:b/>
          <w:bCs/>
          <w:sz w:val="22"/>
          <w:szCs w:val="24"/>
        </w:rPr>
        <w:t>一览表</w:t>
      </w:r>
    </w:p>
    <w:tbl>
      <w:tblPr>
        <w:tblStyle w:val="11"/>
        <w:tblW w:w="5000" w:type="pct"/>
        <w:jc w:val="center"/>
        <w:tblLook w:val="0420" w:firstRow="1" w:lastRow="0" w:firstColumn="0" w:lastColumn="0" w:noHBand="0" w:noVBand="1"/>
      </w:tblPr>
      <w:tblGrid>
        <w:gridCol w:w="2263"/>
        <w:gridCol w:w="2977"/>
        <w:gridCol w:w="2268"/>
        <w:gridCol w:w="2228"/>
      </w:tblGrid>
      <w:tr w:rsidR="007417CD" w:rsidRPr="00794968" w14:paraId="5526B62E" w14:textId="77777777" w:rsidTr="002B6688">
        <w:trPr>
          <w:trHeight w:val="20"/>
          <w:tblHeader/>
          <w:jc w:val="center"/>
        </w:trPr>
        <w:tc>
          <w:tcPr>
            <w:tcW w:w="1162" w:type="pct"/>
            <w:shd w:val="clear" w:color="auto" w:fill="D0CECE" w:themeFill="background2" w:themeFillShade="E6"/>
            <w:vAlign w:val="center"/>
          </w:tcPr>
          <w:p w14:paraId="58FB9658" w14:textId="77777777" w:rsidR="007417CD" w:rsidRPr="00794968" w:rsidRDefault="007417CD" w:rsidP="002B6688">
            <w:pPr>
              <w:ind w:firstLineChars="0" w:firstLine="0"/>
              <w:jc w:val="center"/>
              <w:rPr>
                <w:sz w:val="20"/>
                <w:szCs w:val="20"/>
              </w:rPr>
            </w:pPr>
            <w:r w:rsidRPr="00794968">
              <w:rPr>
                <w:rFonts w:hint="eastAsia"/>
                <w:b/>
                <w:sz w:val="20"/>
                <w:szCs w:val="20"/>
              </w:rPr>
              <w:t>类型</w:t>
            </w:r>
          </w:p>
        </w:tc>
        <w:tc>
          <w:tcPr>
            <w:tcW w:w="1529" w:type="pct"/>
            <w:shd w:val="clear" w:color="auto" w:fill="D0CECE" w:themeFill="background2" w:themeFillShade="E6"/>
            <w:vAlign w:val="center"/>
          </w:tcPr>
          <w:p w14:paraId="46C38629" w14:textId="5B0F9DA7" w:rsidR="007417CD" w:rsidRPr="00794968" w:rsidRDefault="007417CD" w:rsidP="002B6688">
            <w:pPr>
              <w:ind w:firstLineChars="0" w:firstLine="0"/>
              <w:jc w:val="center"/>
              <w:rPr>
                <w:sz w:val="20"/>
                <w:szCs w:val="20"/>
              </w:rPr>
            </w:pPr>
            <w:r w:rsidRPr="00794968">
              <w:rPr>
                <w:rFonts w:hint="eastAsia"/>
                <w:b/>
                <w:sz w:val="20"/>
                <w:szCs w:val="20"/>
              </w:rPr>
              <w:t>名称</w:t>
            </w:r>
          </w:p>
        </w:tc>
        <w:tc>
          <w:tcPr>
            <w:tcW w:w="1165" w:type="pct"/>
            <w:shd w:val="clear" w:color="auto" w:fill="D0CECE" w:themeFill="background2" w:themeFillShade="E6"/>
            <w:vAlign w:val="center"/>
          </w:tcPr>
          <w:p w14:paraId="55FEA4B7" w14:textId="77777777" w:rsidR="007417CD" w:rsidRPr="00794968" w:rsidRDefault="007417CD" w:rsidP="002B6688">
            <w:pPr>
              <w:ind w:firstLineChars="0" w:firstLine="0"/>
              <w:jc w:val="center"/>
              <w:rPr>
                <w:sz w:val="20"/>
                <w:szCs w:val="20"/>
              </w:rPr>
            </w:pPr>
            <w:r w:rsidRPr="00794968">
              <w:rPr>
                <w:rFonts w:hint="eastAsia"/>
                <w:b/>
                <w:sz w:val="20"/>
                <w:szCs w:val="20"/>
              </w:rPr>
              <w:t>现状保存情况</w:t>
            </w:r>
          </w:p>
        </w:tc>
        <w:tc>
          <w:tcPr>
            <w:tcW w:w="1144" w:type="pct"/>
            <w:shd w:val="clear" w:color="auto" w:fill="D0CECE" w:themeFill="background2" w:themeFillShade="E6"/>
            <w:vAlign w:val="center"/>
          </w:tcPr>
          <w:p w14:paraId="2501E7CF" w14:textId="77777777" w:rsidR="007417CD" w:rsidRPr="00794968" w:rsidRDefault="007417CD" w:rsidP="002B6688">
            <w:pPr>
              <w:ind w:firstLineChars="0" w:firstLine="0"/>
              <w:jc w:val="center"/>
              <w:rPr>
                <w:sz w:val="20"/>
                <w:szCs w:val="20"/>
              </w:rPr>
            </w:pPr>
            <w:r w:rsidRPr="00794968">
              <w:rPr>
                <w:rFonts w:hint="eastAsia"/>
                <w:b/>
                <w:sz w:val="20"/>
                <w:szCs w:val="20"/>
              </w:rPr>
              <w:t>等级</w:t>
            </w:r>
          </w:p>
        </w:tc>
      </w:tr>
      <w:tr w:rsidR="007417CD" w:rsidRPr="00794968" w14:paraId="1995160F" w14:textId="77777777" w:rsidTr="002B6688">
        <w:trPr>
          <w:trHeight w:val="20"/>
          <w:jc w:val="center"/>
        </w:trPr>
        <w:tc>
          <w:tcPr>
            <w:tcW w:w="1162" w:type="pct"/>
            <w:vMerge w:val="restart"/>
            <w:vAlign w:val="center"/>
          </w:tcPr>
          <w:p w14:paraId="4927F593" w14:textId="77777777" w:rsidR="007417CD" w:rsidRPr="00794968" w:rsidRDefault="007417CD" w:rsidP="002B6688">
            <w:pPr>
              <w:ind w:firstLineChars="0" w:firstLine="0"/>
              <w:jc w:val="center"/>
              <w:rPr>
                <w:sz w:val="20"/>
                <w:szCs w:val="20"/>
              </w:rPr>
            </w:pPr>
            <w:r w:rsidRPr="00794968">
              <w:rPr>
                <w:rFonts w:hint="eastAsia"/>
                <w:sz w:val="20"/>
                <w:szCs w:val="20"/>
              </w:rPr>
              <w:t>文物</w:t>
            </w:r>
            <w:r w:rsidRPr="00794968">
              <w:rPr>
                <w:sz w:val="20"/>
                <w:szCs w:val="20"/>
              </w:rPr>
              <w:t>保护单位</w:t>
            </w:r>
          </w:p>
        </w:tc>
        <w:tc>
          <w:tcPr>
            <w:tcW w:w="1529" w:type="pct"/>
            <w:vAlign w:val="center"/>
          </w:tcPr>
          <w:p w14:paraId="1D04F3B4" w14:textId="77777777" w:rsidR="007417CD" w:rsidRPr="00794968" w:rsidRDefault="007417CD" w:rsidP="002B6688">
            <w:pPr>
              <w:ind w:firstLineChars="0" w:firstLine="0"/>
              <w:jc w:val="center"/>
              <w:rPr>
                <w:sz w:val="20"/>
                <w:szCs w:val="20"/>
              </w:rPr>
            </w:pPr>
            <w:r w:rsidRPr="00794968">
              <w:rPr>
                <w:rFonts w:hint="eastAsia"/>
                <w:sz w:val="20"/>
                <w:szCs w:val="20"/>
              </w:rPr>
              <w:t>珠玑石塔</w:t>
            </w:r>
          </w:p>
        </w:tc>
        <w:tc>
          <w:tcPr>
            <w:tcW w:w="1165" w:type="pct"/>
            <w:vAlign w:val="center"/>
          </w:tcPr>
          <w:p w14:paraId="6205F810" w14:textId="77777777" w:rsidR="007417CD" w:rsidRPr="00794968" w:rsidRDefault="007417CD" w:rsidP="002B6688">
            <w:pPr>
              <w:ind w:firstLineChars="0" w:firstLine="0"/>
              <w:jc w:val="center"/>
              <w:rPr>
                <w:sz w:val="20"/>
                <w:szCs w:val="20"/>
              </w:rPr>
            </w:pPr>
            <w:r w:rsidRPr="00794968">
              <w:rPr>
                <w:rFonts w:hint="eastAsia"/>
                <w:sz w:val="20"/>
                <w:szCs w:val="20"/>
              </w:rPr>
              <w:t>较好</w:t>
            </w:r>
          </w:p>
        </w:tc>
        <w:tc>
          <w:tcPr>
            <w:tcW w:w="1144" w:type="pct"/>
            <w:vAlign w:val="center"/>
          </w:tcPr>
          <w:p w14:paraId="1A0A5615" w14:textId="77777777" w:rsidR="007417CD" w:rsidRPr="00794968" w:rsidRDefault="007417CD" w:rsidP="002B6688">
            <w:pPr>
              <w:ind w:firstLineChars="0" w:firstLine="0"/>
              <w:jc w:val="center"/>
              <w:rPr>
                <w:sz w:val="20"/>
                <w:szCs w:val="20"/>
              </w:rPr>
            </w:pPr>
            <w:r w:rsidRPr="00794968">
              <w:rPr>
                <w:rFonts w:hint="eastAsia"/>
                <w:sz w:val="20"/>
                <w:szCs w:val="20"/>
              </w:rPr>
              <w:t>省级</w:t>
            </w:r>
          </w:p>
        </w:tc>
      </w:tr>
      <w:tr w:rsidR="007417CD" w:rsidRPr="00794968" w14:paraId="231C8463" w14:textId="77777777" w:rsidTr="002B6688">
        <w:trPr>
          <w:trHeight w:val="20"/>
          <w:jc w:val="center"/>
        </w:trPr>
        <w:tc>
          <w:tcPr>
            <w:tcW w:w="1162" w:type="pct"/>
            <w:vMerge/>
            <w:vAlign w:val="center"/>
          </w:tcPr>
          <w:p w14:paraId="077BFA4B" w14:textId="77777777" w:rsidR="007417CD" w:rsidRPr="00794968" w:rsidRDefault="007417CD" w:rsidP="002B6688">
            <w:pPr>
              <w:ind w:firstLineChars="0" w:firstLine="0"/>
              <w:jc w:val="center"/>
              <w:rPr>
                <w:sz w:val="20"/>
                <w:szCs w:val="20"/>
              </w:rPr>
            </w:pPr>
          </w:p>
        </w:tc>
        <w:tc>
          <w:tcPr>
            <w:tcW w:w="1529" w:type="pct"/>
            <w:vAlign w:val="center"/>
          </w:tcPr>
          <w:p w14:paraId="3A3DD59B" w14:textId="77777777" w:rsidR="007417CD" w:rsidRPr="00794968" w:rsidRDefault="007417CD" w:rsidP="002B6688">
            <w:pPr>
              <w:ind w:firstLineChars="0" w:firstLine="0"/>
              <w:jc w:val="center"/>
              <w:rPr>
                <w:sz w:val="20"/>
                <w:szCs w:val="20"/>
              </w:rPr>
            </w:pPr>
            <w:r w:rsidRPr="00794968">
              <w:rPr>
                <w:rFonts w:hint="eastAsia"/>
                <w:sz w:val="20"/>
                <w:szCs w:val="20"/>
              </w:rPr>
              <w:t>珠玑古巷（牌楼）</w:t>
            </w:r>
          </w:p>
        </w:tc>
        <w:tc>
          <w:tcPr>
            <w:tcW w:w="1165" w:type="pct"/>
            <w:vAlign w:val="center"/>
          </w:tcPr>
          <w:p w14:paraId="71386449" w14:textId="77777777" w:rsidR="007417CD" w:rsidRPr="00794968" w:rsidRDefault="007417CD" w:rsidP="002B6688">
            <w:pPr>
              <w:ind w:firstLineChars="0" w:firstLine="0"/>
              <w:jc w:val="center"/>
              <w:rPr>
                <w:sz w:val="20"/>
                <w:szCs w:val="20"/>
              </w:rPr>
            </w:pPr>
            <w:r w:rsidRPr="00794968">
              <w:rPr>
                <w:rFonts w:hint="eastAsia"/>
                <w:sz w:val="20"/>
                <w:szCs w:val="20"/>
              </w:rPr>
              <w:t>好</w:t>
            </w:r>
          </w:p>
        </w:tc>
        <w:tc>
          <w:tcPr>
            <w:tcW w:w="1144" w:type="pct"/>
            <w:vAlign w:val="center"/>
          </w:tcPr>
          <w:p w14:paraId="1B6C4194" w14:textId="77777777" w:rsidR="007417CD" w:rsidRPr="00794968" w:rsidRDefault="007417CD" w:rsidP="002B6688">
            <w:pPr>
              <w:ind w:firstLineChars="0" w:firstLine="0"/>
              <w:jc w:val="center"/>
              <w:rPr>
                <w:sz w:val="20"/>
                <w:szCs w:val="20"/>
              </w:rPr>
            </w:pPr>
            <w:r w:rsidRPr="00794968">
              <w:rPr>
                <w:rFonts w:hint="eastAsia"/>
                <w:sz w:val="20"/>
                <w:szCs w:val="20"/>
              </w:rPr>
              <w:t>县级</w:t>
            </w:r>
          </w:p>
        </w:tc>
      </w:tr>
      <w:tr w:rsidR="007417CD" w:rsidRPr="00794968" w14:paraId="0857CABC" w14:textId="77777777" w:rsidTr="002B6688">
        <w:trPr>
          <w:trHeight w:val="20"/>
          <w:jc w:val="center"/>
        </w:trPr>
        <w:tc>
          <w:tcPr>
            <w:tcW w:w="1162" w:type="pct"/>
            <w:vMerge w:val="restart"/>
            <w:vAlign w:val="center"/>
          </w:tcPr>
          <w:p w14:paraId="180F9798" w14:textId="77777777" w:rsidR="007417CD" w:rsidRPr="00794968" w:rsidRDefault="007417CD" w:rsidP="002B6688">
            <w:pPr>
              <w:ind w:firstLineChars="0" w:firstLine="0"/>
              <w:jc w:val="center"/>
              <w:rPr>
                <w:sz w:val="20"/>
                <w:szCs w:val="20"/>
              </w:rPr>
            </w:pPr>
            <w:r w:rsidRPr="00794968">
              <w:rPr>
                <w:rFonts w:hint="eastAsia"/>
                <w:sz w:val="20"/>
                <w:szCs w:val="20"/>
              </w:rPr>
              <w:t>未核定公布为文物保护单位的不可移动文物</w:t>
            </w:r>
          </w:p>
        </w:tc>
        <w:tc>
          <w:tcPr>
            <w:tcW w:w="1529" w:type="pct"/>
          </w:tcPr>
          <w:p w14:paraId="29375C97" w14:textId="77777777" w:rsidR="007417CD" w:rsidRPr="00794968" w:rsidRDefault="007417CD" w:rsidP="002B6688">
            <w:pPr>
              <w:ind w:firstLineChars="0" w:firstLine="0"/>
              <w:jc w:val="center"/>
              <w:rPr>
                <w:sz w:val="20"/>
                <w:szCs w:val="20"/>
              </w:rPr>
            </w:pPr>
            <w:r w:rsidRPr="00794968">
              <w:rPr>
                <w:rFonts w:hint="eastAsia"/>
                <w:sz w:val="20"/>
                <w:szCs w:val="20"/>
              </w:rPr>
              <w:t>珠玑古巷门楼</w:t>
            </w:r>
          </w:p>
        </w:tc>
        <w:tc>
          <w:tcPr>
            <w:tcW w:w="1165" w:type="pct"/>
            <w:vAlign w:val="center"/>
          </w:tcPr>
          <w:p w14:paraId="4BE7D370" w14:textId="77777777" w:rsidR="007417CD" w:rsidRPr="00794968" w:rsidRDefault="007417CD" w:rsidP="002B6688">
            <w:pPr>
              <w:ind w:firstLineChars="0" w:firstLine="0"/>
              <w:jc w:val="center"/>
              <w:rPr>
                <w:sz w:val="20"/>
                <w:szCs w:val="20"/>
              </w:rPr>
            </w:pPr>
            <w:r w:rsidRPr="00794968">
              <w:rPr>
                <w:rFonts w:hint="eastAsia"/>
                <w:sz w:val="20"/>
                <w:szCs w:val="20"/>
              </w:rPr>
              <w:t>好</w:t>
            </w:r>
          </w:p>
        </w:tc>
        <w:tc>
          <w:tcPr>
            <w:tcW w:w="1144" w:type="pct"/>
          </w:tcPr>
          <w:p w14:paraId="17A74D93" w14:textId="77777777" w:rsidR="007417CD" w:rsidRPr="00794968" w:rsidRDefault="007417CD" w:rsidP="002B6688">
            <w:pPr>
              <w:ind w:firstLineChars="0" w:firstLine="0"/>
              <w:jc w:val="center"/>
              <w:rPr>
                <w:sz w:val="20"/>
                <w:szCs w:val="20"/>
              </w:rPr>
            </w:pPr>
            <w:r w:rsidRPr="008B23B1">
              <w:rPr>
                <w:rFonts w:hint="eastAsia"/>
                <w:sz w:val="20"/>
                <w:szCs w:val="20"/>
              </w:rPr>
              <w:t>未定级</w:t>
            </w:r>
          </w:p>
        </w:tc>
      </w:tr>
      <w:tr w:rsidR="007417CD" w:rsidRPr="00794968" w14:paraId="246A6EC6" w14:textId="77777777" w:rsidTr="002B6688">
        <w:trPr>
          <w:trHeight w:val="20"/>
          <w:jc w:val="center"/>
        </w:trPr>
        <w:tc>
          <w:tcPr>
            <w:tcW w:w="1162" w:type="pct"/>
            <w:vMerge/>
            <w:vAlign w:val="center"/>
          </w:tcPr>
          <w:p w14:paraId="2B0948F8" w14:textId="77777777" w:rsidR="007417CD" w:rsidRPr="00794968" w:rsidRDefault="007417CD" w:rsidP="002B6688">
            <w:pPr>
              <w:ind w:firstLine="400"/>
              <w:jc w:val="center"/>
              <w:rPr>
                <w:sz w:val="20"/>
                <w:szCs w:val="20"/>
              </w:rPr>
            </w:pPr>
          </w:p>
        </w:tc>
        <w:tc>
          <w:tcPr>
            <w:tcW w:w="1529" w:type="pct"/>
          </w:tcPr>
          <w:p w14:paraId="1E410E30" w14:textId="77777777" w:rsidR="007417CD" w:rsidRPr="00794968" w:rsidRDefault="007417CD" w:rsidP="002B6688">
            <w:pPr>
              <w:ind w:firstLineChars="0" w:firstLine="0"/>
              <w:jc w:val="center"/>
              <w:rPr>
                <w:sz w:val="20"/>
                <w:szCs w:val="20"/>
              </w:rPr>
            </w:pPr>
            <w:r w:rsidRPr="00794968">
              <w:rPr>
                <w:rFonts w:hint="eastAsia"/>
                <w:sz w:val="20"/>
                <w:szCs w:val="20"/>
              </w:rPr>
              <w:t>珠玑街门楼</w:t>
            </w:r>
          </w:p>
        </w:tc>
        <w:tc>
          <w:tcPr>
            <w:tcW w:w="1165" w:type="pct"/>
            <w:vAlign w:val="center"/>
          </w:tcPr>
          <w:p w14:paraId="40CA14D7" w14:textId="77777777" w:rsidR="007417CD" w:rsidRPr="00794968" w:rsidRDefault="007417CD" w:rsidP="002B6688">
            <w:pPr>
              <w:ind w:firstLineChars="0" w:firstLine="0"/>
              <w:jc w:val="center"/>
              <w:rPr>
                <w:sz w:val="20"/>
                <w:szCs w:val="20"/>
              </w:rPr>
            </w:pPr>
            <w:r w:rsidRPr="00794968">
              <w:rPr>
                <w:rFonts w:hint="eastAsia"/>
                <w:sz w:val="20"/>
                <w:szCs w:val="20"/>
              </w:rPr>
              <w:t>好</w:t>
            </w:r>
          </w:p>
        </w:tc>
        <w:tc>
          <w:tcPr>
            <w:tcW w:w="1144" w:type="pct"/>
          </w:tcPr>
          <w:p w14:paraId="238E47EF" w14:textId="77777777" w:rsidR="007417CD" w:rsidRPr="00794968" w:rsidRDefault="007417CD" w:rsidP="002B6688">
            <w:pPr>
              <w:ind w:firstLineChars="0" w:firstLine="0"/>
              <w:jc w:val="center"/>
              <w:rPr>
                <w:sz w:val="20"/>
                <w:szCs w:val="20"/>
              </w:rPr>
            </w:pPr>
            <w:r w:rsidRPr="008B23B1">
              <w:rPr>
                <w:rFonts w:hint="eastAsia"/>
                <w:sz w:val="20"/>
                <w:szCs w:val="20"/>
              </w:rPr>
              <w:t>未定级</w:t>
            </w:r>
          </w:p>
        </w:tc>
      </w:tr>
      <w:tr w:rsidR="007417CD" w:rsidRPr="00794968" w14:paraId="611FBB9B" w14:textId="77777777" w:rsidTr="002B6688">
        <w:trPr>
          <w:trHeight w:val="20"/>
          <w:jc w:val="center"/>
        </w:trPr>
        <w:tc>
          <w:tcPr>
            <w:tcW w:w="1162" w:type="pct"/>
            <w:vMerge/>
            <w:vAlign w:val="center"/>
          </w:tcPr>
          <w:p w14:paraId="22285854" w14:textId="77777777" w:rsidR="007417CD" w:rsidRPr="00794968" w:rsidRDefault="007417CD" w:rsidP="002B6688">
            <w:pPr>
              <w:ind w:firstLine="400"/>
              <w:jc w:val="center"/>
              <w:rPr>
                <w:sz w:val="20"/>
                <w:szCs w:val="20"/>
              </w:rPr>
            </w:pPr>
          </w:p>
        </w:tc>
        <w:tc>
          <w:tcPr>
            <w:tcW w:w="1529" w:type="pct"/>
          </w:tcPr>
          <w:p w14:paraId="00D1636A" w14:textId="77777777" w:rsidR="007417CD" w:rsidRPr="00794968" w:rsidRDefault="007417CD" w:rsidP="002B6688">
            <w:pPr>
              <w:ind w:firstLineChars="0" w:firstLine="0"/>
              <w:jc w:val="center"/>
              <w:rPr>
                <w:sz w:val="20"/>
                <w:szCs w:val="20"/>
              </w:rPr>
            </w:pPr>
            <w:proofErr w:type="gramStart"/>
            <w:r w:rsidRPr="00794968">
              <w:rPr>
                <w:rFonts w:hint="eastAsia"/>
                <w:sz w:val="20"/>
                <w:szCs w:val="20"/>
              </w:rPr>
              <w:t>珠玑楼</w:t>
            </w:r>
            <w:proofErr w:type="gramEnd"/>
          </w:p>
        </w:tc>
        <w:tc>
          <w:tcPr>
            <w:tcW w:w="1165" w:type="pct"/>
            <w:vAlign w:val="center"/>
          </w:tcPr>
          <w:p w14:paraId="7BDF8543" w14:textId="77777777" w:rsidR="007417CD" w:rsidRPr="00794968" w:rsidRDefault="007417CD" w:rsidP="002B6688">
            <w:pPr>
              <w:ind w:firstLineChars="0" w:firstLine="0"/>
              <w:jc w:val="center"/>
              <w:rPr>
                <w:sz w:val="20"/>
                <w:szCs w:val="20"/>
              </w:rPr>
            </w:pPr>
            <w:r>
              <w:rPr>
                <w:rFonts w:hint="eastAsia"/>
                <w:sz w:val="20"/>
                <w:szCs w:val="20"/>
              </w:rPr>
              <w:t>好</w:t>
            </w:r>
          </w:p>
        </w:tc>
        <w:tc>
          <w:tcPr>
            <w:tcW w:w="1144" w:type="pct"/>
            <w:vAlign w:val="center"/>
          </w:tcPr>
          <w:p w14:paraId="49085E8A" w14:textId="77777777" w:rsidR="007417CD" w:rsidRPr="00794968" w:rsidRDefault="007417CD" w:rsidP="002B6688">
            <w:pPr>
              <w:ind w:firstLineChars="0" w:firstLine="0"/>
              <w:jc w:val="center"/>
              <w:rPr>
                <w:sz w:val="20"/>
                <w:szCs w:val="20"/>
              </w:rPr>
            </w:pPr>
            <w:r w:rsidRPr="00794968">
              <w:rPr>
                <w:rFonts w:hint="eastAsia"/>
                <w:sz w:val="20"/>
                <w:szCs w:val="20"/>
              </w:rPr>
              <w:t>未定级</w:t>
            </w:r>
          </w:p>
        </w:tc>
      </w:tr>
      <w:tr w:rsidR="007417CD" w:rsidRPr="00794968" w14:paraId="7C64717E" w14:textId="77777777" w:rsidTr="002B6688">
        <w:trPr>
          <w:trHeight w:val="20"/>
          <w:jc w:val="center"/>
        </w:trPr>
        <w:tc>
          <w:tcPr>
            <w:tcW w:w="1162" w:type="pct"/>
            <w:vMerge/>
            <w:vAlign w:val="center"/>
          </w:tcPr>
          <w:p w14:paraId="196D2398" w14:textId="77777777" w:rsidR="007417CD" w:rsidRPr="00794968" w:rsidRDefault="007417CD" w:rsidP="002B6688">
            <w:pPr>
              <w:ind w:firstLineChars="0" w:firstLine="0"/>
              <w:jc w:val="center"/>
              <w:rPr>
                <w:sz w:val="20"/>
                <w:szCs w:val="20"/>
              </w:rPr>
            </w:pPr>
          </w:p>
        </w:tc>
        <w:tc>
          <w:tcPr>
            <w:tcW w:w="1529" w:type="pct"/>
            <w:vAlign w:val="center"/>
            <w:hideMark/>
          </w:tcPr>
          <w:p w14:paraId="0AFB427B" w14:textId="77777777" w:rsidR="007417CD" w:rsidRPr="00794968" w:rsidRDefault="007417CD" w:rsidP="002B6688">
            <w:pPr>
              <w:ind w:firstLineChars="0" w:firstLine="0"/>
              <w:jc w:val="center"/>
              <w:rPr>
                <w:sz w:val="20"/>
                <w:szCs w:val="20"/>
              </w:rPr>
            </w:pPr>
            <w:r w:rsidRPr="00794968">
              <w:rPr>
                <w:rFonts w:hint="eastAsia"/>
                <w:sz w:val="20"/>
                <w:szCs w:val="20"/>
              </w:rPr>
              <w:t>珠玑谢氏</w:t>
            </w:r>
            <w:r w:rsidRPr="00794968">
              <w:rPr>
                <w:sz w:val="20"/>
                <w:szCs w:val="20"/>
              </w:rPr>
              <w:t>围楼</w:t>
            </w:r>
          </w:p>
        </w:tc>
        <w:tc>
          <w:tcPr>
            <w:tcW w:w="1165" w:type="pct"/>
            <w:vAlign w:val="center"/>
            <w:hideMark/>
          </w:tcPr>
          <w:p w14:paraId="64322E5D" w14:textId="77777777" w:rsidR="007417CD" w:rsidRPr="00794968" w:rsidRDefault="007417CD" w:rsidP="002B6688">
            <w:pPr>
              <w:ind w:firstLineChars="0" w:firstLine="0"/>
              <w:jc w:val="center"/>
              <w:rPr>
                <w:sz w:val="20"/>
                <w:szCs w:val="20"/>
              </w:rPr>
            </w:pPr>
            <w:r w:rsidRPr="00794968">
              <w:rPr>
                <w:rFonts w:hint="eastAsia"/>
                <w:sz w:val="20"/>
                <w:szCs w:val="20"/>
              </w:rPr>
              <w:t>一般</w:t>
            </w:r>
          </w:p>
        </w:tc>
        <w:tc>
          <w:tcPr>
            <w:tcW w:w="1144" w:type="pct"/>
            <w:vAlign w:val="center"/>
          </w:tcPr>
          <w:p w14:paraId="7429A323" w14:textId="77777777" w:rsidR="007417CD" w:rsidRPr="00794968" w:rsidRDefault="007417CD" w:rsidP="002B6688">
            <w:pPr>
              <w:ind w:firstLineChars="0" w:firstLine="0"/>
              <w:jc w:val="center"/>
              <w:rPr>
                <w:sz w:val="20"/>
                <w:szCs w:val="20"/>
              </w:rPr>
            </w:pPr>
            <w:r w:rsidRPr="00794968">
              <w:rPr>
                <w:rFonts w:hint="eastAsia"/>
                <w:sz w:val="20"/>
                <w:szCs w:val="20"/>
              </w:rPr>
              <w:t>未定级</w:t>
            </w:r>
          </w:p>
        </w:tc>
      </w:tr>
      <w:tr w:rsidR="007417CD" w:rsidRPr="00794968" w14:paraId="716A9849" w14:textId="77777777" w:rsidTr="002B6688">
        <w:trPr>
          <w:trHeight w:val="20"/>
          <w:jc w:val="center"/>
        </w:trPr>
        <w:tc>
          <w:tcPr>
            <w:tcW w:w="1162" w:type="pct"/>
            <w:vMerge/>
            <w:vAlign w:val="center"/>
          </w:tcPr>
          <w:p w14:paraId="3462F1AD" w14:textId="77777777" w:rsidR="007417CD" w:rsidRPr="00794968" w:rsidRDefault="007417CD" w:rsidP="002B6688">
            <w:pPr>
              <w:ind w:firstLineChars="0" w:firstLine="0"/>
              <w:jc w:val="center"/>
              <w:rPr>
                <w:sz w:val="20"/>
                <w:szCs w:val="20"/>
              </w:rPr>
            </w:pPr>
          </w:p>
        </w:tc>
        <w:tc>
          <w:tcPr>
            <w:tcW w:w="1529" w:type="pct"/>
            <w:vAlign w:val="center"/>
            <w:hideMark/>
          </w:tcPr>
          <w:p w14:paraId="52DE39E9" w14:textId="77777777" w:rsidR="007417CD" w:rsidRPr="00794968" w:rsidRDefault="007417CD" w:rsidP="002B6688">
            <w:pPr>
              <w:ind w:firstLineChars="0" w:firstLine="0"/>
              <w:jc w:val="center"/>
              <w:rPr>
                <w:sz w:val="20"/>
                <w:szCs w:val="20"/>
              </w:rPr>
            </w:pPr>
            <w:r w:rsidRPr="00794968">
              <w:rPr>
                <w:rFonts w:hint="eastAsia"/>
                <w:sz w:val="20"/>
                <w:szCs w:val="20"/>
              </w:rPr>
              <w:t>珠玑巷</w:t>
            </w:r>
            <w:r w:rsidRPr="00794968">
              <w:rPr>
                <w:sz w:val="20"/>
                <w:szCs w:val="20"/>
              </w:rPr>
              <w:t>刘氏宗祠</w:t>
            </w:r>
          </w:p>
        </w:tc>
        <w:tc>
          <w:tcPr>
            <w:tcW w:w="1165" w:type="pct"/>
            <w:vAlign w:val="center"/>
            <w:hideMark/>
          </w:tcPr>
          <w:p w14:paraId="32608519" w14:textId="77777777" w:rsidR="007417CD" w:rsidRPr="00794968" w:rsidRDefault="007417CD" w:rsidP="002B6688">
            <w:pPr>
              <w:ind w:firstLineChars="0" w:firstLine="0"/>
              <w:jc w:val="center"/>
              <w:rPr>
                <w:sz w:val="20"/>
                <w:szCs w:val="20"/>
              </w:rPr>
            </w:pPr>
            <w:r w:rsidRPr="00794968">
              <w:rPr>
                <w:rFonts w:hint="eastAsia"/>
                <w:sz w:val="20"/>
                <w:szCs w:val="20"/>
              </w:rPr>
              <w:t>较好</w:t>
            </w:r>
          </w:p>
        </w:tc>
        <w:tc>
          <w:tcPr>
            <w:tcW w:w="1144" w:type="pct"/>
            <w:vAlign w:val="center"/>
          </w:tcPr>
          <w:p w14:paraId="3BDEE7AC" w14:textId="77777777" w:rsidR="007417CD" w:rsidRPr="00794968" w:rsidRDefault="007417CD" w:rsidP="002B6688">
            <w:pPr>
              <w:ind w:firstLineChars="0" w:firstLine="0"/>
              <w:jc w:val="center"/>
              <w:rPr>
                <w:sz w:val="20"/>
                <w:szCs w:val="20"/>
              </w:rPr>
            </w:pPr>
            <w:r w:rsidRPr="00794968">
              <w:rPr>
                <w:rFonts w:hint="eastAsia"/>
                <w:sz w:val="20"/>
                <w:szCs w:val="20"/>
              </w:rPr>
              <w:t>未定级</w:t>
            </w:r>
          </w:p>
        </w:tc>
      </w:tr>
      <w:tr w:rsidR="007417CD" w:rsidRPr="00794968" w14:paraId="51216BDC" w14:textId="77777777" w:rsidTr="002B6688">
        <w:trPr>
          <w:trHeight w:val="20"/>
          <w:jc w:val="center"/>
        </w:trPr>
        <w:tc>
          <w:tcPr>
            <w:tcW w:w="1162" w:type="pct"/>
            <w:vMerge/>
            <w:vAlign w:val="center"/>
          </w:tcPr>
          <w:p w14:paraId="21610A74" w14:textId="77777777" w:rsidR="007417CD" w:rsidRPr="00794968" w:rsidRDefault="007417CD" w:rsidP="002B6688">
            <w:pPr>
              <w:ind w:firstLineChars="0" w:firstLine="0"/>
              <w:jc w:val="center"/>
              <w:rPr>
                <w:sz w:val="20"/>
                <w:szCs w:val="20"/>
              </w:rPr>
            </w:pPr>
          </w:p>
        </w:tc>
        <w:tc>
          <w:tcPr>
            <w:tcW w:w="1529" w:type="pct"/>
            <w:vAlign w:val="center"/>
          </w:tcPr>
          <w:p w14:paraId="22DAC734" w14:textId="77777777" w:rsidR="007417CD" w:rsidRPr="00794968" w:rsidRDefault="007417CD" w:rsidP="002B6688">
            <w:pPr>
              <w:ind w:firstLineChars="0" w:firstLine="0"/>
              <w:jc w:val="center"/>
              <w:rPr>
                <w:sz w:val="20"/>
                <w:szCs w:val="20"/>
              </w:rPr>
            </w:pPr>
            <w:r w:rsidRPr="00794968">
              <w:rPr>
                <w:rFonts w:hint="eastAsia"/>
                <w:sz w:val="20"/>
                <w:szCs w:val="20"/>
              </w:rPr>
              <w:t>珠玑巷</w:t>
            </w:r>
            <w:r w:rsidRPr="00794968">
              <w:rPr>
                <w:sz w:val="20"/>
                <w:szCs w:val="20"/>
              </w:rPr>
              <w:t>雷氏宗祠</w:t>
            </w:r>
          </w:p>
        </w:tc>
        <w:tc>
          <w:tcPr>
            <w:tcW w:w="1165" w:type="pct"/>
            <w:vAlign w:val="center"/>
          </w:tcPr>
          <w:p w14:paraId="3E18DF2C" w14:textId="77777777" w:rsidR="007417CD" w:rsidRPr="00794968" w:rsidRDefault="007417CD" w:rsidP="002B6688">
            <w:pPr>
              <w:ind w:firstLineChars="0" w:firstLine="0"/>
              <w:jc w:val="center"/>
              <w:rPr>
                <w:sz w:val="20"/>
                <w:szCs w:val="20"/>
              </w:rPr>
            </w:pPr>
            <w:r w:rsidRPr="00794968">
              <w:rPr>
                <w:rFonts w:hint="eastAsia"/>
                <w:sz w:val="20"/>
                <w:szCs w:val="20"/>
              </w:rPr>
              <w:t>较好</w:t>
            </w:r>
          </w:p>
        </w:tc>
        <w:tc>
          <w:tcPr>
            <w:tcW w:w="1144" w:type="pct"/>
            <w:vAlign w:val="center"/>
          </w:tcPr>
          <w:p w14:paraId="5B36672F" w14:textId="77777777" w:rsidR="007417CD" w:rsidRPr="00794968" w:rsidRDefault="007417CD" w:rsidP="002B6688">
            <w:pPr>
              <w:ind w:firstLineChars="0" w:firstLine="0"/>
              <w:jc w:val="center"/>
              <w:rPr>
                <w:sz w:val="20"/>
                <w:szCs w:val="20"/>
              </w:rPr>
            </w:pPr>
            <w:r w:rsidRPr="00794968">
              <w:rPr>
                <w:rFonts w:hint="eastAsia"/>
                <w:sz w:val="20"/>
                <w:szCs w:val="20"/>
              </w:rPr>
              <w:t>未定级</w:t>
            </w:r>
          </w:p>
        </w:tc>
      </w:tr>
      <w:tr w:rsidR="007417CD" w:rsidRPr="00794968" w14:paraId="27F1249D" w14:textId="77777777" w:rsidTr="002B6688">
        <w:trPr>
          <w:trHeight w:val="20"/>
          <w:jc w:val="center"/>
        </w:trPr>
        <w:tc>
          <w:tcPr>
            <w:tcW w:w="1162" w:type="pct"/>
            <w:vMerge/>
            <w:vAlign w:val="center"/>
          </w:tcPr>
          <w:p w14:paraId="0A33C572" w14:textId="77777777" w:rsidR="007417CD" w:rsidRPr="00794968" w:rsidRDefault="007417CD" w:rsidP="002B6688">
            <w:pPr>
              <w:ind w:firstLineChars="0" w:firstLine="0"/>
              <w:jc w:val="center"/>
              <w:rPr>
                <w:sz w:val="20"/>
                <w:szCs w:val="20"/>
              </w:rPr>
            </w:pPr>
          </w:p>
        </w:tc>
        <w:tc>
          <w:tcPr>
            <w:tcW w:w="1529" w:type="pct"/>
            <w:vAlign w:val="center"/>
          </w:tcPr>
          <w:p w14:paraId="7F2A56D0" w14:textId="77777777" w:rsidR="007417CD" w:rsidRPr="00794968" w:rsidRDefault="007417CD" w:rsidP="002B6688">
            <w:pPr>
              <w:ind w:firstLineChars="0" w:firstLine="0"/>
              <w:jc w:val="center"/>
              <w:rPr>
                <w:sz w:val="20"/>
                <w:szCs w:val="20"/>
              </w:rPr>
            </w:pPr>
            <w:r w:rsidRPr="00794968">
              <w:rPr>
                <w:rFonts w:hint="eastAsia"/>
                <w:sz w:val="20"/>
                <w:szCs w:val="20"/>
              </w:rPr>
              <w:t>珠玑古巷九眼井</w:t>
            </w:r>
          </w:p>
        </w:tc>
        <w:tc>
          <w:tcPr>
            <w:tcW w:w="1165" w:type="pct"/>
            <w:vAlign w:val="center"/>
          </w:tcPr>
          <w:p w14:paraId="165176CE" w14:textId="77777777" w:rsidR="007417CD" w:rsidRPr="00794968" w:rsidRDefault="007417CD" w:rsidP="002B6688">
            <w:pPr>
              <w:ind w:firstLineChars="0" w:firstLine="0"/>
              <w:jc w:val="center"/>
              <w:rPr>
                <w:sz w:val="20"/>
                <w:szCs w:val="20"/>
              </w:rPr>
            </w:pPr>
            <w:r w:rsidRPr="00794968">
              <w:rPr>
                <w:rFonts w:hint="eastAsia"/>
                <w:sz w:val="20"/>
                <w:szCs w:val="20"/>
              </w:rPr>
              <w:t>较好</w:t>
            </w:r>
          </w:p>
        </w:tc>
        <w:tc>
          <w:tcPr>
            <w:tcW w:w="1144" w:type="pct"/>
            <w:vAlign w:val="center"/>
          </w:tcPr>
          <w:p w14:paraId="4E477F72" w14:textId="77777777" w:rsidR="007417CD" w:rsidRPr="00794968" w:rsidRDefault="007417CD" w:rsidP="002B6688">
            <w:pPr>
              <w:ind w:firstLineChars="0" w:firstLine="0"/>
              <w:jc w:val="center"/>
              <w:rPr>
                <w:sz w:val="20"/>
                <w:szCs w:val="20"/>
              </w:rPr>
            </w:pPr>
            <w:r w:rsidRPr="00794968">
              <w:rPr>
                <w:rFonts w:hint="eastAsia"/>
                <w:sz w:val="20"/>
                <w:szCs w:val="20"/>
              </w:rPr>
              <w:t>未定级</w:t>
            </w:r>
          </w:p>
        </w:tc>
      </w:tr>
      <w:tr w:rsidR="007417CD" w:rsidRPr="00794968" w14:paraId="13FD9F43" w14:textId="77777777" w:rsidTr="002B6688">
        <w:tblPrEx>
          <w:jc w:val="left"/>
          <w:tblLook w:val="04A0" w:firstRow="1" w:lastRow="0" w:firstColumn="1" w:lastColumn="0" w:noHBand="0" w:noVBand="1"/>
        </w:tblPrEx>
        <w:trPr>
          <w:trHeight w:val="20"/>
        </w:trPr>
        <w:tc>
          <w:tcPr>
            <w:tcW w:w="1162" w:type="pct"/>
            <w:vMerge w:val="restart"/>
            <w:vAlign w:val="center"/>
          </w:tcPr>
          <w:p w14:paraId="69165999" w14:textId="77777777" w:rsidR="007417CD" w:rsidRPr="00794968" w:rsidRDefault="007417CD" w:rsidP="002B6688">
            <w:pPr>
              <w:ind w:firstLineChars="0" w:firstLine="0"/>
              <w:jc w:val="center"/>
              <w:rPr>
                <w:sz w:val="20"/>
                <w:szCs w:val="20"/>
              </w:rPr>
            </w:pPr>
            <w:r w:rsidRPr="00794968">
              <w:rPr>
                <w:rFonts w:hint="eastAsia"/>
                <w:sz w:val="20"/>
                <w:szCs w:val="20"/>
              </w:rPr>
              <w:t>历史建筑</w:t>
            </w:r>
          </w:p>
        </w:tc>
        <w:tc>
          <w:tcPr>
            <w:tcW w:w="1529" w:type="pct"/>
            <w:vAlign w:val="center"/>
          </w:tcPr>
          <w:p w14:paraId="19783620" w14:textId="77777777" w:rsidR="007417CD" w:rsidRPr="00794968" w:rsidRDefault="007417CD" w:rsidP="002B6688">
            <w:pPr>
              <w:ind w:firstLineChars="0" w:firstLine="0"/>
              <w:jc w:val="center"/>
              <w:rPr>
                <w:sz w:val="20"/>
                <w:szCs w:val="20"/>
              </w:rPr>
            </w:pPr>
            <w:r w:rsidRPr="00794968">
              <w:rPr>
                <w:rFonts w:hint="eastAsia"/>
                <w:sz w:val="20"/>
                <w:szCs w:val="20"/>
              </w:rPr>
              <w:t>珠玑黄氏祖居</w:t>
            </w:r>
          </w:p>
        </w:tc>
        <w:tc>
          <w:tcPr>
            <w:tcW w:w="1165" w:type="pct"/>
            <w:vAlign w:val="center"/>
          </w:tcPr>
          <w:p w14:paraId="33C1208C" w14:textId="77777777" w:rsidR="007417CD" w:rsidRPr="00794968" w:rsidRDefault="007417CD" w:rsidP="002B6688">
            <w:pPr>
              <w:ind w:firstLineChars="0" w:firstLine="0"/>
              <w:jc w:val="center"/>
              <w:rPr>
                <w:sz w:val="20"/>
                <w:szCs w:val="20"/>
              </w:rPr>
            </w:pPr>
            <w:r w:rsidRPr="00794968">
              <w:rPr>
                <w:rFonts w:hint="eastAsia"/>
                <w:sz w:val="20"/>
                <w:szCs w:val="20"/>
              </w:rPr>
              <w:t>较好</w:t>
            </w:r>
          </w:p>
        </w:tc>
        <w:tc>
          <w:tcPr>
            <w:tcW w:w="1144" w:type="pct"/>
            <w:vAlign w:val="center"/>
          </w:tcPr>
          <w:p w14:paraId="130A7A2C" w14:textId="4BBF15AE" w:rsidR="007417CD" w:rsidRPr="00794968" w:rsidRDefault="008D1E7C" w:rsidP="002B6688">
            <w:pPr>
              <w:ind w:firstLineChars="0" w:firstLine="0"/>
              <w:jc w:val="center"/>
              <w:rPr>
                <w:sz w:val="20"/>
                <w:szCs w:val="20"/>
              </w:rPr>
            </w:pPr>
            <w:r>
              <w:rPr>
                <w:rFonts w:hint="eastAsia"/>
                <w:sz w:val="20"/>
                <w:szCs w:val="20"/>
              </w:rPr>
              <w:t>韶关市历史建筑</w:t>
            </w:r>
          </w:p>
        </w:tc>
      </w:tr>
      <w:tr w:rsidR="008D1E7C" w:rsidRPr="00794968" w14:paraId="6493A913" w14:textId="77777777" w:rsidTr="002B6688">
        <w:tblPrEx>
          <w:jc w:val="left"/>
          <w:tblLook w:val="04A0" w:firstRow="1" w:lastRow="0" w:firstColumn="1" w:lastColumn="0" w:noHBand="0" w:noVBand="1"/>
        </w:tblPrEx>
        <w:trPr>
          <w:trHeight w:val="20"/>
        </w:trPr>
        <w:tc>
          <w:tcPr>
            <w:tcW w:w="1162" w:type="pct"/>
            <w:vMerge/>
            <w:vAlign w:val="center"/>
          </w:tcPr>
          <w:p w14:paraId="03D38670" w14:textId="77777777" w:rsidR="008D1E7C" w:rsidRPr="00794968" w:rsidRDefault="008D1E7C" w:rsidP="008D1E7C">
            <w:pPr>
              <w:ind w:firstLineChars="0" w:firstLine="0"/>
              <w:jc w:val="center"/>
              <w:rPr>
                <w:sz w:val="20"/>
                <w:szCs w:val="20"/>
              </w:rPr>
            </w:pPr>
          </w:p>
        </w:tc>
        <w:tc>
          <w:tcPr>
            <w:tcW w:w="1529" w:type="pct"/>
            <w:vAlign w:val="center"/>
          </w:tcPr>
          <w:p w14:paraId="64D939E5" w14:textId="77777777" w:rsidR="008D1E7C" w:rsidRPr="00794968" w:rsidRDefault="008D1E7C" w:rsidP="008D1E7C">
            <w:pPr>
              <w:ind w:firstLineChars="0" w:firstLine="0"/>
              <w:jc w:val="center"/>
              <w:rPr>
                <w:sz w:val="20"/>
                <w:szCs w:val="20"/>
              </w:rPr>
            </w:pPr>
            <w:r w:rsidRPr="00794968">
              <w:rPr>
                <w:rFonts w:hint="eastAsia"/>
                <w:sz w:val="20"/>
                <w:szCs w:val="20"/>
              </w:rPr>
              <w:t>珠玑谢氏祠堂</w:t>
            </w:r>
          </w:p>
        </w:tc>
        <w:tc>
          <w:tcPr>
            <w:tcW w:w="1165" w:type="pct"/>
            <w:vAlign w:val="center"/>
          </w:tcPr>
          <w:p w14:paraId="7C8F03C5" w14:textId="77777777" w:rsidR="008D1E7C" w:rsidRPr="00794968" w:rsidRDefault="008D1E7C" w:rsidP="008D1E7C">
            <w:pPr>
              <w:ind w:firstLineChars="0" w:firstLine="0"/>
              <w:jc w:val="center"/>
              <w:rPr>
                <w:sz w:val="20"/>
                <w:szCs w:val="20"/>
              </w:rPr>
            </w:pPr>
            <w:r w:rsidRPr="00794968">
              <w:rPr>
                <w:rFonts w:hint="eastAsia"/>
                <w:sz w:val="20"/>
                <w:szCs w:val="20"/>
              </w:rPr>
              <w:t>较好</w:t>
            </w:r>
          </w:p>
        </w:tc>
        <w:tc>
          <w:tcPr>
            <w:tcW w:w="1144" w:type="pct"/>
          </w:tcPr>
          <w:p w14:paraId="159086E4" w14:textId="7F8D22CA" w:rsidR="008D1E7C" w:rsidRPr="00794968" w:rsidRDefault="008D1E7C" w:rsidP="008D1E7C">
            <w:pPr>
              <w:ind w:firstLineChars="0" w:firstLine="0"/>
              <w:jc w:val="center"/>
              <w:rPr>
                <w:sz w:val="20"/>
                <w:szCs w:val="20"/>
              </w:rPr>
            </w:pPr>
            <w:r w:rsidRPr="00BB3011">
              <w:rPr>
                <w:rFonts w:hint="eastAsia"/>
                <w:sz w:val="20"/>
                <w:szCs w:val="20"/>
              </w:rPr>
              <w:t>韶关市历史建筑</w:t>
            </w:r>
          </w:p>
        </w:tc>
      </w:tr>
      <w:tr w:rsidR="008D1E7C" w:rsidRPr="00794968" w14:paraId="19667D4B" w14:textId="77777777" w:rsidTr="002B6688">
        <w:tblPrEx>
          <w:jc w:val="left"/>
          <w:tblLook w:val="04A0" w:firstRow="1" w:lastRow="0" w:firstColumn="1" w:lastColumn="0" w:noHBand="0" w:noVBand="1"/>
        </w:tblPrEx>
        <w:trPr>
          <w:trHeight w:val="20"/>
        </w:trPr>
        <w:tc>
          <w:tcPr>
            <w:tcW w:w="1162" w:type="pct"/>
            <w:vMerge/>
            <w:vAlign w:val="center"/>
          </w:tcPr>
          <w:p w14:paraId="0FCA2C5A" w14:textId="77777777" w:rsidR="008D1E7C" w:rsidRPr="00794968" w:rsidRDefault="008D1E7C" w:rsidP="008D1E7C">
            <w:pPr>
              <w:ind w:firstLineChars="0" w:firstLine="0"/>
              <w:jc w:val="center"/>
              <w:rPr>
                <w:sz w:val="20"/>
                <w:szCs w:val="20"/>
              </w:rPr>
            </w:pPr>
          </w:p>
        </w:tc>
        <w:tc>
          <w:tcPr>
            <w:tcW w:w="1529" w:type="pct"/>
            <w:vAlign w:val="center"/>
          </w:tcPr>
          <w:p w14:paraId="5A142221" w14:textId="77777777" w:rsidR="008D1E7C" w:rsidRPr="00794968" w:rsidRDefault="008D1E7C" w:rsidP="008D1E7C">
            <w:pPr>
              <w:ind w:firstLineChars="0" w:firstLine="0"/>
              <w:jc w:val="center"/>
              <w:rPr>
                <w:sz w:val="20"/>
                <w:szCs w:val="20"/>
              </w:rPr>
            </w:pPr>
            <w:r w:rsidRPr="00794968">
              <w:rPr>
                <w:rFonts w:hint="eastAsia"/>
                <w:sz w:val="20"/>
                <w:szCs w:val="20"/>
              </w:rPr>
              <w:t>珠玑钟氏祠堂</w:t>
            </w:r>
          </w:p>
        </w:tc>
        <w:tc>
          <w:tcPr>
            <w:tcW w:w="1165" w:type="pct"/>
            <w:vAlign w:val="center"/>
          </w:tcPr>
          <w:p w14:paraId="516E36FC" w14:textId="77777777" w:rsidR="008D1E7C" w:rsidRPr="00794968" w:rsidRDefault="008D1E7C" w:rsidP="008D1E7C">
            <w:pPr>
              <w:ind w:firstLineChars="0" w:firstLine="0"/>
              <w:jc w:val="center"/>
              <w:rPr>
                <w:sz w:val="20"/>
                <w:szCs w:val="20"/>
              </w:rPr>
            </w:pPr>
            <w:r w:rsidRPr="00794968">
              <w:rPr>
                <w:rFonts w:hint="eastAsia"/>
                <w:sz w:val="20"/>
                <w:szCs w:val="20"/>
              </w:rPr>
              <w:t>一般</w:t>
            </w:r>
          </w:p>
        </w:tc>
        <w:tc>
          <w:tcPr>
            <w:tcW w:w="1144" w:type="pct"/>
          </w:tcPr>
          <w:p w14:paraId="0C404A13" w14:textId="19906B6F" w:rsidR="008D1E7C" w:rsidRPr="00794968" w:rsidRDefault="008D1E7C" w:rsidP="008D1E7C">
            <w:pPr>
              <w:ind w:firstLineChars="0" w:firstLine="0"/>
              <w:jc w:val="center"/>
              <w:rPr>
                <w:sz w:val="20"/>
                <w:szCs w:val="20"/>
              </w:rPr>
            </w:pPr>
            <w:r w:rsidRPr="00BB3011">
              <w:rPr>
                <w:rFonts w:hint="eastAsia"/>
                <w:sz w:val="20"/>
                <w:szCs w:val="20"/>
              </w:rPr>
              <w:t>韶关市历史建筑</w:t>
            </w:r>
          </w:p>
        </w:tc>
      </w:tr>
      <w:tr w:rsidR="008D1E7C" w:rsidRPr="00794968" w14:paraId="08AB6357" w14:textId="77777777" w:rsidTr="002B6688">
        <w:tblPrEx>
          <w:jc w:val="left"/>
          <w:tblLook w:val="04A0" w:firstRow="1" w:lastRow="0" w:firstColumn="1" w:lastColumn="0" w:noHBand="0" w:noVBand="1"/>
        </w:tblPrEx>
        <w:trPr>
          <w:trHeight w:val="20"/>
        </w:trPr>
        <w:tc>
          <w:tcPr>
            <w:tcW w:w="1162" w:type="pct"/>
            <w:vMerge/>
            <w:vAlign w:val="center"/>
          </w:tcPr>
          <w:p w14:paraId="0BE1572E" w14:textId="77777777" w:rsidR="008D1E7C" w:rsidRPr="00794968" w:rsidRDefault="008D1E7C" w:rsidP="008D1E7C">
            <w:pPr>
              <w:ind w:firstLineChars="0" w:firstLine="0"/>
              <w:jc w:val="center"/>
              <w:rPr>
                <w:sz w:val="20"/>
                <w:szCs w:val="20"/>
              </w:rPr>
            </w:pPr>
          </w:p>
        </w:tc>
        <w:tc>
          <w:tcPr>
            <w:tcW w:w="1529" w:type="pct"/>
            <w:vAlign w:val="center"/>
          </w:tcPr>
          <w:p w14:paraId="5EDA2446" w14:textId="77777777" w:rsidR="008D1E7C" w:rsidRPr="00794968" w:rsidRDefault="008D1E7C" w:rsidP="008D1E7C">
            <w:pPr>
              <w:ind w:firstLineChars="0" w:firstLine="0"/>
              <w:jc w:val="center"/>
              <w:rPr>
                <w:sz w:val="20"/>
                <w:szCs w:val="20"/>
              </w:rPr>
            </w:pPr>
            <w:r w:rsidRPr="00794968">
              <w:rPr>
                <w:rFonts w:hint="eastAsia"/>
                <w:sz w:val="20"/>
                <w:szCs w:val="20"/>
              </w:rPr>
              <w:t>珠玑黄氏祠堂</w:t>
            </w:r>
          </w:p>
        </w:tc>
        <w:tc>
          <w:tcPr>
            <w:tcW w:w="1165" w:type="pct"/>
            <w:vAlign w:val="center"/>
          </w:tcPr>
          <w:p w14:paraId="71AE83D8" w14:textId="77777777" w:rsidR="008D1E7C" w:rsidRPr="00794968" w:rsidRDefault="008D1E7C" w:rsidP="008D1E7C">
            <w:pPr>
              <w:ind w:firstLineChars="0" w:firstLine="0"/>
              <w:jc w:val="center"/>
              <w:rPr>
                <w:sz w:val="20"/>
                <w:szCs w:val="20"/>
              </w:rPr>
            </w:pPr>
            <w:r w:rsidRPr="00794968">
              <w:rPr>
                <w:rFonts w:hint="eastAsia"/>
                <w:sz w:val="20"/>
                <w:szCs w:val="20"/>
              </w:rPr>
              <w:t>较好</w:t>
            </w:r>
          </w:p>
        </w:tc>
        <w:tc>
          <w:tcPr>
            <w:tcW w:w="1144" w:type="pct"/>
          </w:tcPr>
          <w:p w14:paraId="4F04DD52" w14:textId="5935A737" w:rsidR="008D1E7C" w:rsidRPr="00794968" w:rsidRDefault="008D1E7C" w:rsidP="008D1E7C">
            <w:pPr>
              <w:ind w:firstLineChars="0" w:firstLine="0"/>
              <w:jc w:val="center"/>
              <w:rPr>
                <w:sz w:val="20"/>
                <w:szCs w:val="20"/>
              </w:rPr>
            </w:pPr>
            <w:r w:rsidRPr="00BB3011">
              <w:rPr>
                <w:rFonts w:hint="eastAsia"/>
                <w:sz w:val="20"/>
                <w:szCs w:val="20"/>
              </w:rPr>
              <w:t>韶关市历史建筑</w:t>
            </w:r>
          </w:p>
        </w:tc>
      </w:tr>
      <w:tr w:rsidR="008D1E7C" w:rsidRPr="00794968" w14:paraId="6CBB59A8" w14:textId="77777777" w:rsidTr="002B6688">
        <w:tblPrEx>
          <w:jc w:val="left"/>
          <w:tblLook w:val="04A0" w:firstRow="1" w:lastRow="0" w:firstColumn="1" w:lastColumn="0" w:noHBand="0" w:noVBand="1"/>
        </w:tblPrEx>
        <w:trPr>
          <w:trHeight w:val="20"/>
        </w:trPr>
        <w:tc>
          <w:tcPr>
            <w:tcW w:w="1162" w:type="pct"/>
            <w:vMerge/>
            <w:vAlign w:val="center"/>
          </w:tcPr>
          <w:p w14:paraId="320EBE33" w14:textId="77777777" w:rsidR="008D1E7C" w:rsidRPr="00794968" w:rsidRDefault="008D1E7C" w:rsidP="008D1E7C">
            <w:pPr>
              <w:ind w:firstLineChars="0" w:firstLine="0"/>
              <w:jc w:val="center"/>
              <w:rPr>
                <w:sz w:val="20"/>
                <w:szCs w:val="20"/>
              </w:rPr>
            </w:pPr>
          </w:p>
        </w:tc>
        <w:tc>
          <w:tcPr>
            <w:tcW w:w="1529" w:type="pct"/>
            <w:vAlign w:val="center"/>
          </w:tcPr>
          <w:p w14:paraId="7AA369D7" w14:textId="77777777" w:rsidR="008D1E7C" w:rsidRPr="00794968" w:rsidRDefault="008D1E7C" w:rsidP="008D1E7C">
            <w:pPr>
              <w:ind w:firstLineChars="0" w:firstLine="0"/>
              <w:jc w:val="center"/>
              <w:rPr>
                <w:sz w:val="20"/>
                <w:szCs w:val="20"/>
              </w:rPr>
            </w:pPr>
            <w:r w:rsidRPr="00794968">
              <w:rPr>
                <w:rFonts w:hint="eastAsia"/>
                <w:sz w:val="20"/>
                <w:szCs w:val="20"/>
              </w:rPr>
              <w:t>珠玑周氏祠堂</w:t>
            </w:r>
          </w:p>
        </w:tc>
        <w:tc>
          <w:tcPr>
            <w:tcW w:w="1165" w:type="pct"/>
            <w:vAlign w:val="center"/>
          </w:tcPr>
          <w:p w14:paraId="6A204999" w14:textId="77777777" w:rsidR="008D1E7C" w:rsidRPr="00794968" w:rsidRDefault="008D1E7C" w:rsidP="008D1E7C">
            <w:pPr>
              <w:ind w:firstLineChars="0" w:firstLine="0"/>
              <w:jc w:val="center"/>
              <w:rPr>
                <w:sz w:val="20"/>
                <w:szCs w:val="20"/>
              </w:rPr>
            </w:pPr>
            <w:r w:rsidRPr="00794968">
              <w:rPr>
                <w:rFonts w:hint="eastAsia"/>
                <w:sz w:val="20"/>
                <w:szCs w:val="20"/>
              </w:rPr>
              <w:t>较好</w:t>
            </w:r>
          </w:p>
        </w:tc>
        <w:tc>
          <w:tcPr>
            <w:tcW w:w="1144" w:type="pct"/>
          </w:tcPr>
          <w:p w14:paraId="73B47362" w14:textId="576DB8A3" w:rsidR="008D1E7C" w:rsidRPr="00794968" w:rsidRDefault="008D1E7C" w:rsidP="008D1E7C">
            <w:pPr>
              <w:ind w:firstLineChars="0" w:firstLine="0"/>
              <w:jc w:val="center"/>
              <w:rPr>
                <w:sz w:val="20"/>
                <w:szCs w:val="20"/>
              </w:rPr>
            </w:pPr>
            <w:r w:rsidRPr="00BB3011">
              <w:rPr>
                <w:rFonts w:hint="eastAsia"/>
                <w:sz w:val="20"/>
                <w:szCs w:val="20"/>
              </w:rPr>
              <w:t>韶关市历史建筑</w:t>
            </w:r>
          </w:p>
        </w:tc>
      </w:tr>
      <w:tr w:rsidR="008D1E7C" w:rsidRPr="00794968" w14:paraId="4D568E0D" w14:textId="77777777" w:rsidTr="002B6688">
        <w:tblPrEx>
          <w:jc w:val="left"/>
          <w:tblLook w:val="04A0" w:firstRow="1" w:lastRow="0" w:firstColumn="1" w:lastColumn="0" w:noHBand="0" w:noVBand="1"/>
        </w:tblPrEx>
        <w:trPr>
          <w:trHeight w:val="20"/>
        </w:trPr>
        <w:tc>
          <w:tcPr>
            <w:tcW w:w="1162" w:type="pct"/>
            <w:vMerge/>
            <w:vAlign w:val="center"/>
          </w:tcPr>
          <w:p w14:paraId="6A6B60F7" w14:textId="77777777" w:rsidR="008D1E7C" w:rsidRPr="00794968" w:rsidRDefault="008D1E7C" w:rsidP="008D1E7C">
            <w:pPr>
              <w:ind w:firstLineChars="0" w:firstLine="0"/>
              <w:jc w:val="center"/>
              <w:rPr>
                <w:sz w:val="20"/>
                <w:szCs w:val="20"/>
              </w:rPr>
            </w:pPr>
          </w:p>
        </w:tc>
        <w:tc>
          <w:tcPr>
            <w:tcW w:w="1529" w:type="pct"/>
            <w:vAlign w:val="center"/>
          </w:tcPr>
          <w:p w14:paraId="3473C2F7" w14:textId="77777777" w:rsidR="008D1E7C" w:rsidRPr="00794968" w:rsidRDefault="008D1E7C" w:rsidP="008D1E7C">
            <w:pPr>
              <w:ind w:firstLineChars="0" w:firstLine="0"/>
              <w:jc w:val="center"/>
              <w:rPr>
                <w:sz w:val="20"/>
                <w:szCs w:val="20"/>
              </w:rPr>
            </w:pPr>
            <w:r w:rsidRPr="00794968">
              <w:rPr>
                <w:rFonts w:cs="宋体" w:hint="eastAsia"/>
                <w:bCs/>
                <w:sz w:val="20"/>
                <w:szCs w:val="20"/>
              </w:rPr>
              <w:t>珠玑古巷牌坊（含南北</w:t>
            </w:r>
            <w:r w:rsidRPr="00794968">
              <w:rPr>
                <w:rFonts w:cs="宋体"/>
                <w:bCs/>
                <w:sz w:val="20"/>
                <w:szCs w:val="20"/>
              </w:rPr>
              <w:t>牌坊</w:t>
            </w:r>
            <w:r w:rsidRPr="00794968">
              <w:rPr>
                <w:rFonts w:cs="宋体" w:hint="eastAsia"/>
                <w:bCs/>
                <w:sz w:val="20"/>
                <w:szCs w:val="20"/>
              </w:rPr>
              <w:t>）</w:t>
            </w:r>
          </w:p>
        </w:tc>
        <w:tc>
          <w:tcPr>
            <w:tcW w:w="1165" w:type="pct"/>
            <w:vAlign w:val="center"/>
          </w:tcPr>
          <w:p w14:paraId="580B5266" w14:textId="77777777" w:rsidR="008D1E7C" w:rsidRPr="00794968" w:rsidRDefault="008D1E7C" w:rsidP="008D1E7C">
            <w:pPr>
              <w:ind w:firstLineChars="0" w:firstLine="0"/>
              <w:jc w:val="center"/>
              <w:rPr>
                <w:sz w:val="20"/>
                <w:szCs w:val="20"/>
              </w:rPr>
            </w:pPr>
            <w:r w:rsidRPr="00794968">
              <w:rPr>
                <w:rFonts w:hint="eastAsia"/>
                <w:sz w:val="20"/>
                <w:szCs w:val="20"/>
              </w:rPr>
              <w:t>好</w:t>
            </w:r>
          </w:p>
        </w:tc>
        <w:tc>
          <w:tcPr>
            <w:tcW w:w="1144" w:type="pct"/>
          </w:tcPr>
          <w:p w14:paraId="4564F6A2" w14:textId="6E26ED7F" w:rsidR="008D1E7C" w:rsidRPr="00794968" w:rsidRDefault="008D1E7C" w:rsidP="008D1E7C">
            <w:pPr>
              <w:ind w:firstLineChars="0" w:firstLine="0"/>
              <w:jc w:val="center"/>
              <w:rPr>
                <w:sz w:val="20"/>
                <w:szCs w:val="20"/>
              </w:rPr>
            </w:pPr>
            <w:r w:rsidRPr="00BB3011">
              <w:rPr>
                <w:rFonts w:hint="eastAsia"/>
                <w:sz w:val="20"/>
                <w:szCs w:val="20"/>
              </w:rPr>
              <w:t>韶关市历史建筑</w:t>
            </w:r>
          </w:p>
        </w:tc>
      </w:tr>
      <w:tr w:rsidR="00F23A8C" w:rsidRPr="00794968" w14:paraId="02AACEB1" w14:textId="77777777" w:rsidTr="002B6688">
        <w:tblPrEx>
          <w:jc w:val="left"/>
          <w:tblLook w:val="04A0" w:firstRow="1" w:lastRow="0" w:firstColumn="1" w:lastColumn="0" w:noHBand="0" w:noVBand="1"/>
        </w:tblPrEx>
        <w:trPr>
          <w:trHeight w:val="20"/>
        </w:trPr>
        <w:tc>
          <w:tcPr>
            <w:tcW w:w="1162" w:type="pct"/>
            <w:vMerge w:val="restart"/>
            <w:vAlign w:val="center"/>
          </w:tcPr>
          <w:p w14:paraId="0C946377" w14:textId="77777777" w:rsidR="00F23A8C" w:rsidRPr="00794968" w:rsidRDefault="00F23A8C" w:rsidP="002B6688">
            <w:pPr>
              <w:ind w:firstLineChars="0" w:firstLine="0"/>
              <w:jc w:val="center"/>
              <w:rPr>
                <w:sz w:val="20"/>
                <w:szCs w:val="20"/>
              </w:rPr>
            </w:pPr>
            <w:r w:rsidRPr="00794968">
              <w:rPr>
                <w:rFonts w:hint="eastAsia"/>
                <w:sz w:val="20"/>
                <w:szCs w:val="20"/>
              </w:rPr>
              <w:t>推荐历史建筑</w:t>
            </w:r>
          </w:p>
        </w:tc>
        <w:tc>
          <w:tcPr>
            <w:tcW w:w="1529" w:type="pct"/>
            <w:vAlign w:val="center"/>
          </w:tcPr>
          <w:p w14:paraId="33B87E6F" w14:textId="77777777" w:rsidR="00F23A8C" w:rsidRPr="00794968" w:rsidRDefault="00F23A8C" w:rsidP="002B6688">
            <w:pPr>
              <w:ind w:firstLineChars="0" w:firstLine="0"/>
              <w:jc w:val="center"/>
              <w:rPr>
                <w:rFonts w:cs="宋体"/>
                <w:bCs/>
                <w:sz w:val="20"/>
                <w:szCs w:val="20"/>
              </w:rPr>
            </w:pPr>
            <w:r w:rsidRPr="00794968">
              <w:rPr>
                <w:rFonts w:cs="宋体" w:hint="eastAsia"/>
                <w:bCs/>
                <w:sz w:val="20"/>
                <w:szCs w:val="20"/>
              </w:rPr>
              <w:t>张昌故居</w:t>
            </w:r>
          </w:p>
        </w:tc>
        <w:tc>
          <w:tcPr>
            <w:tcW w:w="1165" w:type="pct"/>
            <w:vAlign w:val="center"/>
          </w:tcPr>
          <w:p w14:paraId="47D736A0" w14:textId="77777777" w:rsidR="00F23A8C" w:rsidRPr="00794968" w:rsidRDefault="00F23A8C" w:rsidP="002B6688">
            <w:pPr>
              <w:ind w:firstLineChars="0" w:firstLine="0"/>
              <w:jc w:val="center"/>
              <w:rPr>
                <w:sz w:val="20"/>
                <w:szCs w:val="20"/>
              </w:rPr>
            </w:pPr>
            <w:r w:rsidRPr="00794968">
              <w:rPr>
                <w:rFonts w:hint="eastAsia"/>
                <w:sz w:val="20"/>
                <w:szCs w:val="20"/>
              </w:rPr>
              <w:t>好</w:t>
            </w:r>
          </w:p>
        </w:tc>
        <w:tc>
          <w:tcPr>
            <w:tcW w:w="1144" w:type="pct"/>
            <w:vAlign w:val="center"/>
          </w:tcPr>
          <w:p w14:paraId="26576AD9" w14:textId="77777777" w:rsidR="00F23A8C" w:rsidRPr="00794968" w:rsidRDefault="00F23A8C" w:rsidP="002B6688">
            <w:pPr>
              <w:ind w:firstLineChars="0" w:firstLine="0"/>
              <w:jc w:val="center"/>
              <w:rPr>
                <w:sz w:val="20"/>
                <w:szCs w:val="20"/>
              </w:rPr>
            </w:pPr>
            <w:r w:rsidRPr="00794968">
              <w:rPr>
                <w:rFonts w:hint="eastAsia"/>
                <w:sz w:val="20"/>
                <w:szCs w:val="20"/>
              </w:rPr>
              <w:t>——</w:t>
            </w:r>
          </w:p>
        </w:tc>
      </w:tr>
      <w:tr w:rsidR="00F23A8C" w:rsidRPr="00794968" w14:paraId="12068721" w14:textId="77777777" w:rsidTr="002B6688">
        <w:tblPrEx>
          <w:jc w:val="left"/>
          <w:tblLook w:val="04A0" w:firstRow="1" w:lastRow="0" w:firstColumn="1" w:lastColumn="0" w:noHBand="0" w:noVBand="1"/>
        </w:tblPrEx>
        <w:trPr>
          <w:trHeight w:val="20"/>
        </w:trPr>
        <w:tc>
          <w:tcPr>
            <w:tcW w:w="1162" w:type="pct"/>
            <w:vMerge/>
            <w:vAlign w:val="center"/>
          </w:tcPr>
          <w:p w14:paraId="6DC81731" w14:textId="77777777" w:rsidR="00F23A8C" w:rsidRPr="00794968" w:rsidRDefault="00F23A8C" w:rsidP="002B6688">
            <w:pPr>
              <w:ind w:firstLineChars="0" w:firstLine="0"/>
              <w:jc w:val="center"/>
              <w:rPr>
                <w:sz w:val="20"/>
                <w:szCs w:val="20"/>
              </w:rPr>
            </w:pPr>
          </w:p>
        </w:tc>
        <w:tc>
          <w:tcPr>
            <w:tcW w:w="1529" w:type="pct"/>
            <w:vAlign w:val="center"/>
          </w:tcPr>
          <w:p w14:paraId="302EAA2A" w14:textId="77777777" w:rsidR="00F23A8C" w:rsidRPr="00794968" w:rsidRDefault="00F23A8C" w:rsidP="002B6688">
            <w:pPr>
              <w:ind w:firstLineChars="0" w:firstLine="0"/>
              <w:jc w:val="center"/>
              <w:rPr>
                <w:rFonts w:cs="宋体"/>
                <w:bCs/>
                <w:sz w:val="20"/>
                <w:szCs w:val="20"/>
              </w:rPr>
            </w:pPr>
            <w:r w:rsidRPr="00794968">
              <w:rPr>
                <w:rFonts w:cs="宋体" w:hint="eastAsia"/>
                <w:bCs/>
                <w:sz w:val="20"/>
                <w:szCs w:val="20"/>
              </w:rPr>
              <w:t>周群标故居</w:t>
            </w:r>
          </w:p>
        </w:tc>
        <w:tc>
          <w:tcPr>
            <w:tcW w:w="1165" w:type="pct"/>
            <w:vAlign w:val="center"/>
          </w:tcPr>
          <w:p w14:paraId="0942E54D" w14:textId="77777777" w:rsidR="00F23A8C" w:rsidRPr="00794968" w:rsidRDefault="00F23A8C" w:rsidP="002B6688">
            <w:pPr>
              <w:ind w:firstLineChars="0" w:firstLine="0"/>
              <w:jc w:val="center"/>
              <w:rPr>
                <w:sz w:val="20"/>
                <w:szCs w:val="20"/>
              </w:rPr>
            </w:pPr>
            <w:r w:rsidRPr="00794968">
              <w:rPr>
                <w:rFonts w:hint="eastAsia"/>
                <w:sz w:val="20"/>
                <w:szCs w:val="20"/>
              </w:rPr>
              <w:t>一般</w:t>
            </w:r>
          </w:p>
        </w:tc>
        <w:tc>
          <w:tcPr>
            <w:tcW w:w="1144" w:type="pct"/>
            <w:vAlign w:val="center"/>
          </w:tcPr>
          <w:p w14:paraId="66637EDB" w14:textId="77777777" w:rsidR="00F23A8C" w:rsidRPr="00794968" w:rsidRDefault="00F23A8C" w:rsidP="002B6688">
            <w:pPr>
              <w:ind w:firstLineChars="0" w:firstLine="0"/>
              <w:jc w:val="center"/>
              <w:rPr>
                <w:sz w:val="20"/>
                <w:szCs w:val="20"/>
              </w:rPr>
            </w:pPr>
            <w:r w:rsidRPr="00794968">
              <w:rPr>
                <w:rFonts w:hint="eastAsia"/>
                <w:sz w:val="20"/>
                <w:szCs w:val="20"/>
              </w:rPr>
              <w:t>——</w:t>
            </w:r>
          </w:p>
        </w:tc>
      </w:tr>
      <w:tr w:rsidR="00F23A8C" w:rsidRPr="00794968" w14:paraId="45C5A34D" w14:textId="77777777" w:rsidTr="002B6688">
        <w:tblPrEx>
          <w:jc w:val="left"/>
          <w:tblLook w:val="04A0" w:firstRow="1" w:lastRow="0" w:firstColumn="1" w:lastColumn="0" w:noHBand="0" w:noVBand="1"/>
        </w:tblPrEx>
        <w:trPr>
          <w:trHeight w:val="20"/>
        </w:trPr>
        <w:tc>
          <w:tcPr>
            <w:tcW w:w="1162" w:type="pct"/>
            <w:vMerge w:val="restart"/>
            <w:vAlign w:val="center"/>
          </w:tcPr>
          <w:p w14:paraId="1F7AC239" w14:textId="297A04DC" w:rsidR="00F23A8C" w:rsidRPr="00794968" w:rsidRDefault="00F23A8C" w:rsidP="002B6688">
            <w:pPr>
              <w:ind w:firstLineChars="0" w:firstLine="0"/>
              <w:jc w:val="center"/>
              <w:rPr>
                <w:sz w:val="20"/>
                <w:szCs w:val="20"/>
              </w:rPr>
            </w:pPr>
            <w:r w:rsidRPr="00794968">
              <w:rPr>
                <w:rFonts w:hint="eastAsia"/>
                <w:sz w:val="20"/>
                <w:szCs w:val="20"/>
              </w:rPr>
              <w:t>推荐</w:t>
            </w:r>
            <w:r>
              <w:rPr>
                <w:rFonts w:hint="eastAsia"/>
                <w:sz w:val="20"/>
                <w:szCs w:val="20"/>
              </w:rPr>
              <w:t>传统风貌</w:t>
            </w:r>
            <w:r w:rsidRPr="00794968">
              <w:rPr>
                <w:rFonts w:hint="eastAsia"/>
                <w:sz w:val="20"/>
                <w:szCs w:val="20"/>
              </w:rPr>
              <w:t>建筑</w:t>
            </w:r>
          </w:p>
        </w:tc>
        <w:tc>
          <w:tcPr>
            <w:tcW w:w="1529" w:type="pct"/>
            <w:vAlign w:val="center"/>
          </w:tcPr>
          <w:p w14:paraId="4379D841" w14:textId="77777777" w:rsidR="00F23A8C" w:rsidRPr="00794968" w:rsidRDefault="00F23A8C" w:rsidP="002B6688">
            <w:pPr>
              <w:ind w:firstLineChars="0" w:firstLine="0"/>
              <w:jc w:val="center"/>
              <w:rPr>
                <w:rFonts w:cs="宋体"/>
                <w:bCs/>
                <w:sz w:val="20"/>
                <w:szCs w:val="20"/>
              </w:rPr>
            </w:pPr>
            <w:r w:rsidRPr="00794968">
              <w:rPr>
                <w:rFonts w:cs="宋体" w:hint="eastAsia"/>
                <w:bCs/>
                <w:sz w:val="20"/>
                <w:szCs w:val="20"/>
              </w:rPr>
              <w:t>驷马桥</w:t>
            </w:r>
          </w:p>
        </w:tc>
        <w:tc>
          <w:tcPr>
            <w:tcW w:w="1165" w:type="pct"/>
            <w:vAlign w:val="center"/>
          </w:tcPr>
          <w:p w14:paraId="3469FD65" w14:textId="77777777" w:rsidR="00F23A8C" w:rsidRPr="00794968" w:rsidRDefault="00F23A8C" w:rsidP="002B6688">
            <w:pPr>
              <w:ind w:firstLineChars="0" w:firstLine="0"/>
              <w:jc w:val="center"/>
              <w:rPr>
                <w:sz w:val="20"/>
                <w:szCs w:val="20"/>
              </w:rPr>
            </w:pPr>
            <w:r w:rsidRPr="00794968">
              <w:rPr>
                <w:rFonts w:hint="eastAsia"/>
                <w:sz w:val="20"/>
                <w:szCs w:val="20"/>
              </w:rPr>
              <w:t>好</w:t>
            </w:r>
          </w:p>
        </w:tc>
        <w:tc>
          <w:tcPr>
            <w:tcW w:w="1144" w:type="pct"/>
            <w:vAlign w:val="center"/>
          </w:tcPr>
          <w:p w14:paraId="612AE5FA" w14:textId="77777777" w:rsidR="00F23A8C" w:rsidRPr="00794968" w:rsidRDefault="00F23A8C" w:rsidP="002B6688">
            <w:pPr>
              <w:ind w:firstLineChars="0" w:firstLine="0"/>
              <w:jc w:val="center"/>
              <w:rPr>
                <w:sz w:val="20"/>
                <w:szCs w:val="20"/>
              </w:rPr>
            </w:pPr>
            <w:r w:rsidRPr="00794968">
              <w:rPr>
                <w:rFonts w:hint="eastAsia"/>
                <w:sz w:val="20"/>
                <w:szCs w:val="20"/>
              </w:rPr>
              <w:t>——</w:t>
            </w:r>
          </w:p>
        </w:tc>
      </w:tr>
      <w:tr w:rsidR="00F23A8C" w:rsidRPr="00794968" w14:paraId="05A67375" w14:textId="77777777" w:rsidTr="002B6688">
        <w:tblPrEx>
          <w:jc w:val="left"/>
          <w:tblLook w:val="04A0" w:firstRow="1" w:lastRow="0" w:firstColumn="1" w:lastColumn="0" w:noHBand="0" w:noVBand="1"/>
        </w:tblPrEx>
        <w:trPr>
          <w:trHeight w:val="20"/>
        </w:trPr>
        <w:tc>
          <w:tcPr>
            <w:tcW w:w="1162" w:type="pct"/>
            <w:vMerge/>
            <w:vAlign w:val="center"/>
          </w:tcPr>
          <w:p w14:paraId="4A16A800" w14:textId="77777777" w:rsidR="00F23A8C" w:rsidRPr="00794968" w:rsidRDefault="00F23A8C" w:rsidP="002B6688">
            <w:pPr>
              <w:ind w:firstLineChars="0" w:firstLine="0"/>
              <w:jc w:val="center"/>
              <w:rPr>
                <w:sz w:val="20"/>
                <w:szCs w:val="20"/>
              </w:rPr>
            </w:pPr>
          </w:p>
        </w:tc>
        <w:tc>
          <w:tcPr>
            <w:tcW w:w="1529" w:type="pct"/>
            <w:vAlign w:val="center"/>
          </w:tcPr>
          <w:p w14:paraId="6237D879" w14:textId="77777777" w:rsidR="00F23A8C" w:rsidRPr="00794968" w:rsidRDefault="00F23A8C" w:rsidP="002B6688">
            <w:pPr>
              <w:ind w:firstLineChars="0" w:firstLine="0"/>
              <w:jc w:val="center"/>
              <w:rPr>
                <w:rFonts w:cs="宋体"/>
                <w:bCs/>
                <w:sz w:val="20"/>
                <w:szCs w:val="20"/>
              </w:rPr>
            </w:pPr>
            <w:r w:rsidRPr="00794968">
              <w:rPr>
                <w:rFonts w:cs="宋体" w:hint="eastAsia"/>
                <w:bCs/>
                <w:sz w:val="20"/>
                <w:szCs w:val="20"/>
              </w:rPr>
              <w:t>双龙桥</w:t>
            </w:r>
          </w:p>
        </w:tc>
        <w:tc>
          <w:tcPr>
            <w:tcW w:w="1165" w:type="pct"/>
            <w:vAlign w:val="center"/>
          </w:tcPr>
          <w:p w14:paraId="137876F2" w14:textId="77777777" w:rsidR="00F23A8C" w:rsidRPr="00794968" w:rsidRDefault="00F23A8C" w:rsidP="002B6688">
            <w:pPr>
              <w:ind w:firstLineChars="0" w:firstLine="0"/>
              <w:jc w:val="center"/>
              <w:rPr>
                <w:sz w:val="20"/>
                <w:szCs w:val="20"/>
              </w:rPr>
            </w:pPr>
            <w:r w:rsidRPr="00794968">
              <w:rPr>
                <w:rFonts w:hint="eastAsia"/>
                <w:sz w:val="20"/>
                <w:szCs w:val="20"/>
              </w:rPr>
              <w:t>好</w:t>
            </w:r>
          </w:p>
        </w:tc>
        <w:tc>
          <w:tcPr>
            <w:tcW w:w="1144" w:type="pct"/>
            <w:vAlign w:val="center"/>
          </w:tcPr>
          <w:p w14:paraId="0F77E55A" w14:textId="77777777" w:rsidR="00F23A8C" w:rsidRPr="00794968" w:rsidRDefault="00F23A8C" w:rsidP="002B6688">
            <w:pPr>
              <w:ind w:firstLineChars="0" w:firstLine="0"/>
              <w:jc w:val="center"/>
              <w:rPr>
                <w:sz w:val="20"/>
                <w:szCs w:val="20"/>
              </w:rPr>
            </w:pPr>
            <w:r w:rsidRPr="00794968">
              <w:rPr>
                <w:rFonts w:hint="eastAsia"/>
                <w:sz w:val="20"/>
                <w:szCs w:val="20"/>
              </w:rPr>
              <w:t>——</w:t>
            </w:r>
          </w:p>
        </w:tc>
      </w:tr>
    </w:tbl>
    <w:p w14:paraId="5184FB68" w14:textId="7B2CC8E1" w:rsidR="00F4451D" w:rsidRPr="00042088" w:rsidRDefault="002C6A28" w:rsidP="00F4451D">
      <w:pPr>
        <w:ind w:firstLine="482"/>
        <w:rPr>
          <w:b/>
          <w:bCs/>
          <w:sz w:val="24"/>
          <w:szCs w:val="32"/>
        </w:rPr>
      </w:pPr>
      <w:r w:rsidRPr="00042088">
        <w:rPr>
          <w:rFonts w:hint="eastAsia"/>
          <w:b/>
          <w:bCs/>
          <w:sz w:val="24"/>
          <w:szCs w:val="32"/>
        </w:rPr>
        <w:t>（二）</w:t>
      </w:r>
      <w:r w:rsidR="00A357B9">
        <w:rPr>
          <w:rFonts w:hint="eastAsia"/>
          <w:b/>
          <w:bCs/>
          <w:sz w:val="24"/>
          <w:szCs w:val="32"/>
        </w:rPr>
        <w:t>改善</w:t>
      </w:r>
      <w:r w:rsidRPr="00042088">
        <w:rPr>
          <w:rFonts w:hint="eastAsia"/>
          <w:b/>
          <w:bCs/>
          <w:sz w:val="24"/>
          <w:szCs w:val="32"/>
        </w:rPr>
        <w:t>类建筑</w:t>
      </w:r>
    </w:p>
    <w:p w14:paraId="6CA6CA67" w14:textId="196DD007" w:rsidR="00A357B9" w:rsidRDefault="00A357B9" w:rsidP="00A357B9">
      <w:pPr>
        <w:ind w:firstLine="480"/>
        <w:rPr>
          <w:sz w:val="24"/>
          <w:szCs w:val="32"/>
        </w:rPr>
      </w:pPr>
      <w:r>
        <w:rPr>
          <w:rFonts w:hint="eastAsia"/>
          <w:sz w:val="24"/>
          <w:szCs w:val="32"/>
        </w:rPr>
        <w:t>针对镇区内</w:t>
      </w:r>
      <w:r w:rsidR="005D73FF" w:rsidRPr="00A357B9">
        <w:rPr>
          <w:rFonts w:hint="eastAsia"/>
          <w:sz w:val="24"/>
          <w:szCs w:val="32"/>
        </w:rPr>
        <w:t>风貌保存基本完好的砖木结构</w:t>
      </w:r>
      <w:r w:rsidR="00DB11CB">
        <w:rPr>
          <w:rFonts w:hint="eastAsia"/>
          <w:sz w:val="24"/>
          <w:szCs w:val="32"/>
        </w:rPr>
        <w:t>传统</w:t>
      </w:r>
      <w:r w:rsidR="005D73FF" w:rsidRPr="00A357B9">
        <w:rPr>
          <w:rFonts w:hint="eastAsia"/>
          <w:sz w:val="24"/>
          <w:szCs w:val="32"/>
        </w:rPr>
        <w:t>建筑</w:t>
      </w:r>
      <w:r>
        <w:rPr>
          <w:rFonts w:hint="eastAsia"/>
          <w:sz w:val="24"/>
          <w:szCs w:val="32"/>
        </w:rPr>
        <w:t>。</w:t>
      </w:r>
      <w:r w:rsidRPr="00042088">
        <w:rPr>
          <w:sz w:val="24"/>
          <w:szCs w:val="32"/>
        </w:rPr>
        <w:t>遵守不改变历史、地方特色的原则，不允许改变建筑外立面原有的特征和基本材料，严格按照原有特征，使用相同材料进行修复，做到修旧如故。对建筑内部可以加以调整改造，改善和提高建筑使用质量。改造措施均应通过</w:t>
      </w:r>
      <w:r w:rsidR="006A3B42">
        <w:rPr>
          <w:rFonts w:hint="eastAsia"/>
          <w:sz w:val="24"/>
          <w:szCs w:val="32"/>
        </w:rPr>
        <w:t>保护</w:t>
      </w:r>
      <w:r w:rsidRPr="00042088">
        <w:rPr>
          <w:sz w:val="24"/>
          <w:szCs w:val="32"/>
        </w:rPr>
        <w:t>规划主管部门审查，不得改变建筑外观和院落内的格局。</w:t>
      </w:r>
    </w:p>
    <w:p w14:paraId="0E83EB48" w14:textId="25DB967F" w:rsidR="00F4451D" w:rsidRPr="00042088" w:rsidRDefault="00A357B9">
      <w:pPr>
        <w:ind w:firstLine="482"/>
        <w:rPr>
          <w:b/>
          <w:bCs/>
          <w:sz w:val="24"/>
          <w:szCs w:val="32"/>
        </w:rPr>
      </w:pPr>
      <w:r w:rsidRPr="00042088">
        <w:rPr>
          <w:rFonts w:hint="eastAsia"/>
          <w:b/>
          <w:bCs/>
          <w:sz w:val="24"/>
          <w:szCs w:val="32"/>
        </w:rPr>
        <w:t>（三）保留类建筑</w:t>
      </w:r>
    </w:p>
    <w:p w14:paraId="23C29180" w14:textId="6386FBC6" w:rsidR="00DB11CB" w:rsidRDefault="00A357B9">
      <w:pPr>
        <w:ind w:firstLine="480"/>
        <w:rPr>
          <w:sz w:val="24"/>
          <w:szCs w:val="32"/>
        </w:rPr>
      </w:pPr>
      <w:r>
        <w:rPr>
          <w:rFonts w:hint="eastAsia"/>
          <w:sz w:val="24"/>
          <w:szCs w:val="32"/>
        </w:rPr>
        <w:t>针对建筑质量较好、与</w:t>
      </w:r>
      <w:r w:rsidR="00DB11CB">
        <w:rPr>
          <w:rFonts w:hint="eastAsia"/>
          <w:sz w:val="24"/>
          <w:szCs w:val="32"/>
        </w:rPr>
        <w:t>传统</w:t>
      </w:r>
      <w:r>
        <w:rPr>
          <w:rFonts w:hint="eastAsia"/>
          <w:sz w:val="24"/>
          <w:szCs w:val="32"/>
        </w:rPr>
        <w:t>风貌无冲突的其他建筑物、构筑物以及已经整治完好的建筑，均采取保留措施。名镇范围内的这一类建筑多为近期新建的</w:t>
      </w:r>
      <w:r w:rsidR="006E572F">
        <w:rPr>
          <w:rFonts w:hint="eastAsia"/>
          <w:sz w:val="24"/>
          <w:szCs w:val="32"/>
        </w:rPr>
        <w:t>祠堂</w:t>
      </w:r>
      <w:r>
        <w:rPr>
          <w:rFonts w:hint="eastAsia"/>
          <w:sz w:val="24"/>
          <w:szCs w:val="32"/>
        </w:rPr>
        <w:t>建筑。</w:t>
      </w:r>
    </w:p>
    <w:p w14:paraId="575FE35F" w14:textId="5DC84E1C" w:rsidR="00DB11CB" w:rsidRPr="00042088" w:rsidRDefault="00DB11CB">
      <w:pPr>
        <w:ind w:firstLine="482"/>
        <w:rPr>
          <w:b/>
          <w:bCs/>
          <w:sz w:val="24"/>
          <w:szCs w:val="32"/>
        </w:rPr>
      </w:pPr>
      <w:r w:rsidRPr="00042088">
        <w:rPr>
          <w:rFonts w:hint="eastAsia"/>
          <w:b/>
          <w:bCs/>
          <w:sz w:val="24"/>
          <w:szCs w:val="32"/>
        </w:rPr>
        <w:t>（四）整治提升类建筑</w:t>
      </w:r>
    </w:p>
    <w:p w14:paraId="6520C0CB" w14:textId="1B772284" w:rsidR="00DB11CB" w:rsidRDefault="00DB11CB" w:rsidP="00DB11CB">
      <w:pPr>
        <w:ind w:firstLine="480"/>
        <w:rPr>
          <w:bCs/>
          <w:sz w:val="24"/>
          <w:szCs w:val="32"/>
        </w:rPr>
      </w:pPr>
      <w:r>
        <w:rPr>
          <w:rFonts w:hint="eastAsia"/>
          <w:bCs/>
          <w:sz w:val="24"/>
          <w:szCs w:val="32"/>
        </w:rPr>
        <w:t>针对与传统风貌有冲突的其他建筑物、构筑物。</w:t>
      </w:r>
    </w:p>
    <w:p w14:paraId="21B1BBC3" w14:textId="52552151" w:rsidR="00DB11CB" w:rsidRDefault="00DB11CB" w:rsidP="00DB11CB">
      <w:pPr>
        <w:ind w:firstLine="480"/>
        <w:rPr>
          <w:bCs/>
          <w:sz w:val="24"/>
          <w:szCs w:val="32"/>
        </w:rPr>
      </w:pPr>
      <w:r>
        <w:rPr>
          <w:rFonts w:hint="eastAsia"/>
          <w:bCs/>
          <w:sz w:val="24"/>
          <w:szCs w:val="32"/>
        </w:rPr>
        <w:t>在不具备拆除的情况下，主要对这类建筑立面进行整治，通过采取颜色协调、整治外围景观空间等，力求体现传统风貌特色。</w:t>
      </w:r>
    </w:p>
    <w:p w14:paraId="793C8C8A" w14:textId="07ECC9C7" w:rsidR="00DB11CB" w:rsidRDefault="00DB11CB" w:rsidP="00DB11CB">
      <w:pPr>
        <w:ind w:firstLine="480"/>
        <w:rPr>
          <w:bCs/>
          <w:sz w:val="24"/>
          <w:szCs w:val="32"/>
        </w:rPr>
      </w:pPr>
      <w:r>
        <w:rPr>
          <w:rFonts w:hint="eastAsia"/>
          <w:bCs/>
          <w:sz w:val="24"/>
          <w:szCs w:val="32"/>
        </w:rPr>
        <w:lastRenderedPageBreak/>
        <w:t>针对与传统风貌冲突较大，或建构筑物存在安全隐患与违章建设情况下，可考虑采用拆除重建或拆除不建等措施。</w:t>
      </w:r>
    </w:p>
    <w:p w14:paraId="032356FB" w14:textId="492E7720" w:rsidR="00DC20B8" w:rsidRPr="00750CE2" w:rsidRDefault="00FD5ED9" w:rsidP="00042088">
      <w:pPr>
        <w:pStyle w:val="3"/>
        <w:rPr>
          <w:szCs w:val="28"/>
        </w:rPr>
      </w:pPr>
      <w:bookmarkStart w:id="440" w:name="_Toc167651862"/>
      <w:bookmarkStart w:id="441" w:name="_Toc167652460"/>
      <w:bookmarkStart w:id="442" w:name="_Toc167653058"/>
      <w:bookmarkStart w:id="443" w:name="_Toc167653650"/>
      <w:bookmarkStart w:id="444" w:name="_Toc167654967"/>
      <w:bookmarkStart w:id="445" w:name="_Toc167901446"/>
      <w:bookmarkStart w:id="446" w:name="_Toc167651863"/>
      <w:bookmarkStart w:id="447" w:name="_Toc167652461"/>
      <w:bookmarkStart w:id="448" w:name="_Toc167653059"/>
      <w:bookmarkStart w:id="449" w:name="_Toc167653651"/>
      <w:bookmarkStart w:id="450" w:name="_Toc167654968"/>
      <w:bookmarkStart w:id="451" w:name="_Toc167901447"/>
      <w:bookmarkStart w:id="452" w:name="_Toc167651864"/>
      <w:bookmarkStart w:id="453" w:name="_Toc167652462"/>
      <w:bookmarkStart w:id="454" w:name="_Toc167653060"/>
      <w:bookmarkStart w:id="455" w:name="_Toc167653652"/>
      <w:bookmarkStart w:id="456" w:name="_Toc167654969"/>
      <w:bookmarkStart w:id="457" w:name="_Toc167901448"/>
      <w:bookmarkStart w:id="458" w:name="_Toc167651865"/>
      <w:bookmarkStart w:id="459" w:name="_Toc167652463"/>
      <w:bookmarkStart w:id="460" w:name="_Toc167653061"/>
      <w:bookmarkStart w:id="461" w:name="_Toc167653653"/>
      <w:bookmarkStart w:id="462" w:name="_Toc167654970"/>
      <w:bookmarkStart w:id="463" w:name="_Toc167901449"/>
      <w:bookmarkStart w:id="464" w:name="_Toc167651866"/>
      <w:bookmarkStart w:id="465" w:name="_Toc167652464"/>
      <w:bookmarkStart w:id="466" w:name="_Toc167653062"/>
      <w:bookmarkStart w:id="467" w:name="_Toc167653654"/>
      <w:bookmarkStart w:id="468" w:name="_Toc167654971"/>
      <w:bookmarkStart w:id="469" w:name="_Toc167901450"/>
      <w:bookmarkStart w:id="470" w:name="_Toc167651867"/>
      <w:bookmarkStart w:id="471" w:name="_Toc167652465"/>
      <w:bookmarkStart w:id="472" w:name="_Toc167653063"/>
      <w:bookmarkStart w:id="473" w:name="_Toc167653655"/>
      <w:bookmarkStart w:id="474" w:name="_Toc167654972"/>
      <w:bookmarkStart w:id="475" w:name="_Toc167901451"/>
      <w:bookmarkStart w:id="476" w:name="_Toc167651868"/>
      <w:bookmarkStart w:id="477" w:name="_Toc167652466"/>
      <w:bookmarkStart w:id="478" w:name="_Toc167653064"/>
      <w:bookmarkStart w:id="479" w:name="_Toc167653656"/>
      <w:bookmarkStart w:id="480" w:name="_Toc167654973"/>
      <w:bookmarkStart w:id="481" w:name="_Toc167901452"/>
      <w:bookmarkStart w:id="482" w:name="_Toc167651869"/>
      <w:bookmarkStart w:id="483" w:name="_Toc167652467"/>
      <w:bookmarkStart w:id="484" w:name="_Toc167653065"/>
      <w:bookmarkStart w:id="485" w:name="_Toc167653657"/>
      <w:bookmarkStart w:id="486" w:name="_Toc167654974"/>
      <w:bookmarkStart w:id="487" w:name="_Toc167901453"/>
      <w:bookmarkStart w:id="488" w:name="_Toc167651870"/>
      <w:bookmarkStart w:id="489" w:name="_Toc167652468"/>
      <w:bookmarkStart w:id="490" w:name="_Toc167653066"/>
      <w:bookmarkStart w:id="491" w:name="_Toc167653658"/>
      <w:bookmarkStart w:id="492" w:name="_Toc167654975"/>
      <w:bookmarkStart w:id="493" w:name="_Toc167901454"/>
      <w:bookmarkStart w:id="494" w:name="_Toc167651871"/>
      <w:bookmarkStart w:id="495" w:name="_Toc167652469"/>
      <w:bookmarkStart w:id="496" w:name="_Toc167653067"/>
      <w:bookmarkStart w:id="497" w:name="_Toc167653659"/>
      <w:bookmarkStart w:id="498" w:name="_Toc167654976"/>
      <w:bookmarkStart w:id="499" w:name="_Toc167901455"/>
      <w:bookmarkStart w:id="500" w:name="_Toc167651872"/>
      <w:bookmarkStart w:id="501" w:name="_Toc167652470"/>
      <w:bookmarkStart w:id="502" w:name="_Toc167653068"/>
      <w:bookmarkStart w:id="503" w:name="_Toc167653660"/>
      <w:bookmarkStart w:id="504" w:name="_Toc167654977"/>
      <w:bookmarkStart w:id="505" w:name="_Toc167901456"/>
      <w:bookmarkStart w:id="506" w:name="_Toc167651873"/>
      <w:bookmarkStart w:id="507" w:name="_Toc167652471"/>
      <w:bookmarkStart w:id="508" w:name="_Toc167653069"/>
      <w:bookmarkStart w:id="509" w:name="_Toc167653661"/>
      <w:bookmarkStart w:id="510" w:name="_Toc167654978"/>
      <w:bookmarkStart w:id="511" w:name="_Toc167901457"/>
      <w:bookmarkStart w:id="512" w:name="_Toc167651874"/>
      <w:bookmarkStart w:id="513" w:name="_Toc167652472"/>
      <w:bookmarkStart w:id="514" w:name="_Toc167653070"/>
      <w:bookmarkStart w:id="515" w:name="_Toc167653662"/>
      <w:bookmarkStart w:id="516" w:name="_Toc167654979"/>
      <w:bookmarkStart w:id="517" w:name="_Toc167901458"/>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sidRPr="00750CE2">
        <w:rPr>
          <w:rFonts w:hint="eastAsia"/>
          <w:szCs w:val="28"/>
        </w:rPr>
        <w:t>建筑</w:t>
      </w:r>
      <w:r w:rsidRPr="00750CE2">
        <w:rPr>
          <w:szCs w:val="28"/>
        </w:rPr>
        <w:t>兼容性分类管控</w:t>
      </w:r>
    </w:p>
    <w:p w14:paraId="1C2EA60E" w14:textId="77777777" w:rsidR="00D721E2" w:rsidRPr="00750CE2" w:rsidRDefault="00D721E2" w:rsidP="00F4451D">
      <w:pPr>
        <w:ind w:firstLine="480"/>
        <w:rPr>
          <w:bCs/>
          <w:sz w:val="24"/>
          <w:szCs w:val="32"/>
        </w:rPr>
      </w:pPr>
      <w:r w:rsidRPr="00750CE2">
        <w:rPr>
          <w:bCs/>
          <w:sz w:val="24"/>
          <w:szCs w:val="32"/>
        </w:rPr>
        <w:t>历史镇区保护范围内建筑的使用功能兼容性分为无兼容性、可兼容公共服务、可兼容商业及公共服务三类进行管理控制。</w:t>
      </w:r>
    </w:p>
    <w:p w14:paraId="168F80B7" w14:textId="0C4AC0B1" w:rsidR="00B461F1" w:rsidRPr="00302F28" w:rsidRDefault="00B461F1" w:rsidP="00302F28">
      <w:pPr>
        <w:ind w:firstLine="482"/>
        <w:rPr>
          <w:b/>
          <w:bCs/>
          <w:sz w:val="24"/>
          <w:szCs w:val="32"/>
        </w:rPr>
      </w:pPr>
      <w:r w:rsidRPr="00302F28">
        <w:rPr>
          <w:rFonts w:hint="eastAsia"/>
          <w:b/>
          <w:bCs/>
          <w:sz w:val="24"/>
          <w:szCs w:val="32"/>
        </w:rPr>
        <w:t>（一）</w:t>
      </w:r>
      <w:r w:rsidRPr="00302F28">
        <w:rPr>
          <w:b/>
          <w:bCs/>
          <w:sz w:val="24"/>
          <w:szCs w:val="32"/>
        </w:rPr>
        <w:t>无兼容性建筑</w:t>
      </w:r>
    </w:p>
    <w:p w14:paraId="1A49B431" w14:textId="77777777" w:rsidR="00B461F1" w:rsidRDefault="00B461F1" w:rsidP="00B461F1">
      <w:pPr>
        <w:ind w:firstLine="480"/>
        <w:rPr>
          <w:bCs/>
          <w:sz w:val="24"/>
          <w:szCs w:val="32"/>
        </w:rPr>
      </w:pPr>
      <w:r>
        <w:rPr>
          <w:rFonts w:hint="eastAsia"/>
          <w:bCs/>
          <w:sz w:val="24"/>
          <w:szCs w:val="32"/>
        </w:rPr>
        <w:t>依照</w:t>
      </w:r>
      <w:r>
        <w:rPr>
          <w:bCs/>
          <w:sz w:val="24"/>
          <w:szCs w:val="32"/>
        </w:rPr>
        <w:t>规划用地分类进行控制，</w:t>
      </w:r>
      <w:r>
        <w:rPr>
          <w:rFonts w:hint="eastAsia"/>
          <w:bCs/>
          <w:sz w:val="24"/>
          <w:szCs w:val="32"/>
        </w:rPr>
        <w:t>不改变</w:t>
      </w:r>
      <w:r>
        <w:rPr>
          <w:bCs/>
          <w:sz w:val="24"/>
          <w:szCs w:val="32"/>
        </w:rPr>
        <w:t>为规划用地分类之外的功能。</w:t>
      </w:r>
    </w:p>
    <w:p w14:paraId="189268C3" w14:textId="77777777" w:rsidR="00B461F1" w:rsidRPr="005604D2" w:rsidRDefault="00B461F1" w:rsidP="00B461F1">
      <w:pPr>
        <w:ind w:firstLine="480"/>
        <w:rPr>
          <w:bCs/>
          <w:sz w:val="24"/>
          <w:szCs w:val="32"/>
        </w:rPr>
      </w:pPr>
      <w:r w:rsidRPr="005604D2">
        <w:rPr>
          <w:bCs/>
          <w:sz w:val="24"/>
          <w:szCs w:val="32"/>
        </w:rPr>
        <w:t>对于独立占地的公共服务设施（医院、学校、行政办公等）、基础设施（变电站、公厕等）和宗教设施建筑及新建成的不具有兼容性的建筑，不设兼容性。</w:t>
      </w:r>
    </w:p>
    <w:p w14:paraId="43C9B3B7" w14:textId="4FBB7259" w:rsidR="00B461F1" w:rsidRPr="00302F28" w:rsidRDefault="00B461F1" w:rsidP="00302F28">
      <w:pPr>
        <w:ind w:firstLine="482"/>
        <w:rPr>
          <w:b/>
          <w:bCs/>
          <w:sz w:val="24"/>
          <w:szCs w:val="32"/>
        </w:rPr>
      </w:pPr>
      <w:r w:rsidRPr="00302F28">
        <w:rPr>
          <w:rFonts w:hint="eastAsia"/>
          <w:b/>
          <w:bCs/>
          <w:sz w:val="24"/>
          <w:szCs w:val="32"/>
        </w:rPr>
        <w:t>（二）</w:t>
      </w:r>
      <w:r w:rsidRPr="00302F28">
        <w:rPr>
          <w:b/>
          <w:bCs/>
          <w:sz w:val="24"/>
          <w:szCs w:val="32"/>
        </w:rPr>
        <w:t>可兼容公共服务</w:t>
      </w:r>
    </w:p>
    <w:p w14:paraId="2C005A22" w14:textId="77777777" w:rsidR="00B461F1" w:rsidRPr="005604D2" w:rsidRDefault="00B461F1" w:rsidP="00B461F1">
      <w:pPr>
        <w:ind w:firstLine="480"/>
        <w:rPr>
          <w:bCs/>
          <w:sz w:val="24"/>
          <w:szCs w:val="32"/>
        </w:rPr>
      </w:pPr>
      <w:r w:rsidRPr="005604D2">
        <w:rPr>
          <w:bCs/>
          <w:sz w:val="24"/>
          <w:szCs w:val="32"/>
        </w:rPr>
        <w:t>对于现状兼有或规划需要增加公共服务功能的建筑，在满足保护要求的前提下，</w:t>
      </w:r>
      <w:r w:rsidRPr="005604D2">
        <w:rPr>
          <w:rFonts w:hint="eastAsia"/>
          <w:bCs/>
          <w:sz w:val="24"/>
          <w:szCs w:val="32"/>
        </w:rPr>
        <w:t>可适当兼容文化服务设施、消防站、垃圾转运站、社区服务中心、老人活动中心等公共服务功能。</w:t>
      </w:r>
    </w:p>
    <w:p w14:paraId="248E9E59" w14:textId="4507A16B" w:rsidR="00B461F1" w:rsidRPr="00302F28" w:rsidRDefault="00B461F1" w:rsidP="00302F28">
      <w:pPr>
        <w:ind w:firstLine="482"/>
        <w:rPr>
          <w:b/>
          <w:bCs/>
          <w:sz w:val="24"/>
          <w:szCs w:val="32"/>
        </w:rPr>
      </w:pPr>
      <w:r w:rsidRPr="00302F28">
        <w:rPr>
          <w:rFonts w:hint="eastAsia"/>
          <w:b/>
          <w:bCs/>
          <w:sz w:val="24"/>
          <w:szCs w:val="32"/>
        </w:rPr>
        <w:t>（三）</w:t>
      </w:r>
      <w:r w:rsidRPr="00302F28">
        <w:rPr>
          <w:b/>
          <w:bCs/>
          <w:sz w:val="24"/>
          <w:szCs w:val="32"/>
        </w:rPr>
        <w:t>可兼容商业及公共服务</w:t>
      </w:r>
    </w:p>
    <w:p w14:paraId="0E5D8790" w14:textId="77777777" w:rsidR="00B461F1" w:rsidRDefault="00B461F1" w:rsidP="00B461F1">
      <w:pPr>
        <w:ind w:firstLine="480"/>
        <w:rPr>
          <w:bCs/>
          <w:sz w:val="24"/>
          <w:szCs w:val="32"/>
        </w:rPr>
      </w:pPr>
      <w:r>
        <w:rPr>
          <w:rFonts w:hint="eastAsia"/>
          <w:bCs/>
          <w:sz w:val="24"/>
          <w:szCs w:val="32"/>
        </w:rPr>
        <w:t>在</w:t>
      </w:r>
      <w:r>
        <w:rPr>
          <w:bCs/>
          <w:sz w:val="24"/>
          <w:szCs w:val="32"/>
        </w:rPr>
        <w:t>规划用地分类基础上，允许兼容商业服务、公共服务与文化活动，如：文化创意工作室、特色商铺等。</w:t>
      </w:r>
      <w:r>
        <w:rPr>
          <w:rFonts w:hint="eastAsia"/>
          <w:bCs/>
          <w:sz w:val="24"/>
          <w:szCs w:val="32"/>
        </w:rPr>
        <w:t>兼容</w:t>
      </w:r>
      <w:r>
        <w:rPr>
          <w:bCs/>
          <w:sz w:val="24"/>
          <w:szCs w:val="32"/>
        </w:rPr>
        <w:t>功能需以不影响周边居民生活为前提。</w:t>
      </w:r>
    </w:p>
    <w:p w14:paraId="352660E0" w14:textId="77777777" w:rsidR="00B461F1" w:rsidRDefault="00B461F1" w:rsidP="00B461F1">
      <w:pPr>
        <w:ind w:firstLine="480"/>
        <w:rPr>
          <w:bCs/>
          <w:sz w:val="24"/>
          <w:szCs w:val="32"/>
        </w:rPr>
      </w:pPr>
      <w:r>
        <w:rPr>
          <w:rFonts w:hint="eastAsia"/>
          <w:bCs/>
          <w:sz w:val="24"/>
          <w:szCs w:val="32"/>
        </w:rPr>
        <w:t>同时</w:t>
      </w:r>
      <w:r>
        <w:rPr>
          <w:bCs/>
          <w:sz w:val="24"/>
          <w:szCs w:val="32"/>
        </w:rPr>
        <w:t>，</w:t>
      </w:r>
      <w:r w:rsidRPr="00925925">
        <w:rPr>
          <w:rFonts w:hint="eastAsia"/>
          <w:bCs/>
          <w:sz w:val="24"/>
          <w:szCs w:val="32"/>
        </w:rPr>
        <w:t>不可移动文物、历史建筑、传统风貌建筑及不可移动文化</w:t>
      </w:r>
      <w:r>
        <w:rPr>
          <w:rFonts w:hint="eastAsia"/>
          <w:bCs/>
          <w:sz w:val="24"/>
          <w:szCs w:val="32"/>
        </w:rPr>
        <w:t>遗产</w:t>
      </w:r>
      <w:r w:rsidRPr="00925925">
        <w:rPr>
          <w:rFonts w:hint="eastAsia"/>
          <w:bCs/>
          <w:sz w:val="24"/>
          <w:szCs w:val="32"/>
        </w:rPr>
        <w:t>保护线索鼓励兼容商业及公共服务功能，文物建筑功能兼容应符合《文物建筑开放导则</w:t>
      </w:r>
      <w:r w:rsidRPr="00925925">
        <w:rPr>
          <w:bCs/>
          <w:sz w:val="24"/>
          <w:szCs w:val="32"/>
        </w:rPr>
        <w:t>(试行)》的规定。</w:t>
      </w:r>
    </w:p>
    <w:p w14:paraId="23B10BE2" w14:textId="24C3E5CE" w:rsidR="00626207" w:rsidRPr="0053494B" w:rsidRDefault="00626207" w:rsidP="00042088">
      <w:pPr>
        <w:pStyle w:val="3"/>
      </w:pPr>
      <w:r w:rsidRPr="0053494B">
        <w:rPr>
          <w:rFonts w:hint="eastAsia"/>
        </w:rPr>
        <w:t>历史建筑、传统风貌建筑的保护利用</w:t>
      </w:r>
    </w:p>
    <w:p w14:paraId="576736B3" w14:textId="4890D389" w:rsidR="00626207" w:rsidRDefault="0053494B" w:rsidP="00626207">
      <w:pPr>
        <w:ind w:firstLine="480"/>
        <w:rPr>
          <w:bCs/>
          <w:sz w:val="24"/>
          <w:szCs w:val="32"/>
        </w:rPr>
      </w:pPr>
      <w:r>
        <w:rPr>
          <w:rFonts w:hint="eastAsia"/>
          <w:bCs/>
          <w:sz w:val="24"/>
          <w:szCs w:val="32"/>
        </w:rPr>
        <w:t>不可移动文物可进行修缮，但不得改变建筑内部结构，根据实际使用情况，可保留</w:t>
      </w:r>
      <w:proofErr w:type="gramStart"/>
      <w:r>
        <w:rPr>
          <w:rFonts w:hint="eastAsia"/>
          <w:bCs/>
          <w:sz w:val="24"/>
          <w:szCs w:val="32"/>
        </w:rPr>
        <w:t>原传统</w:t>
      </w:r>
      <w:proofErr w:type="gramEnd"/>
      <w:r>
        <w:rPr>
          <w:rFonts w:hint="eastAsia"/>
          <w:bCs/>
          <w:sz w:val="24"/>
          <w:szCs w:val="32"/>
        </w:rPr>
        <w:t>功能或引入新功能。</w:t>
      </w:r>
    </w:p>
    <w:p w14:paraId="09F3DF82" w14:textId="0E4A4CBB" w:rsidR="0053494B" w:rsidRDefault="0053494B" w:rsidP="0053494B">
      <w:pPr>
        <w:ind w:firstLine="480"/>
        <w:rPr>
          <w:bCs/>
          <w:sz w:val="24"/>
          <w:szCs w:val="32"/>
        </w:rPr>
      </w:pPr>
      <w:r>
        <w:rPr>
          <w:rFonts w:hint="eastAsia"/>
          <w:bCs/>
          <w:sz w:val="24"/>
          <w:szCs w:val="32"/>
        </w:rPr>
        <w:t>历史建筑及推荐历史建筑、推荐传统风貌建筑，在修缮过程中不改变其建筑结构及立面</w:t>
      </w:r>
      <w:r w:rsidR="009863F2">
        <w:rPr>
          <w:rFonts w:hint="eastAsia"/>
          <w:bCs/>
          <w:sz w:val="24"/>
          <w:szCs w:val="32"/>
        </w:rPr>
        <w:t>特征</w:t>
      </w:r>
      <w:r w:rsidR="00B62F47">
        <w:rPr>
          <w:rFonts w:hint="eastAsia"/>
          <w:bCs/>
          <w:sz w:val="24"/>
          <w:szCs w:val="32"/>
        </w:rPr>
        <w:t>，</w:t>
      </w:r>
      <w:r w:rsidR="00B62F47">
        <w:rPr>
          <w:bCs/>
          <w:sz w:val="24"/>
          <w:szCs w:val="32"/>
        </w:rPr>
        <w:t>提倡</w:t>
      </w:r>
      <w:r w:rsidR="00B62F47">
        <w:rPr>
          <w:rFonts w:hint="eastAsia"/>
          <w:bCs/>
          <w:sz w:val="24"/>
          <w:szCs w:val="32"/>
        </w:rPr>
        <w:t>使用</w:t>
      </w:r>
      <w:r w:rsidR="00B62F47">
        <w:rPr>
          <w:bCs/>
          <w:sz w:val="24"/>
          <w:szCs w:val="32"/>
        </w:rPr>
        <w:t>原材料原工艺</w:t>
      </w:r>
      <w:r>
        <w:rPr>
          <w:rFonts w:hint="eastAsia"/>
          <w:bCs/>
          <w:sz w:val="24"/>
          <w:szCs w:val="32"/>
        </w:rPr>
        <w:t>。</w:t>
      </w:r>
      <w:r w:rsidRPr="003F07BD">
        <w:rPr>
          <w:rFonts w:hint="eastAsia"/>
          <w:bCs/>
          <w:sz w:val="24"/>
          <w:szCs w:val="32"/>
        </w:rPr>
        <w:t>鼓励利用该类建筑发展地方文化研究、非遗传承活动，开办展馆、博物馆，兼容商业、文化创意、旅游产业等功能，开展经营活动，但应符合有关消防技术标准和规范，并按照有关规定办理审批手续。</w:t>
      </w:r>
    </w:p>
    <w:p w14:paraId="707EAA0D" w14:textId="58B09A0C" w:rsidR="001515AE" w:rsidRPr="00042088" w:rsidRDefault="001515AE" w:rsidP="00042088">
      <w:pPr>
        <w:pStyle w:val="2"/>
      </w:pPr>
      <w:bookmarkStart w:id="518" w:name="_Toc167651877"/>
      <w:bookmarkStart w:id="519" w:name="_Toc167652475"/>
      <w:bookmarkStart w:id="520" w:name="_Toc167653073"/>
      <w:bookmarkStart w:id="521" w:name="_Toc167653665"/>
      <w:bookmarkStart w:id="522" w:name="_Toc167654982"/>
      <w:bookmarkStart w:id="523" w:name="_Toc167901461"/>
      <w:bookmarkStart w:id="524" w:name="_Toc167651878"/>
      <w:bookmarkStart w:id="525" w:name="_Toc167652476"/>
      <w:bookmarkStart w:id="526" w:name="_Toc167653074"/>
      <w:bookmarkStart w:id="527" w:name="_Toc167653666"/>
      <w:bookmarkStart w:id="528" w:name="_Toc167654983"/>
      <w:bookmarkStart w:id="529" w:name="_Toc167901462"/>
      <w:bookmarkStart w:id="530" w:name="_Toc167651879"/>
      <w:bookmarkStart w:id="531" w:name="_Toc167652477"/>
      <w:bookmarkStart w:id="532" w:name="_Toc167653075"/>
      <w:bookmarkStart w:id="533" w:name="_Toc167653667"/>
      <w:bookmarkStart w:id="534" w:name="_Toc167654984"/>
      <w:bookmarkStart w:id="535" w:name="_Toc167901463"/>
      <w:bookmarkStart w:id="536" w:name="_Toc167651880"/>
      <w:bookmarkStart w:id="537" w:name="_Toc167652478"/>
      <w:bookmarkStart w:id="538" w:name="_Toc167653076"/>
      <w:bookmarkStart w:id="539" w:name="_Toc167653668"/>
      <w:bookmarkStart w:id="540" w:name="_Toc167654985"/>
      <w:bookmarkStart w:id="541" w:name="_Toc167901464"/>
      <w:bookmarkStart w:id="542" w:name="_Toc167651881"/>
      <w:bookmarkStart w:id="543" w:name="_Toc167652479"/>
      <w:bookmarkStart w:id="544" w:name="_Toc167653077"/>
      <w:bookmarkStart w:id="545" w:name="_Toc167653669"/>
      <w:bookmarkStart w:id="546" w:name="_Toc167654986"/>
      <w:bookmarkStart w:id="547" w:name="_Toc167901465"/>
      <w:bookmarkStart w:id="548" w:name="_Toc167651882"/>
      <w:bookmarkStart w:id="549" w:name="_Toc167652480"/>
      <w:bookmarkStart w:id="550" w:name="_Toc167653078"/>
      <w:bookmarkStart w:id="551" w:name="_Toc167653670"/>
      <w:bookmarkStart w:id="552" w:name="_Toc167654987"/>
      <w:bookmarkStart w:id="553" w:name="_Toc167901466"/>
      <w:bookmarkStart w:id="554" w:name="_Toc213168271"/>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sidRPr="00042088">
        <w:rPr>
          <w:rFonts w:hint="eastAsia"/>
        </w:rPr>
        <w:lastRenderedPageBreak/>
        <w:t>历史</w:t>
      </w:r>
      <w:r w:rsidRPr="00042088">
        <w:t>环境要素保护整治</w:t>
      </w:r>
      <w:bookmarkEnd w:id="554"/>
    </w:p>
    <w:p w14:paraId="74BEB1E2" w14:textId="5661AEFD" w:rsidR="009C287A" w:rsidRDefault="009C287A" w:rsidP="00042088">
      <w:pPr>
        <w:pStyle w:val="3"/>
      </w:pPr>
      <w:r>
        <w:rPr>
          <w:rFonts w:hint="eastAsia"/>
        </w:rPr>
        <w:t>古树名木的保护</w:t>
      </w:r>
    </w:p>
    <w:p w14:paraId="61306710" w14:textId="75FDE86E" w:rsidR="00553939" w:rsidRDefault="00DF0D8D" w:rsidP="009C287A">
      <w:pPr>
        <w:ind w:firstLine="480"/>
        <w:rPr>
          <w:bCs/>
          <w:sz w:val="24"/>
          <w:szCs w:val="32"/>
        </w:rPr>
      </w:pPr>
      <w:r w:rsidRPr="00DF0D8D">
        <w:rPr>
          <w:rFonts w:hint="eastAsia"/>
          <w:bCs/>
          <w:sz w:val="24"/>
          <w:szCs w:val="32"/>
          <w:u w:val="single"/>
        </w:rPr>
        <w:t>保护</w:t>
      </w:r>
      <w:r w:rsidR="00880EBF" w:rsidRPr="00DF0D8D">
        <w:rPr>
          <w:rFonts w:hint="eastAsia"/>
          <w:bCs/>
          <w:sz w:val="24"/>
          <w:szCs w:val="32"/>
          <w:u w:val="single"/>
        </w:rPr>
        <w:t>历史镇区内现有9</w:t>
      </w:r>
      <w:r w:rsidR="009863F2" w:rsidRPr="00DF0D8D">
        <w:rPr>
          <w:rFonts w:hint="eastAsia"/>
          <w:bCs/>
          <w:sz w:val="24"/>
          <w:szCs w:val="32"/>
          <w:u w:val="single"/>
        </w:rPr>
        <w:t>株</w:t>
      </w:r>
      <w:r w:rsidR="00880EBF" w:rsidRPr="00DF0D8D">
        <w:rPr>
          <w:rFonts w:hint="eastAsia"/>
          <w:bCs/>
          <w:sz w:val="24"/>
          <w:szCs w:val="32"/>
          <w:u w:val="single"/>
        </w:rPr>
        <w:t>古树，其中一级古树2株、二级古树3株、三级古树4株</w:t>
      </w:r>
      <w:r>
        <w:rPr>
          <w:rFonts w:hint="eastAsia"/>
          <w:bCs/>
          <w:sz w:val="24"/>
          <w:szCs w:val="32"/>
          <w:u w:val="single"/>
        </w:rPr>
        <w:t>（保护</w:t>
      </w:r>
      <w:r w:rsidR="00195526">
        <w:rPr>
          <w:rFonts w:hint="eastAsia"/>
          <w:bCs/>
          <w:sz w:val="24"/>
          <w:szCs w:val="32"/>
          <w:u w:val="single"/>
        </w:rPr>
        <w:t>措施详见文本第六十四条</w:t>
      </w:r>
      <w:r>
        <w:rPr>
          <w:rFonts w:hint="eastAsia"/>
          <w:bCs/>
          <w:sz w:val="24"/>
          <w:szCs w:val="32"/>
          <w:u w:val="single"/>
        </w:rPr>
        <w:t>）</w:t>
      </w:r>
      <w:r w:rsidR="00880EBF">
        <w:rPr>
          <w:rFonts w:hint="eastAsia"/>
          <w:bCs/>
          <w:sz w:val="24"/>
          <w:szCs w:val="32"/>
        </w:rPr>
        <w:t>。</w:t>
      </w:r>
    </w:p>
    <w:p w14:paraId="722949B2" w14:textId="34DD7802" w:rsidR="00880EBF" w:rsidRDefault="00553939" w:rsidP="00042088">
      <w:pPr>
        <w:pStyle w:val="3"/>
      </w:pPr>
      <w:r>
        <w:rPr>
          <w:rFonts w:hint="eastAsia"/>
        </w:rPr>
        <w:t>水系及水工设施</w:t>
      </w:r>
      <w:r w:rsidR="00214F02">
        <w:rPr>
          <w:rFonts w:hint="eastAsia"/>
        </w:rPr>
        <w:t>的保护</w:t>
      </w:r>
    </w:p>
    <w:p w14:paraId="72D62D08" w14:textId="5597AD90" w:rsidR="00214F02" w:rsidRDefault="00553939" w:rsidP="00214F02">
      <w:pPr>
        <w:ind w:firstLine="480"/>
        <w:rPr>
          <w:bCs/>
          <w:sz w:val="24"/>
          <w:szCs w:val="32"/>
        </w:rPr>
      </w:pPr>
      <w:r>
        <w:rPr>
          <w:rFonts w:hint="eastAsia"/>
          <w:bCs/>
          <w:sz w:val="24"/>
          <w:szCs w:val="32"/>
        </w:rPr>
        <w:t>1．</w:t>
      </w:r>
      <w:r w:rsidRPr="00553939">
        <w:rPr>
          <w:rFonts w:hint="eastAsia"/>
          <w:bCs/>
          <w:sz w:val="24"/>
          <w:szCs w:val="32"/>
        </w:rPr>
        <w:t>重点保护未核定公布为文物保护单位的不可移动文物古井1处，需依照相关要求进行保护。保护沙水湖、沙水河及周边水塘</w:t>
      </w:r>
      <w:r w:rsidR="00214F02">
        <w:rPr>
          <w:rFonts w:hint="eastAsia"/>
          <w:bCs/>
          <w:sz w:val="24"/>
          <w:szCs w:val="32"/>
        </w:rPr>
        <w:t>。</w:t>
      </w:r>
    </w:p>
    <w:p w14:paraId="719F40FE" w14:textId="6EC17114" w:rsidR="00214F02" w:rsidRDefault="00553939" w:rsidP="00214F02">
      <w:pPr>
        <w:ind w:firstLine="480"/>
        <w:rPr>
          <w:sz w:val="24"/>
          <w:szCs w:val="28"/>
        </w:rPr>
      </w:pPr>
      <w:r>
        <w:rPr>
          <w:rFonts w:hint="eastAsia"/>
          <w:bCs/>
          <w:sz w:val="24"/>
          <w:szCs w:val="32"/>
        </w:rPr>
        <w:t>2．</w:t>
      </w:r>
      <w:r w:rsidR="00214F02">
        <w:rPr>
          <w:rFonts w:hint="eastAsia"/>
          <w:bCs/>
          <w:sz w:val="24"/>
          <w:szCs w:val="32"/>
        </w:rPr>
        <w:t>进一步加强对古井的普查和建档工作，</w:t>
      </w:r>
      <w:r w:rsidRPr="00553939">
        <w:rPr>
          <w:rFonts w:hint="eastAsia"/>
          <w:bCs/>
          <w:sz w:val="24"/>
          <w:szCs w:val="32"/>
        </w:rPr>
        <w:t>严格保护水系不被破坏，水质不受污染，并对其周边环境进行整治，保护整体生态环境与地下水资源，定期检测古井井水、沙水湖、沙水河、水塘的水位与水质</w:t>
      </w:r>
      <w:r w:rsidR="00214F02" w:rsidRPr="00AC18F3">
        <w:rPr>
          <w:rFonts w:hint="eastAsia"/>
          <w:sz w:val="24"/>
          <w:szCs w:val="28"/>
        </w:rPr>
        <w:t>。</w:t>
      </w:r>
    </w:p>
    <w:p w14:paraId="5551CDD8" w14:textId="7CD6ACF4" w:rsidR="00553939" w:rsidRDefault="00553939" w:rsidP="00553939">
      <w:pPr>
        <w:pStyle w:val="3"/>
      </w:pPr>
      <w:r>
        <w:rPr>
          <w:rFonts w:hint="eastAsia"/>
        </w:rPr>
        <w:t>铺地的保护</w:t>
      </w:r>
    </w:p>
    <w:p w14:paraId="36B10386" w14:textId="77777777" w:rsidR="00553939" w:rsidRPr="00553939" w:rsidRDefault="00553939" w:rsidP="00553939">
      <w:pPr>
        <w:ind w:firstLine="480"/>
        <w:rPr>
          <w:sz w:val="24"/>
          <w:szCs w:val="28"/>
        </w:rPr>
      </w:pPr>
      <w:r w:rsidRPr="00553939">
        <w:rPr>
          <w:rFonts w:hint="eastAsia"/>
          <w:sz w:val="24"/>
          <w:szCs w:val="28"/>
        </w:rPr>
        <w:t>1．对于基本完好的铺地，以现状整修为主。</w:t>
      </w:r>
    </w:p>
    <w:p w14:paraId="3FE100F3" w14:textId="77777777" w:rsidR="00553939" w:rsidRPr="00553939" w:rsidRDefault="00553939" w:rsidP="00553939">
      <w:pPr>
        <w:ind w:firstLine="480"/>
        <w:rPr>
          <w:sz w:val="24"/>
          <w:szCs w:val="28"/>
        </w:rPr>
      </w:pPr>
      <w:r w:rsidRPr="00553939">
        <w:rPr>
          <w:rFonts w:hint="eastAsia"/>
          <w:sz w:val="24"/>
          <w:szCs w:val="28"/>
        </w:rPr>
        <w:t>2．对于轻度残损的铺地，应采用必要修缮措施。凡是有利于铺地本体保护和修复的技术和材料，在符合专家评估技术要求基础上方可使用。</w:t>
      </w:r>
    </w:p>
    <w:p w14:paraId="3ECDC0AA" w14:textId="0F08D7F9" w:rsidR="00553939" w:rsidRDefault="00553939" w:rsidP="00553939">
      <w:pPr>
        <w:ind w:firstLine="480"/>
        <w:rPr>
          <w:sz w:val="24"/>
          <w:szCs w:val="28"/>
        </w:rPr>
      </w:pPr>
      <w:r w:rsidRPr="00553939">
        <w:rPr>
          <w:rFonts w:hint="eastAsia"/>
          <w:sz w:val="24"/>
          <w:szCs w:val="28"/>
        </w:rPr>
        <w:t>3．对于重度残损的古驿道铺地，应采取必要修缮和保护措施，对有安全隐患且不具备修复条件的应设置绕行线路和防护绿化带，并设置路障，严禁各类机动交通工具通行。可在破损严重或有安全隐患等不适于行走的古驿道铺地旁边建设观赏步道，或者在古驿道铺地沿线合适的位置增设观景平台</w:t>
      </w:r>
      <w:r>
        <w:rPr>
          <w:rFonts w:hint="eastAsia"/>
          <w:sz w:val="24"/>
          <w:szCs w:val="28"/>
        </w:rPr>
        <w:t>。</w:t>
      </w:r>
    </w:p>
    <w:p w14:paraId="106E5FF3" w14:textId="740A37AE" w:rsidR="005A5A3F" w:rsidRPr="00042088" w:rsidRDefault="005A5A3F" w:rsidP="00042088">
      <w:pPr>
        <w:pStyle w:val="2"/>
      </w:pPr>
      <w:bookmarkStart w:id="555" w:name="_Toc167651886"/>
      <w:bookmarkStart w:id="556" w:name="_Toc167652484"/>
      <w:bookmarkStart w:id="557" w:name="_Toc167653082"/>
      <w:bookmarkStart w:id="558" w:name="_Toc167653674"/>
      <w:bookmarkStart w:id="559" w:name="_Toc167654991"/>
      <w:bookmarkStart w:id="560" w:name="_Toc167901470"/>
      <w:bookmarkStart w:id="561" w:name="_Toc167651887"/>
      <w:bookmarkStart w:id="562" w:name="_Toc167652485"/>
      <w:bookmarkStart w:id="563" w:name="_Toc167653083"/>
      <w:bookmarkStart w:id="564" w:name="_Toc167653675"/>
      <w:bookmarkStart w:id="565" w:name="_Toc167654992"/>
      <w:bookmarkStart w:id="566" w:name="_Toc167901471"/>
      <w:bookmarkStart w:id="567" w:name="_Toc167651888"/>
      <w:bookmarkStart w:id="568" w:name="_Toc167652486"/>
      <w:bookmarkStart w:id="569" w:name="_Toc167653084"/>
      <w:bookmarkStart w:id="570" w:name="_Toc167653676"/>
      <w:bookmarkStart w:id="571" w:name="_Toc167654993"/>
      <w:bookmarkStart w:id="572" w:name="_Toc167901472"/>
      <w:bookmarkStart w:id="573" w:name="_Toc167651889"/>
      <w:bookmarkStart w:id="574" w:name="_Toc167652487"/>
      <w:bookmarkStart w:id="575" w:name="_Toc167653085"/>
      <w:bookmarkStart w:id="576" w:name="_Toc167653677"/>
      <w:bookmarkStart w:id="577" w:name="_Toc167654994"/>
      <w:bookmarkStart w:id="578" w:name="_Toc167901473"/>
      <w:bookmarkStart w:id="579" w:name="_Toc167651890"/>
      <w:bookmarkStart w:id="580" w:name="_Toc167652488"/>
      <w:bookmarkStart w:id="581" w:name="_Toc167653086"/>
      <w:bookmarkStart w:id="582" w:name="_Toc167653678"/>
      <w:bookmarkStart w:id="583" w:name="_Toc167654995"/>
      <w:bookmarkStart w:id="584" w:name="_Toc167901474"/>
      <w:bookmarkStart w:id="585" w:name="_Toc167651891"/>
      <w:bookmarkStart w:id="586" w:name="_Toc167652489"/>
      <w:bookmarkStart w:id="587" w:name="_Toc167653087"/>
      <w:bookmarkStart w:id="588" w:name="_Toc167653679"/>
      <w:bookmarkStart w:id="589" w:name="_Toc167654996"/>
      <w:bookmarkStart w:id="590" w:name="_Toc167901475"/>
      <w:bookmarkStart w:id="591" w:name="_Toc167651904"/>
      <w:bookmarkStart w:id="592" w:name="_Toc167652502"/>
      <w:bookmarkStart w:id="593" w:name="_Toc167653100"/>
      <w:bookmarkStart w:id="594" w:name="_Toc167653692"/>
      <w:bookmarkStart w:id="595" w:name="_Toc167655009"/>
      <w:bookmarkStart w:id="596" w:name="_Toc167901488"/>
      <w:bookmarkStart w:id="597" w:name="_Toc167651905"/>
      <w:bookmarkStart w:id="598" w:name="_Toc167652503"/>
      <w:bookmarkStart w:id="599" w:name="_Toc167653101"/>
      <w:bookmarkStart w:id="600" w:name="_Toc167653693"/>
      <w:bookmarkStart w:id="601" w:name="_Toc167655010"/>
      <w:bookmarkStart w:id="602" w:name="_Toc167901489"/>
      <w:bookmarkStart w:id="603" w:name="_Toc167651906"/>
      <w:bookmarkStart w:id="604" w:name="_Toc167652504"/>
      <w:bookmarkStart w:id="605" w:name="_Toc167653102"/>
      <w:bookmarkStart w:id="606" w:name="_Toc167653694"/>
      <w:bookmarkStart w:id="607" w:name="_Toc167655011"/>
      <w:bookmarkStart w:id="608" w:name="_Toc167901490"/>
      <w:bookmarkStart w:id="609" w:name="_Toc167651907"/>
      <w:bookmarkStart w:id="610" w:name="_Toc167652505"/>
      <w:bookmarkStart w:id="611" w:name="_Toc167653103"/>
      <w:bookmarkStart w:id="612" w:name="_Toc167653695"/>
      <w:bookmarkStart w:id="613" w:name="_Toc167655012"/>
      <w:bookmarkStart w:id="614" w:name="_Toc167901491"/>
      <w:bookmarkStart w:id="615" w:name="_Toc167651908"/>
      <w:bookmarkStart w:id="616" w:name="_Toc167652506"/>
      <w:bookmarkStart w:id="617" w:name="_Toc167653104"/>
      <w:bookmarkStart w:id="618" w:name="_Toc167653696"/>
      <w:bookmarkStart w:id="619" w:name="_Toc167655013"/>
      <w:bookmarkStart w:id="620" w:name="_Toc167901492"/>
      <w:bookmarkStart w:id="621" w:name="_Toc167651909"/>
      <w:bookmarkStart w:id="622" w:name="_Toc167652507"/>
      <w:bookmarkStart w:id="623" w:name="_Toc167653105"/>
      <w:bookmarkStart w:id="624" w:name="_Toc167653697"/>
      <w:bookmarkStart w:id="625" w:name="_Toc167655014"/>
      <w:bookmarkStart w:id="626" w:name="_Toc167901493"/>
      <w:bookmarkStart w:id="627" w:name="_Toc167651910"/>
      <w:bookmarkStart w:id="628" w:name="_Toc167652508"/>
      <w:bookmarkStart w:id="629" w:name="_Toc167653106"/>
      <w:bookmarkStart w:id="630" w:name="_Toc167653698"/>
      <w:bookmarkStart w:id="631" w:name="_Toc167655015"/>
      <w:bookmarkStart w:id="632" w:name="_Toc167901494"/>
      <w:bookmarkStart w:id="633" w:name="_Toc167651911"/>
      <w:bookmarkStart w:id="634" w:name="_Toc167652509"/>
      <w:bookmarkStart w:id="635" w:name="_Toc167653107"/>
      <w:bookmarkStart w:id="636" w:name="_Toc167653699"/>
      <w:bookmarkStart w:id="637" w:name="_Toc167655016"/>
      <w:bookmarkStart w:id="638" w:name="_Toc167901495"/>
      <w:bookmarkStart w:id="639" w:name="_Toc167651912"/>
      <w:bookmarkStart w:id="640" w:name="_Toc167652510"/>
      <w:bookmarkStart w:id="641" w:name="_Toc167653108"/>
      <w:bookmarkStart w:id="642" w:name="_Toc167653700"/>
      <w:bookmarkStart w:id="643" w:name="_Toc167655017"/>
      <w:bookmarkStart w:id="644" w:name="_Toc167901496"/>
      <w:bookmarkStart w:id="645" w:name="_Toc167651913"/>
      <w:bookmarkStart w:id="646" w:name="_Toc167652511"/>
      <w:bookmarkStart w:id="647" w:name="_Toc167653109"/>
      <w:bookmarkStart w:id="648" w:name="_Toc167653701"/>
      <w:bookmarkStart w:id="649" w:name="_Toc167655018"/>
      <w:bookmarkStart w:id="650" w:name="_Toc167901497"/>
      <w:bookmarkStart w:id="651" w:name="_Toc167651914"/>
      <w:bookmarkStart w:id="652" w:name="_Toc167652512"/>
      <w:bookmarkStart w:id="653" w:name="_Toc167653110"/>
      <w:bookmarkStart w:id="654" w:name="_Toc167653702"/>
      <w:bookmarkStart w:id="655" w:name="_Toc167655019"/>
      <w:bookmarkStart w:id="656" w:name="_Toc167901498"/>
      <w:bookmarkStart w:id="657" w:name="_Toc213168272"/>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sidRPr="00042088">
        <w:rPr>
          <w:rFonts w:hint="eastAsia"/>
        </w:rPr>
        <w:t>环境</w:t>
      </w:r>
      <w:r w:rsidRPr="00042088">
        <w:t>与设施改善规划</w:t>
      </w:r>
      <w:bookmarkEnd w:id="657"/>
    </w:p>
    <w:p w14:paraId="488E8E0E" w14:textId="45BBC23E" w:rsidR="00DF0A4A" w:rsidRPr="00DF0A4A" w:rsidRDefault="00DF0A4A" w:rsidP="00042088">
      <w:pPr>
        <w:pStyle w:val="3"/>
      </w:pPr>
      <w:r w:rsidRPr="00DF0A4A">
        <w:rPr>
          <w:rFonts w:hint="eastAsia"/>
        </w:rPr>
        <w:t>城镇更新引导</w:t>
      </w:r>
    </w:p>
    <w:p w14:paraId="278B7C30" w14:textId="272CF9E2" w:rsidR="00DF0A4A" w:rsidRDefault="00DF0A4A" w:rsidP="00020E12">
      <w:pPr>
        <w:ind w:firstLine="480"/>
        <w:rPr>
          <w:bCs/>
          <w:sz w:val="24"/>
          <w:szCs w:val="32"/>
        </w:rPr>
      </w:pPr>
      <w:r w:rsidRPr="00042088">
        <w:rPr>
          <w:bCs/>
          <w:sz w:val="24"/>
          <w:szCs w:val="32"/>
        </w:rPr>
        <w:t>遗产保护和生态保护都体现了对历史文化的尊重，城镇更新中应妥善处理好保护和发展的关系，解决城镇文化、形象等问题的同时，应提升人居环境质量。改善地下管网、停车场建设、养老、教育、医疗服务等设施，补齐生活设施短板，提供完善的便民公共服务设施。</w:t>
      </w:r>
    </w:p>
    <w:p w14:paraId="0974B486" w14:textId="75064D83" w:rsidR="00DF0A4A" w:rsidRDefault="00DF0A4A" w:rsidP="00DF0A4A">
      <w:pPr>
        <w:ind w:firstLine="480"/>
        <w:rPr>
          <w:bCs/>
          <w:sz w:val="24"/>
          <w:szCs w:val="32"/>
        </w:rPr>
      </w:pPr>
      <w:r>
        <w:rPr>
          <w:rFonts w:hint="eastAsia"/>
          <w:bCs/>
          <w:sz w:val="24"/>
          <w:szCs w:val="32"/>
        </w:rPr>
        <w:lastRenderedPageBreak/>
        <w:t>通过对历史资源点的保护与活化利用，塑造历史镇区古道</w:t>
      </w:r>
      <w:r w:rsidR="00020E12">
        <w:rPr>
          <w:rFonts w:hint="eastAsia"/>
          <w:bCs/>
          <w:sz w:val="24"/>
          <w:szCs w:val="32"/>
        </w:rPr>
        <w:t>、商贸、宗祠</w:t>
      </w:r>
      <w:r>
        <w:rPr>
          <w:rFonts w:hint="eastAsia"/>
          <w:bCs/>
          <w:sz w:val="24"/>
          <w:szCs w:val="32"/>
        </w:rPr>
        <w:t>文化形象，带动珠玑</w:t>
      </w:r>
      <w:proofErr w:type="gramStart"/>
      <w:r>
        <w:rPr>
          <w:rFonts w:hint="eastAsia"/>
          <w:bCs/>
          <w:sz w:val="24"/>
          <w:szCs w:val="32"/>
        </w:rPr>
        <w:t>镇文旅融合</w:t>
      </w:r>
      <w:proofErr w:type="gramEnd"/>
      <w:r>
        <w:rPr>
          <w:rFonts w:hint="eastAsia"/>
          <w:bCs/>
          <w:sz w:val="24"/>
          <w:szCs w:val="32"/>
        </w:rPr>
        <w:t>发展。</w:t>
      </w:r>
    </w:p>
    <w:p w14:paraId="7D829FC8" w14:textId="60453A67" w:rsidR="005A5A3F" w:rsidRPr="008A50F1" w:rsidRDefault="005A5A3F">
      <w:pPr>
        <w:pStyle w:val="3"/>
      </w:pPr>
      <w:r w:rsidRPr="008A50F1">
        <w:rPr>
          <w:rFonts w:hint="eastAsia"/>
        </w:rPr>
        <w:t>土地利用</w:t>
      </w:r>
      <w:r w:rsidRPr="008A50F1">
        <w:t>规划</w:t>
      </w:r>
    </w:p>
    <w:p w14:paraId="60089E41" w14:textId="470F374B" w:rsidR="00020E12" w:rsidRPr="008A50F1" w:rsidRDefault="008A50F1" w:rsidP="00020E12">
      <w:pPr>
        <w:ind w:firstLine="480"/>
        <w:rPr>
          <w:sz w:val="24"/>
          <w:szCs w:val="24"/>
        </w:rPr>
      </w:pPr>
      <w:r>
        <w:rPr>
          <w:rFonts w:hint="eastAsia"/>
          <w:sz w:val="24"/>
          <w:szCs w:val="24"/>
        </w:rPr>
        <w:t>优化</w:t>
      </w:r>
      <w:r w:rsidR="00020E12" w:rsidRPr="008A50F1">
        <w:rPr>
          <w:rFonts w:hint="eastAsia"/>
          <w:sz w:val="24"/>
          <w:szCs w:val="24"/>
        </w:rPr>
        <w:t>国土空间总体规划用地属性，维持镇区居住用地规模，完善生活配套设施，</w:t>
      </w:r>
      <w:r w:rsidR="00E74F71" w:rsidRPr="008A50F1">
        <w:rPr>
          <w:rFonts w:hint="eastAsia"/>
          <w:sz w:val="24"/>
          <w:szCs w:val="24"/>
        </w:rPr>
        <w:t>结合</w:t>
      </w:r>
      <w:r w:rsidR="00EB2C09" w:rsidRPr="008A50F1">
        <w:rPr>
          <w:rFonts w:hint="eastAsia"/>
          <w:sz w:val="24"/>
          <w:szCs w:val="24"/>
        </w:rPr>
        <w:t>周边</w:t>
      </w:r>
      <w:r w:rsidR="00E74F71" w:rsidRPr="008A50F1">
        <w:rPr>
          <w:rFonts w:hint="eastAsia"/>
          <w:sz w:val="24"/>
          <w:szCs w:val="24"/>
        </w:rPr>
        <w:t>河湖景观环境进一步优化闲置</w:t>
      </w:r>
      <w:r w:rsidR="00EB2C09" w:rsidRPr="008A50F1">
        <w:rPr>
          <w:rFonts w:hint="eastAsia"/>
          <w:sz w:val="24"/>
          <w:szCs w:val="24"/>
        </w:rPr>
        <w:t>地块</w:t>
      </w:r>
      <w:r w:rsidR="00E74F71" w:rsidRPr="008A50F1">
        <w:rPr>
          <w:rFonts w:hint="eastAsia"/>
          <w:sz w:val="24"/>
          <w:szCs w:val="24"/>
        </w:rPr>
        <w:t>及滨水景观用地。此外珠玑大道、珠玑街、棋盘街两侧可适当引入商业、文化创意产业，对店铺进行活化利用，凸显历史镇区文化体验功能。</w:t>
      </w:r>
    </w:p>
    <w:p w14:paraId="01ED04FC" w14:textId="02D6CFAA" w:rsidR="00E74F71" w:rsidRDefault="008A50F1" w:rsidP="00020E12">
      <w:pPr>
        <w:ind w:firstLine="480"/>
        <w:rPr>
          <w:sz w:val="24"/>
          <w:szCs w:val="24"/>
        </w:rPr>
      </w:pPr>
      <w:r>
        <w:rPr>
          <w:rFonts w:hint="eastAsia"/>
          <w:sz w:val="24"/>
          <w:szCs w:val="24"/>
        </w:rPr>
        <w:t>名镇</w:t>
      </w:r>
      <w:r w:rsidR="00E74F71" w:rsidRPr="008A50F1">
        <w:rPr>
          <w:rFonts w:hint="eastAsia"/>
          <w:sz w:val="24"/>
          <w:szCs w:val="24"/>
        </w:rPr>
        <w:t>镇区范围内总用地面积</w:t>
      </w:r>
      <w:r w:rsidR="00E74F71" w:rsidRPr="008A50F1">
        <w:rPr>
          <w:sz w:val="24"/>
          <w:szCs w:val="24"/>
        </w:rPr>
        <w:t>112.01公顷，其中有45.56公顷为耕地，10.46公顷为陆地水域，剩余有55.99公顷为城镇建设用地。</w:t>
      </w:r>
    </w:p>
    <w:p w14:paraId="6CA9DE8A" w14:textId="030BB54B" w:rsidR="005A5A3F" w:rsidRPr="005C4A4A" w:rsidRDefault="005A5A3F" w:rsidP="005A5A3F">
      <w:pPr>
        <w:tabs>
          <w:tab w:val="num" w:pos="720"/>
        </w:tabs>
        <w:ind w:firstLineChars="0" w:firstLine="0"/>
        <w:jc w:val="center"/>
        <w:rPr>
          <w:b/>
          <w:sz w:val="20"/>
          <w:szCs w:val="20"/>
        </w:rPr>
      </w:pPr>
      <w:r w:rsidRPr="005C4A4A">
        <w:rPr>
          <w:rFonts w:hint="eastAsia"/>
          <w:b/>
          <w:sz w:val="20"/>
          <w:szCs w:val="20"/>
        </w:rPr>
        <w:t>规划</w:t>
      </w:r>
      <w:r w:rsidRPr="005C4A4A">
        <w:rPr>
          <w:b/>
          <w:sz w:val="20"/>
          <w:szCs w:val="20"/>
        </w:rPr>
        <w:t>用地指标汇总表</w:t>
      </w:r>
    </w:p>
    <w:tbl>
      <w:tblPr>
        <w:tblStyle w:val="11"/>
        <w:tblW w:w="9570" w:type="dxa"/>
        <w:tblLook w:val="04A0" w:firstRow="1" w:lastRow="0" w:firstColumn="1" w:lastColumn="0" w:noHBand="0" w:noVBand="1"/>
      </w:tblPr>
      <w:tblGrid>
        <w:gridCol w:w="2102"/>
        <w:gridCol w:w="2996"/>
        <w:gridCol w:w="2370"/>
        <w:gridCol w:w="2102"/>
      </w:tblGrid>
      <w:tr w:rsidR="008A50F1" w:rsidRPr="005C4A4A" w14:paraId="37DC6FA4" w14:textId="77777777" w:rsidTr="007F4F42">
        <w:trPr>
          <w:trHeight w:val="567"/>
          <w:tblHeader/>
        </w:trPr>
        <w:tc>
          <w:tcPr>
            <w:tcW w:w="2102" w:type="dxa"/>
            <w:shd w:val="clear" w:color="auto" w:fill="F2F2F2" w:themeFill="background1" w:themeFillShade="F2"/>
            <w:vAlign w:val="center"/>
          </w:tcPr>
          <w:p w14:paraId="69BC0FCD" w14:textId="77777777" w:rsidR="008A50F1" w:rsidRPr="005C4A4A" w:rsidRDefault="008A50F1" w:rsidP="007F4F42">
            <w:pPr>
              <w:adjustRightInd w:val="0"/>
              <w:snapToGrid w:val="0"/>
              <w:spacing w:line="288" w:lineRule="auto"/>
              <w:ind w:firstLineChars="0" w:firstLine="0"/>
              <w:jc w:val="center"/>
              <w:rPr>
                <w:rFonts w:cs="宋体"/>
                <w:b/>
                <w:bCs/>
                <w:color w:val="000000"/>
                <w:kern w:val="0"/>
                <w:sz w:val="20"/>
                <w:szCs w:val="20"/>
              </w:rPr>
            </w:pPr>
            <w:bookmarkStart w:id="658" w:name="_Hlk199090366"/>
            <w:r w:rsidRPr="005C4A4A">
              <w:rPr>
                <w:rFonts w:cs="宋体" w:hint="eastAsia"/>
                <w:b/>
                <w:bCs/>
                <w:color w:val="000000"/>
                <w:kern w:val="0"/>
                <w:sz w:val="20"/>
                <w:szCs w:val="20"/>
              </w:rPr>
              <w:t>用地代码</w:t>
            </w:r>
          </w:p>
        </w:tc>
        <w:tc>
          <w:tcPr>
            <w:tcW w:w="2996" w:type="dxa"/>
            <w:shd w:val="clear" w:color="auto" w:fill="F2F2F2" w:themeFill="background1" w:themeFillShade="F2"/>
            <w:vAlign w:val="center"/>
          </w:tcPr>
          <w:p w14:paraId="6EB708D5" w14:textId="77777777" w:rsidR="008A50F1" w:rsidRPr="005C4A4A" w:rsidRDefault="008A50F1" w:rsidP="007F4F42">
            <w:pPr>
              <w:adjustRightInd w:val="0"/>
              <w:snapToGrid w:val="0"/>
              <w:spacing w:line="288" w:lineRule="auto"/>
              <w:ind w:firstLineChars="0" w:firstLine="0"/>
              <w:jc w:val="center"/>
              <w:rPr>
                <w:rFonts w:cs="宋体"/>
                <w:b/>
                <w:bCs/>
                <w:color w:val="000000"/>
                <w:kern w:val="0"/>
                <w:sz w:val="20"/>
                <w:szCs w:val="20"/>
              </w:rPr>
            </w:pPr>
            <w:r w:rsidRPr="005C4A4A">
              <w:rPr>
                <w:rFonts w:cs="宋体" w:hint="eastAsia"/>
                <w:b/>
                <w:bCs/>
                <w:color w:val="000000"/>
                <w:kern w:val="0"/>
                <w:sz w:val="20"/>
                <w:szCs w:val="20"/>
              </w:rPr>
              <w:t>用地名称</w:t>
            </w:r>
          </w:p>
        </w:tc>
        <w:tc>
          <w:tcPr>
            <w:tcW w:w="2370" w:type="dxa"/>
            <w:shd w:val="clear" w:color="auto" w:fill="F2F2F2" w:themeFill="background1" w:themeFillShade="F2"/>
            <w:vAlign w:val="center"/>
          </w:tcPr>
          <w:p w14:paraId="7EDAB9A7" w14:textId="77777777" w:rsidR="008A50F1" w:rsidRPr="005C4A4A" w:rsidRDefault="008A50F1" w:rsidP="007F4F42">
            <w:pPr>
              <w:adjustRightInd w:val="0"/>
              <w:snapToGrid w:val="0"/>
              <w:spacing w:line="288" w:lineRule="auto"/>
              <w:ind w:firstLineChars="0" w:firstLine="0"/>
              <w:jc w:val="center"/>
              <w:rPr>
                <w:rFonts w:cs="宋体"/>
                <w:b/>
                <w:bCs/>
                <w:color w:val="000000"/>
                <w:kern w:val="0"/>
                <w:sz w:val="20"/>
                <w:szCs w:val="20"/>
              </w:rPr>
            </w:pPr>
            <w:r w:rsidRPr="005C4A4A">
              <w:rPr>
                <w:rFonts w:cs="宋体" w:hint="eastAsia"/>
                <w:b/>
                <w:bCs/>
                <w:color w:val="000000"/>
                <w:kern w:val="0"/>
                <w:sz w:val="20"/>
                <w:szCs w:val="20"/>
              </w:rPr>
              <w:t>用地面积（公顷）</w:t>
            </w:r>
          </w:p>
        </w:tc>
        <w:tc>
          <w:tcPr>
            <w:tcW w:w="2102" w:type="dxa"/>
            <w:shd w:val="clear" w:color="auto" w:fill="F2F2F2" w:themeFill="background1" w:themeFillShade="F2"/>
            <w:vAlign w:val="center"/>
          </w:tcPr>
          <w:p w14:paraId="281139A0" w14:textId="77777777" w:rsidR="008A50F1" w:rsidRPr="005C4A4A" w:rsidRDefault="008A50F1" w:rsidP="007F4F42">
            <w:pPr>
              <w:adjustRightInd w:val="0"/>
              <w:snapToGrid w:val="0"/>
              <w:spacing w:line="288" w:lineRule="auto"/>
              <w:ind w:firstLineChars="0" w:firstLine="0"/>
              <w:jc w:val="center"/>
              <w:rPr>
                <w:rFonts w:cs="宋体"/>
                <w:b/>
                <w:bCs/>
                <w:color w:val="000000"/>
                <w:kern w:val="0"/>
                <w:sz w:val="20"/>
                <w:szCs w:val="20"/>
              </w:rPr>
            </w:pPr>
            <w:r w:rsidRPr="005C4A4A">
              <w:rPr>
                <w:rFonts w:cs="宋体" w:hint="eastAsia"/>
                <w:b/>
                <w:bCs/>
                <w:color w:val="000000"/>
                <w:kern w:val="0"/>
                <w:sz w:val="20"/>
                <w:szCs w:val="20"/>
              </w:rPr>
              <w:t>用地比例（</w:t>
            </w:r>
            <w:r w:rsidRPr="005C4A4A">
              <w:rPr>
                <w:rFonts w:cs="宋体"/>
                <w:b/>
                <w:bCs/>
                <w:color w:val="000000"/>
                <w:kern w:val="0"/>
                <w:sz w:val="20"/>
                <w:szCs w:val="20"/>
              </w:rPr>
              <w:t>%）</w:t>
            </w:r>
          </w:p>
        </w:tc>
      </w:tr>
      <w:tr w:rsidR="008A50F1" w:rsidRPr="005C4A4A" w14:paraId="40FF8F0A" w14:textId="77777777" w:rsidTr="007F4F42">
        <w:trPr>
          <w:trHeight w:val="170"/>
        </w:trPr>
        <w:tc>
          <w:tcPr>
            <w:tcW w:w="2102" w:type="dxa"/>
            <w:vAlign w:val="center"/>
            <w:hideMark/>
          </w:tcPr>
          <w:p w14:paraId="1EB3A91E"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01</w:t>
            </w:r>
          </w:p>
        </w:tc>
        <w:tc>
          <w:tcPr>
            <w:tcW w:w="2996" w:type="dxa"/>
            <w:vAlign w:val="center"/>
            <w:hideMark/>
          </w:tcPr>
          <w:p w14:paraId="6D6BA2C3"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耕地</w:t>
            </w:r>
          </w:p>
        </w:tc>
        <w:tc>
          <w:tcPr>
            <w:tcW w:w="2370" w:type="dxa"/>
            <w:vAlign w:val="center"/>
            <w:hideMark/>
          </w:tcPr>
          <w:p w14:paraId="554FFBE3" w14:textId="120FD3FA"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16.91</w:t>
            </w:r>
          </w:p>
        </w:tc>
        <w:tc>
          <w:tcPr>
            <w:tcW w:w="2102" w:type="dxa"/>
            <w:vAlign w:val="center"/>
          </w:tcPr>
          <w:p w14:paraId="787F26C7"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3.24 </w:t>
            </w:r>
          </w:p>
        </w:tc>
      </w:tr>
      <w:tr w:rsidR="008A50F1" w:rsidRPr="005C4A4A" w14:paraId="416477FD" w14:textId="77777777" w:rsidTr="007F4F42">
        <w:trPr>
          <w:trHeight w:val="170"/>
        </w:trPr>
        <w:tc>
          <w:tcPr>
            <w:tcW w:w="2102" w:type="dxa"/>
            <w:vAlign w:val="center"/>
            <w:hideMark/>
          </w:tcPr>
          <w:p w14:paraId="271F3818"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02</w:t>
            </w:r>
          </w:p>
        </w:tc>
        <w:tc>
          <w:tcPr>
            <w:tcW w:w="2996" w:type="dxa"/>
            <w:vAlign w:val="center"/>
            <w:hideMark/>
          </w:tcPr>
          <w:p w14:paraId="73B7B2C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园地</w:t>
            </w:r>
          </w:p>
        </w:tc>
        <w:tc>
          <w:tcPr>
            <w:tcW w:w="2370" w:type="dxa"/>
            <w:vAlign w:val="center"/>
            <w:hideMark/>
          </w:tcPr>
          <w:p w14:paraId="69536A9D" w14:textId="567255AD"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0.01</w:t>
            </w:r>
          </w:p>
        </w:tc>
        <w:tc>
          <w:tcPr>
            <w:tcW w:w="2102" w:type="dxa"/>
            <w:vAlign w:val="center"/>
          </w:tcPr>
          <w:p w14:paraId="402E0AE3"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0.01 </w:t>
            </w:r>
          </w:p>
        </w:tc>
      </w:tr>
      <w:tr w:rsidR="008A50F1" w:rsidRPr="005C4A4A" w14:paraId="544D029A" w14:textId="77777777" w:rsidTr="008A50F1">
        <w:trPr>
          <w:trHeight w:val="170"/>
        </w:trPr>
        <w:tc>
          <w:tcPr>
            <w:tcW w:w="2102" w:type="dxa"/>
            <w:vAlign w:val="center"/>
            <w:hideMark/>
          </w:tcPr>
          <w:p w14:paraId="465BF05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03</w:t>
            </w:r>
          </w:p>
        </w:tc>
        <w:tc>
          <w:tcPr>
            <w:tcW w:w="2996" w:type="dxa"/>
            <w:vAlign w:val="center"/>
            <w:hideMark/>
          </w:tcPr>
          <w:p w14:paraId="5020F640"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林地</w:t>
            </w:r>
          </w:p>
        </w:tc>
        <w:tc>
          <w:tcPr>
            <w:tcW w:w="2370" w:type="dxa"/>
            <w:vAlign w:val="center"/>
          </w:tcPr>
          <w:p w14:paraId="1B93E69E" w14:textId="1347958B"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0.20</w:t>
            </w:r>
          </w:p>
        </w:tc>
        <w:tc>
          <w:tcPr>
            <w:tcW w:w="2102" w:type="dxa"/>
            <w:vAlign w:val="center"/>
          </w:tcPr>
          <w:p w14:paraId="14030E6C"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0.21 </w:t>
            </w:r>
          </w:p>
        </w:tc>
      </w:tr>
      <w:tr w:rsidR="008A50F1" w:rsidRPr="005C4A4A" w14:paraId="05B25D27" w14:textId="77777777" w:rsidTr="008A50F1">
        <w:trPr>
          <w:trHeight w:val="170"/>
        </w:trPr>
        <w:tc>
          <w:tcPr>
            <w:tcW w:w="2102" w:type="dxa"/>
            <w:vAlign w:val="center"/>
            <w:hideMark/>
          </w:tcPr>
          <w:p w14:paraId="29699EB8"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04</w:t>
            </w:r>
          </w:p>
        </w:tc>
        <w:tc>
          <w:tcPr>
            <w:tcW w:w="2996" w:type="dxa"/>
            <w:vAlign w:val="center"/>
            <w:hideMark/>
          </w:tcPr>
          <w:p w14:paraId="53FACB57"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草地</w:t>
            </w:r>
          </w:p>
        </w:tc>
        <w:tc>
          <w:tcPr>
            <w:tcW w:w="2370" w:type="dxa"/>
            <w:vAlign w:val="center"/>
          </w:tcPr>
          <w:p w14:paraId="5757A1EB" w14:textId="4EE334FB"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0.27</w:t>
            </w:r>
          </w:p>
        </w:tc>
        <w:tc>
          <w:tcPr>
            <w:tcW w:w="2102" w:type="dxa"/>
            <w:vAlign w:val="center"/>
          </w:tcPr>
          <w:p w14:paraId="57EBA1F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0.05 </w:t>
            </w:r>
          </w:p>
        </w:tc>
      </w:tr>
      <w:tr w:rsidR="008A50F1" w:rsidRPr="005C4A4A" w14:paraId="7CD3F471" w14:textId="77777777" w:rsidTr="008A50F1">
        <w:trPr>
          <w:trHeight w:val="170"/>
        </w:trPr>
        <w:tc>
          <w:tcPr>
            <w:tcW w:w="2102" w:type="dxa"/>
            <w:vAlign w:val="center"/>
            <w:hideMark/>
          </w:tcPr>
          <w:p w14:paraId="26AC4669"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06</w:t>
            </w:r>
          </w:p>
        </w:tc>
        <w:tc>
          <w:tcPr>
            <w:tcW w:w="2996" w:type="dxa"/>
            <w:vAlign w:val="center"/>
            <w:hideMark/>
          </w:tcPr>
          <w:p w14:paraId="3A15E830"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农业设施建设用地</w:t>
            </w:r>
          </w:p>
        </w:tc>
        <w:tc>
          <w:tcPr>
            <w:tcW w:w="2370" w:type="dxa"/>
            <w:vAlign w:val="center"/>
          </w:tcPr>
          <w:p w14:paraId="75793C32" w14:textId="0DC1B3DD"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0.98</w:t>
            </w:r>
          </w:p>
        </w:tc>
        <w:tc>
          <w:tcPr>
            <w:tcW w:w="2102" w:type="dxa"/>
            <w:vAlign w:val="center"/>
          </w:tcPr>
          <w:p w14:paraId="4707444C"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0.56 </w:t>
            </w:r>
          </w:p>
        </w:tc>
      </w:tr>
      <w:tr w:rsidR="008A50F1" w:rsidRPr="005C4A4A" w14:paraId="38A5C4E0" w14:textId="77777777" w:rsidTr="008A50F1">
        <w:trPr>
          <w:trHeight w:val="170"/>
        </w:trPr>
        <w:tc>
          <w:tcPr>
            <w:tcW w:w="2102" w:type="dxa"/>
            <w:vAlign w:val="center"/>
            <w:hideMark/>
          </w:tcPr>
          <w:p w14:paraId="6A559546"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0701</w:t>
            </w:r>
          </w:p>
        </w:tc>
        <w:tc>
          <w:tcPr>
            <w:tcW w:w="2996" w:type="dxa"/>
            <w:vAlign w:val="center"/>
            <w:hideMark/>
          </w:tcPr>
          <w:p w14:paraId="704C92F1"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城镇住宅用地</w:t>
            </w:r>
          </w:p>
        </w:tc>
        <w:tc>
          <w:tcPr>
            <w:tcW w:w="2370" w:type="dxa"/>
            <w:vAlign w:val="center"/>
          </w:tcPr>
          <w:p w14:paraId="44AE12B3" w14:textId="6D2149C9"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6.65</w:t>
            </w:r>
          </w:p>
        </w:tc>
        <w:tc>
          <w:tcPr>
            <w:tcW w:w="2102" w:type="dxa"/>
            <w:vAlign w:val="center"/>
          </w:tcPr>
          <w:p w14:paraId="65102D46"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6.96 </w:t>
            </w:r>
          </w:p>
        </w:tc>
      </w:tr>
      <w:tr w:rsidR="008A50F1" w:rsidRPr="005C4A4A" w14:paraId="15F5901A" w14:textId="77777777" w:rsidTr="008A50F1">
        <w:trPr>
          <w:trHeight w:val="170"/>
        </w:trPr>
        <w:tc>
          <w:tcPr>
            <w:tcW w:w="2102" w:type="dxa"/>
            <w:vAlign w:val="center"/>
            <w:hideMark/>
          </w:tcPr>
          <w:p w14:paraId="4A7E952C"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0703</w:t>
            </w:r>
          </w:p>
        </w:tc>
        <w:tc>
          <w:tcPr>
            <w:tcW w:w="2996" w:type="dxa"/>
            <w:vAlign w:val="center"/>
            <w:hideMark/>
          </w:tcPr>
          <w:p w14:paraId="752DA3FB"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农村宅基地</w:t>
            </w:r>
          </w:p>
        </w:tc>
        <w:tc>
          <w:tcPr>
            <w:tcW w:w="2370" w:type="dxa"/>
            <w:vAlign w:val="center"/>
          </w:tcPr>
          <w:p w14:paraId="72F8BCB5" w14:textId="5F26096C"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0.06</w:t>
            </w:r>
          </w:p>
        </w:tc>
        <w:tc>
          <w:tcPr>
            <w:tcW w:w="2102" w:type="dxa"/>
            <w:vAlign w:val="center"/>
          </w:tcPr>
          <w:p w14:paraId="4B6C5494"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0.02 </w:t>
            </w:r>
          </w:p>
        </w:tc>
      </w:tr>
      <w:tr w:rsidR="008A50F1" w:rsidRPr="005C4A4A" w14:paraId="3A85B5E3" w14:textId="77777777" w:rsidTr="008A50F1">
        <w:trPr>
          <w:trHeight w:val="170"/>
        </w:trPr>
        <w:tc>
          <w:tcPr>
            <w:tcW w:w="2102" w:type="dxa"/>
            <w:vAlign w:val="center"/>
            <w:hideMark/>
          </w:tcPr>
          <w:p w14:paraId="08A60339"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0801</w:t>
            </w:r>
          </w:p>
        </w:tc>
        <w:tc>
          <w:tcPr>
            <w:tcW w:w="2996" w:type="dxa"/>
            <w:vAlign w:val="center"/>
            <w:hideMark/>
          </w:tcPr>
          <w:p w14:paraId="63D66A03"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机关团体用地</w:t>
            </w:r>
          </w:p>
        </w:tc>
        <w:tc>
          <w:tcPr>
            <w:tcW w:w="2370" w:type="dxa"/>
            <w:vAlign w:val="center"/>
          </w:tcPr>
          <w:p w14:paraId="33ADD9CB" w14:textId="04F380ED"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0.68</w:t>
            </w:r>
          </w:p>
        </w:tc>
        <w:tc>
          <w:tcPr>
            <w:tcW w:w="2102" w:type="dxa"/>
            <w:vAlign w:val="center"/>
          </w:tcPr>
          <w:p w14:paraId="2F891F62"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0.71 </w:t>
            </w:r>
          </w:p>
        </w:tc>
      </w:tr>
      <w:tr w:rsidR="008A50F1" w:rsidRPr="005C4A4A" w14:paraId="52EE8AEE" w14:textId="77777777" w:rsidTr="008A50F1">
        <w:trPr>
          <w:trHeight w:val="170"/>
        </w:trPr>
        <w:tc>
          <w:tcPr>
            <w:tcW w:w="2102" w:type="dxa"/>
            <w:vAlign w:val="center"/>
            <w:hideMark/>
          </w:tcPr>
          <w:p w14:paraId="369FA3A7"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0803</w:t>
            </w:r>
          </w:p>
        </w:tc>
        <w:tc>
          <w:tcPr>
            <w:tcW w:w="2996" w:type="dxa"/>
            <w:vAlign w:val="center"/>
            <w:hideMark/>
          </w:tcPr>
          <w:p w14:paraId="2555FD82"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文化用地</w:t>
            </w:r>
          </w:p>
        </w:tc>
        <w:tc>
          <w:tcPr>
            <w:tcW w:w="2370" w:type="dxa"/>
            <w:vAlign w:val="center"/>
          </w:tcPr>
          <w:p w14:paraId="6EEB34C6" w14:textId="2606D055"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7.68</w:t>
            </w:r>
          </w:p>
        </w:tc>
        <w:tc>
          <w:tcPr>
            <w:tcW w:w="2102" w:type="dxa"/>
            <w:vAlign w:val="center"/>
          </w:tcPr>
          <w:p w14:paraId="505473E2"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7.86 </w:t>
            </w:r>
          </w:p>
        </w:tc>
      </w:tr>
      <w:tr w:rsidR="008A50F1" w:rsidRPr="005C4A4A" w14:paraId="02184727" w14:textId="77777777" w:rsidTr="008A50F1">
        <w:trPr>
          <w:trHeight w:val="170"/>
        </w:trPr>
        <w:tc>
          <w:tcPr>
            <w:tcW w:w="2102" w:type="dxa"/>
            <w:vAlign w:val="center"/>
            <w:hideMark/>
          </w:tcPr>
          <w:p w14:paraId="2454A088"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0804</w:t>
            </w:r>
          </w:p>
        </w:tc>
        <w:tc>
          <w:tcPr>
            <w:tcW w:w="2996" w:type="dxa"/>
            <w:vAlign w:val="center"/>
            <w:hideMark/>
          </w:tcPr>
          <w:p w14:paraId="5D9F539A"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教育用地</w:t>
            </w:r>
          </w:p>
        </w:tc>
        <w:tc>
          <w:tcPr>
            <w:tcW w:w="2370" w:type="dxa"/>
            <w:vAlign w:val="center"/>
          </w:tcPr>
          <w:p w14:paraId="44571EC0" w14:textId="001C96BF"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0.20</w:t>
            </w:r>
          </w:p>
        </w:tc>
        <w:tc>
          <w:tcPr>
            <w:tcW w:w="2102" w:type="dxa"/>
            <w:vAlign w:val="center"/>
          </w:tcPr>
          <w:p w14:paraId="5D43837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0.21 </w:t>
            </w:r>
          </w:p>
        </w:tc>
      </w:tr>
      <w:tr w:rsidR="008A50F1" w:rsidRPr="005C4A4A" w14:paraId="15DB25FE" w14:textId="77777777" w:rsidTr="008A50F1">
        <w:trPr>
          <w:trHeight w:val="170"/>
        </w:trPr>
        <w:tc>
          <w:tcPr>
            <w:tcW w:w="2102" w:type="dxa"/>
            <w:vAlign w:val="center"/>
            <w:hideMark/>
          </w:tcPr>
          <w:p w14:paraId="786E567E"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080</w:t>
            </w:r>
            <w:r w:rsidRPr="005C4A4A">
              <w:rPr>
                <w:rFonts w:cs="宋体"/>
                <w:color w:val="000000"/>
                <w:kern w:val="0"/>
                <w:sz w:val="20"/>
                <w:szCs w:val="20"/>
              </w:rPr>
              <w:t>6</w:t>
            </w:r>
          </w:p>
        </w:tc>
        <w:tc>
          <w:tcPr>
            <w:tcW w:w="2996" w:type="dxa"/>
            <w:vAlign w:val="center"/>
            <w:hideMark/>
          </w:tcPr>
          <w:p w14:paraId="3BF909E0"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医疗卫生用地</w:t>
            </w:r>
          </w:p>
        </w:tc>
        <w:tc>
          <w:tcPr>
            <w:tcW w:w="2370" w:type="dxa"/>
            <w:vAlign w:val="center"/>
          </w:tcPr>
          <w:p w14:paraId="5BFCA8B8" w14:textId="1905BEA5"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0.22</w:t>
            </w:r>
          </w:p>
        </w:tc>
        <w:tc>
          <w:tcPr>
            <w:tcW w:w="2102" w:type="dxa"/>
            <w:vAlign w:val="center"/>
          </w:tcPr>
          <w:p w14:paraId="06E18C97"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0.23 </w:t>
            </w:r>
          </w:p>
        </w:tc>
      </w:tr>
      <w:tr w:rsidR="008A50F1" w:rsidRPr="005C4A4A" w14:paraId="786C0E9B" w14:textId="77777777" w:rsidTr="008A50F1">
        <w:trPr>
          <w:trHeight w:val="170"/>
        </w:trPr>
        <w:tc>
          <w:tcPr>
            <w:tcW w:w="2102" w:type="dxa"/>
            <w:vAlign w:val="center"/>
            <w:hideMark/>
          </w:tcPr>
          <w:p w14:paraId="134D5067"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0901</w:t>
            </w:r>
          </w:p>
        </w:tc>
        <w:tc>
          <w:tcPr>
            <w:tcW w:w="2996" w:type="dxa"/>
            <w:vAlign w:val="center"/>
            <w:hideMark/>
          </w:tcPr>
          <w:p w14:paraId="18122BB4"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商业用地</w:t>
            </w:r>
          </w:p>
        </w:tc>
        <w:tc>
          <w:tcPr>
            <w:tcW w:w="2370" w:type="dxa"/>
            <w:vAlign w:val="center"/>
          </w:tcPr>
          <w:p w14:paraId="0C235948" w14:textId="61D69CE0"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3.75</w:t>
            </w:r>
          </w:p>
        </w:tc>
        <w:tc>
          <w:tcPr>
            <w:tcW w:w="2102" w:type="dxa"/>
            <w:vAlign w:val="center"/>
          </w:tcPr>
          <w:p w14:paraId="4324DE2C"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3.91 </w:t>
            </w:r>
          </w:p>
        </w:tc>
      </w:tr>
      <w:tr w:rsidR="008A50F1" w:rsidRPr="005C4A4A" w14:paraId="3981220E" w14:textId="77777777" w:rsidTr="008A50F1">
        <w:trPr>
          <w:trHeight w:val="170"/>
        </w:trPr>
        <w:tc>
          <w:tcPr>
            <w:tcW w:w="2102" w:type="dxa"/>
            <w:vAlign w:val="center"/>
            <w:hideMark/>
          </w:tcPr>
          <w:p w14:paraId="64793B3B"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1207</w:t>
            </w:r>
          </w:p>
        </w:tc>
        <w:tc>
          <w:tcPr>
            <w:tcW w:w="2996" w:type="dxa"/>
            <w:vAlign w:val="center"/>
            <w:hideMark/>
          </w:tcPr>
          <w:p w14:paraId="19E22811"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城镇道路用地</w:t>
            </w:r>
          </w:p>
        </w:tc>
        <w:tc>
          <w:tcPr>
            <w:tcW w:w="2370" w:type="dxa"/>
            <w:vAlign w:val="center"/>
          </w:tcPr>
          <w:p w14:paraId="1427E1A8" w14:textId="7DFF2E4D"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7.36</w:t>
            </w:r>
          </w:p>
        </w:tc>
        <w:tc>
          <w:tcPr>
            <w:tcW w:w="2102" w:type="dxa"/>
            <w:vAlign w:val="center"/>
          </w:tcPr>
          <w:p w14:paraId="59089676"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7.70 </w:t>
            </w:r>
          </w:p>
        </w:tc>
      </w:tr>
      <w:tr w:rsidR="008A50F1" w:rsidRPr="005C4A4A" w14:paraId="188F9281" w14:textId="77777777" w:rsidTr="007F4F42">
        <w:trPr>
          <w:trHeight w:val="170"/>
        </w:trPr>
        <w:tc>
          <w:tcPr>
            <w:tcW w:w="2102" w:type="dxa"/>
            <w:vAlign w:val="center"/>
          </w:tcPr>
          <w:p w14:paraId="2A045039"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1208</w:t>
            </w:r>
          </w:p>
        </w:tc>
        <w:tc>
          <w:tcPr>
            <w:tcW w:w="2996" w:type="dxa"/>
            <w:vAlign w:val="center"/>
          </w:tcPr>
          <w:p w14:paraId="02866C15"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交通场站用地</w:t>
            </w:r>
          </w:p>
        </w:tc>
        <w:tc>
          <w:tcPr>
            <w:tcW w:w="2370" w:type="dxa"/>
            <w:vAlign w:val="center"/>
          </w:tcPr>
          <w:p w14:paraId="79ED1F24" w14:textId="60CA3065"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3.23</w:t>
            </w:r>
          </w:p>
        </w:tc>
        <w:tc>
          <w:tcPr>
            <w:tcW w:w="2102" w:type="dxa"/>
            <w:vAlign w:val="center"/>
          </w:tcPr>
          <w:p w14:paraId="18D0AD28"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3.38 </w:t>
            </w:r>
          </w:p>
        </w:tc>
      </w:tr>
      <w:tr w:rsidR="008A50F1" w:rsidRPr="005C4A4A" w14:paraId="49A34080" w14:textId="77777777" w:rsidTr="007F4F42">
        <w:trPr>
          <w:trHeight w:val="170"/>
        </w:trPr>
        <w:tc>
          <w:tcPr>
            <w:tcW w:w="2102" w:type="dxa"/>
            <w:vAlign w:val="center"/>
          </w:tcPr>
          <w:p w14:paraId="56F41077"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1302</w:t>
            </w:r>
          </w:p>
        </w:tc>
        <w:tc>
          <w:tcPr>
            <w:tcW w:w="2996" w:type="dxa"/>
            <w:vAlign w:val="center"/>
          </w:tcPr>
          <w:p w14:paraId="6C288882"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排水用地</w:t>
            </w:r>
          </w:p>
        </w:tc>
        <w:tc>
          <w:tcPr>
            <w:tcW w:w="2370" w:type="dxa"/>
            <w:vAlign w:val="center"/>
          </w:tcPr>
          <w:p w14:paraId="6A09D6EA" w14:textId="6514D57B"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0.82</w:t>
            </w:r>
          </w:p>
        </w:tc>
        <w:tc>
          <w:tcPr>
            <w:tcW w:w="2102" w:type="dxa"/>
            <w:vAlign w:val="center"/>
          </w:tcPr>
          <w:p w14:paraId="1686BA3C"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0.86 </w:t>
            </w:r>
          </w:p>
        </w:tc>
      </w:tr>
      <w:tr w:rsidR="008A50F1" w:rsidRPr="005C4A4A" w14:paraId="77B4F945" w14:textId="77777777" w:rsidTr="007F4F42">
        <w:trPr>
          <w:trHeight w:val="170"/>
        </w:trPr>
        <w:tc>
          <w:tcPr>
            <w:tcW w:w="2102" w:type="dxa"/>
            <w:vAlign w:val="center"/>
          </w:tcPr>
          <w:p w14:paraId="16EE4AE4"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1312</w:t>
            </w:r>
          </w:p>
        </w:tc>
        <w:tc>
          <w:tcPr>
            <w:tcW w:w="2996" w:type="dxa"/>
            <w:vAlign w:val="center"/>
          </w:tcPr>
          <w:p w14:paraId="4EBBBEE1"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水工设施用地</w:t>
            </w:r>
          </w:p>
        </w:tc>
        <w:tc>
          <w:tcPr>
            <w:tcW w:w="2370" w:type="dxa"/>
            <w:vAlign w:val="center"/>
          </w:tcPr>
          <w:p w14:paraId="1396A478" w14:textId="29E4B7AA"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0.11</w:t>
            </w:r>
          </w:p>
        </w:tc>
        <w:tc>
          <w:tcPr>
            <w:tcW w:w="2102" w:type="dxa"/>
            <w:vAlign w:val="center"/>
          </w:tcPr>
          <w:p w14:paraId="15304432"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0.11 </w:t>
            </w:r>
          </w:p>
        </w:tc>
      </w:tr>
      <w:tr w:rsidR="008A50F1" w:rsidRPr="005C4A4A" w14:paraId="48DFE136" w14:textId="77777777" w:rsidTr="007F4F42">
        <w:trPr>
          <w:trHeight w:val="170"/>
        </w:trPr>
        <w:tc>
          <w:tcPr>
            <w:tcW w:w="2102" w:type="dxa"/>
            <w:vAlign w:val="center"/>
          </w:tcPr>
          <w:p w14:paraId="74CBB45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1401</w:t>
            </w:r>
          </w:p>
        </w:tc>
        <w:tc>
          <w:tcPr>
            <w:tcW w:w="2996" w:type="dxa"/>
            <w:vAlign w:val="center"/>
          </w:tcPr>
          <w:p w14:paraId="45D34DFE"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公园绿地</w:t>
            </w:r>
          </w:p>
        </w:tc>
        <w:tc>
          <w:tcPr>
            <w:tcW w:w="2370" w:type="dxa"/>
            <w:vAlign w:val="center"/>
          </w:tcPr>
          <w:p w14:paraId="5663ED00" w14:textId="2F6198C2"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2.54</w:t>
            </w:r>
          </w:p>
        </w:tc>
        <w:tc>
          <w:tcPr>
            <w:tcW w:w="2102" w:type="dxa"/>
            <w:vAlign w:val="center"/>
          </w:tcPr>
          <w:p w14:paraId="52881023"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2.57 </w:t>
            </w:r>
          </w:p>
        </w:tc>
      </w:tr>
      <w:tr w:rsidR="008A50F1" w:rsidRPr="005C4A4A" w14:paraId="2AD2AB61" w14:textId="77777777" w:rsidTr="007F4F42">
        <w:trPr>
          <w:trHeight w:val="170"/>
        </w:trPr>
        <w:tc>
          <w:tcPr>
            <w:tcW w:w="2102" w:type="dxa"/>
            <w:vAlign w:val="center"/>
          </w:tcPr>
          <w:p w14:paraId="4FCFADEE"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1403</w:t>
            </w:r>
          </w:p>
        </w:tc>
        <w:tc>
          <w:tcPr>
            <w:tcW w:w="2996" w:type="dxa"/>
            <w:vAlign w:val="center"/>
          </w:tcPr>
          <w:p w14:paraId="6D507114"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广场用地</w:t>
            </w:r>
          </w:p>
        </w:tc>
        <w:tc>
          <w:tcPr>
            <w:tcW w:w="2370" w:type="dxa"/>
            <w:vAlign w:val="center"/>
          </w:tcPr>
          <w:p w14:paraId="420F0281" w14:textId="1E944203"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0.85</w:t>
            </w:r>
          </w:p>
        </w:tc>
        <w:tc>
          <w:tcPr>
            <w:tcW w:w="2102" w:type="dxa"/>
            <w:vAlign w:val="center"/>
          </w:tcPr>
          <w:p w14:paraId="54DFDA9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0.88 </w:t>
            </w:r>
          </w:p>
        </w:tc>
      </w:tr>
      <w:tr w:rsidR="008A50F1" w:rsidRPr="005C4A4A" w14:paraId="5509E4EF" w14:textId="77777777" w:rsidTr="007F4F42">
        <w:trPr>
          <w:trHeight w:val="170"/>
        </w:trPr>
        <w:tc>
          <w:tcPr>
            <w:tcW w:w="2102" w:type="dxa"/>
            <w:vAlign w:val="center"/>
          </w:tcPr>
          <w:p w14:paraId="6F0562C1"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1504</w:t>
            </w:r>
          </w:p>
        </w:tc>
        <w:tc>
          <w:tcPr>
            <w:tcW w:w="2996" w:type="dxa"/>
            <w:vAlign w:val="center"/>
          </w:tcPr>
          <w:p w14:paraId="3CAA80FF"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文物古迹用地</w:t>
            </w:r>
          </w:p>
        </w:tc>
        <w:tc>
          <w:tcPr>
            <w:tcW w:w="2370" w:type="dxa"/>
            <w:vAlign w:val="center"/>
          </w:tcPr>
          <w:p w14:paraId="74238C47" w14:textId="0F7DE068"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51.53</w:t>
            </w:r>
          </w:p>
        </w:tc>
        <w:tc>
          <w:tcPr>
            <w:tcW w:w="2102" w:type="dxa"/>
            <w:vAlign w:val="center"/>
          </w:tcPr>
          <w:p w14:paraId="12C9713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53.37 </w:t>
            </w:r>
          </w:p>
        </w:tc>
      </w:tr>
      <w:tr w:rsidR="008A50F1" w:rsidRPr="005C4A4A" w14:paraId="3515C96D" w14:textId="77777777" w:rsidTr="007F4F42">
        <w:trPr>
          <w:trHeight w:val="170"/>
        </w:trPr>
        <w:tc>
          <w:tcPr>
            <w:tcW w:w="2102" w:type="dxa"/>
            <w:vAlign w:val="center"/>
          </w:tcPr>
          <w:p w14:paraId="77A0925E"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1701</w:t>
            </w:r>
          </w:p>
        </w:tc>
        <w:tc>
          <w:tcPr>
            <w:tcW w:w="2996" w:type="dxa"/>
            <w:vAlign w:val="center"/>
          </w:tcPr>
          <w:p w14:paraId="661C0F6A"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陆地水域</w:t>
            </w:r>
          </w:p>
        </w:tc>
        <w:tc>
          <w:tcPr>
            <w:tcW w:w="2370" w:type="dxa"/>
            <w:vAlign w:val="center"/>
          </w:tcPr>
          <w:p w14:paraId="5D884BAB" w14:textId="6A0F9481"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7.79</w:t>
            </w:r>
          </w:p>
        </w:tc>
        <w:tc>
          <w:tcPr>
            <w:tcW w:w="2102" w:type="dxa"/>
            <w:vAlign w:val="center"/>
          </w:tcPr>
          <w:p w14:paraId="50CBCA1E"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7.01 </w:t>
            </w:r>
          </w:p>
        </w:tc>
      </w:tr>
      <w:tr w:rsidR="008A50F1" w:rsidRPr="005C4A4A" w14:paraId="4F5DE724" w14:textId="77777777" w:rsidTr="007F4F42">
        <w:trPr>
          <w:trHeight w:val="170"/>
        </w:trPr>
        <w:tc>
          <w:tcPr>
            <w:tcW w:w="2102" w:type="dxa"/>
            <w:vAlign w:val="center"/>
          </w:tcPr>
          <w:p w14:paraId="1FDD1CFD"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23</w:t>
            </w:r>
          </w:p>
        </w:tc>
        <w:tc>
          <w:tcPr>
            <w:tcW w:w="2996" w:type="dxa"/>
            <w:vAlign w:val="center"/>
          </w:tcPr>
          <w:p w14:paraId="00ADC6D8"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其它土地</w:t>
            </w:r>
          </w:p>
        </w:tc>
        <w:tc>
          <w:tcPr>
            <w:tcW w:w="2370" w:type="dxa"/>
            <w:vAlign w:val="center"/>
          </w:tcPr>
          <w:p w14:paraId="25B1F109" w14:textId="26AC7DBA"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0.18</w:t>
            </w:r>
          </w:p>
        </w:tc>
        <w:tc>
          <w:tcPr>
            <w:tcW w:w="2102" w:type="dxa"/>
            <w:vAlign w:val="center"/>
          </w:tcPr>
          <w:p w14:paraId="3678B253"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 xml:space="preserve">0.15 </w:t>
            </w:r>
          </w:p>
        </w:tc>
      </w:tr>
      <w:tr w:rsidR="008A50F1" w:rsidRPr="005C4A4A" w14:paraId="558D432E" w14:textId="77777777" w:rsidTr="008A50F1">
        <w:trPr>
          <w:trHeight w:val="170"/>
        </w:trPr>
        <w:tc>
          <w:tcPr>
            <w:tcW w:w="5098" w:type="dxa"/>
            <w:gridSpan w:val="2"/>
            <w:vAlign w:val="center"/>
            <w:hideMark/>
          </w:tcPr>
          <w:p w14:paraId="60792F16"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总计</w:t>
            </w:r>
          </w:p>
        </w:tc>
        <w:tc>
          <w:tcPr>
            <w:tcW w:w="2370" w:type="dxa"/>
            <w:vAlign w:val="center"/>
          </w:tcPr>
          <w:p w14:paraId="2410451F" w14:textId="22746F69"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hint="eastAsia"/>
                <w:color w:val="000000"/>
                <w:kern w:val="0"/>
                <w:sz w:val="20"/>
                <w:szCs w:val="20"/>
              </w:rPr>
              <w:t>112.01</w:t>
            </w:r>
          </w:p>
        </w:tc>
        <w:tc>
          <w:tcPr>
            <w:tcW w:w="2102" w:type="dxa"/>
            <w:vAlign w:val="center"/>
          </w:tcPr>
          <w:p w14:paraId="1F387FD8" w14:textId="77777777" w:rsidR="008A50F1" w:rsidRPr="005C4A4A" w:rsidRDefault="008A50F1" w:rsidP="007F4F42">
            <w:pPr>
              <w:adjustRightInd w:val="0"/>
              <w:snapToGrid w:val="0"/>
              <w:spacing w:line="288" w:lineRule="auto"/>
              <w:ind w:firstLineChars="0" w:firstLine="0"/>
              <w:jc w:val="center"/>
              <w:rPr>
                <w:rFonts w:cs="宋体"/>
                <w:color w:val="000000"/>
                <w:kern w:val="0"/>
                <w:sz w:val="20"/>
                <w:szCs w:val="20"/>
              </w:rPr>
            </w:pPr>
            <w:r w:rsidRPr="005C4A4A">
              <w:rPr>
                <w:rFonts w:cs="宋体"/>
                <w:color w:val="000000"/>
                <w:kern w:val="0"/>
                <w:sz w:val="20"/>
                <w:szCs w:val="20"/>
              </w:rPr>
              <w:t>100</w:t>
            </w:r>
          </w:p>
        </w:tc>
      </w:tr>
      <w:bookmarkEnd w:id="658"/>
    </w:tbl>
    <w:p w14:paraId="15B336AA" w14:textId="77777777" w:rsidR="00A00463" w:rsidRDefault="00A00463" w:rsidP="00042088">
      <w:pPr>
        <w:pStyle w:val="3"/>
        <w:sectPr w:rsidR="00A00463" w:rsidSect="00EA6C34">
          <w:pgSz w:w="11906" w:h="16838"/>
          <w:pgMar w:top="1440" w:right="1080" w:bottom="1440" w:left="1080" w:header="851" w:footer="737" w:gutter="0"/>
          <w:cols w:space="425"/>
          <w:docGrid w:type="lines" w:linePitch="312"/>
        </w:sectPr>
      </w:pPr>
    </w:p>
    <w:p w14:paraId="6779304E" w14:textId="5C71D2DC" w:rsidR="005A5A3F" w:rsidRDefault="005A5A3F" w:rsidP="00042088">
      <w:pPr>
        <w:pStyle w:val="3"/>
      </w:pPr>
      <w:r>
        <w:rPr>
          <w:rFonts w:hint="eastAsia"/>
        </w:rPr>
        <w:lastRenderedPageBreak/>
        <w:t>道路</w:t>
      </w:r>
      <w:r>
        <w:t>交通系统规划</w:t>
      </w:r>
    </w:p>
    <w:p w14:paraId="4EB3024E" w14:textId="677B30E4" w:rsidR="00B360C4" w:rsidRPr="00E5652F" w:rsidRDefault="00B360C4" w:rsidP="00B360C4">
      <w:pPr>
        <w:ind w:firstLine="482"/>
        <w:rPr>
          <w:b/>
          <w:bCs/>
          <w:sz w:val="24"/>
          <w:szCs w:val="28"/>
        </w:rPr>
      </w:pPr>
      <w:r>
        <w:rPr>
          <w:rFonts w:hint="eastAsia"/>
          <w:b/>
          <w:bCs/>
          <w:sz w:val="24"/>
          <w:szCs w:val="28"/>
        </w:rPr>
        <w:t>（一）</w:t>
      </w:r>
      <w:r>
        <w:rPr>
          <w:b/>
          <w:bCs/>
          <w:sz w:val="24"/>
          <w:szCs w:val="28"/>
        </w:rPr>
        <w:t>车行系统规划</w:t>
      </w:r>
    </w:p>
    <w:p w14:paraId="446C5569" w14:textId="0598371D" w:rsidR="00B360C4" w:rsidRPr="008240BC" w:rsidRDefault="00B360C4" w:rsidP="00B360C4">
      <w:pPr>
        <w:ind w:firstLine="480"/>
        <w:rPr>
          <w:sz w:val="24"/>
          <w:szCs w:val="24"/>
        </w:rPr>
      </w:pPr>
      <w:r w:rsidRPr="00877E6B">
        <w:rPr>
          <w:rFonts w:hint="eastAsia"/>
          <w:sz w:val="24"/>
          <w:szCs w:val="24"/>
        </w:rPr>
        <w:t>规划保留西侧</w:t>
      </w:r>
      <w:r w:rsidRPr="00877E6B">
        <w:rPr>
          <w:sz w:val="24"/>
          <w:szCs w:val="24"/>
        </w:rPr>
        <w:t>Y028乡道为</w:t>
      </w:r>
      <w:r w:rsidRPr="00877E6B">
        <w:rPr>
          <w:rFonts w:hint="eastAsia"/>
          <w:sz w:val="24"/>
          <w:szCs w:val="24"/>
        </w:rPr>
        <w:t>镇区</w:t>
      </w:r>
      <w:r w:rsidRPr="00877E6B">
        <w:rPr>
          <w:sz w:val="24"/>
          <w:szCs w:val="24"/>
        </w:rPr>
        <w:t>主要车行道，沿百姓堂地块外围新增一条次车行道，该车道在平日以步行为主，在应急救灾时</w:t>
      </w:r>
      <w:r w:rsidR="00EB2C09" w:rsidRPr="00877E6B">
        <w:rPr>
          <w:rFonts w:hint="eastAsia"/>
          <w:sz w:val="24"/>
          <w:szCs w:val="24"/>
        </w:rPr>
        <w:t>为车辆通行使用</w:t>
      </w:r>
      <w:r w:rsidRPr="00877E6B">
        <w:rPr>
          <w:sz w:val="24"/>
          <w:szCs w:val="24"/>
        </w:rPr>
        <w:t>。</w:t>
      </w:r>
      <w:r w:rsidRPr="00877E6B">
        <w:rPr>
          <w:rFonts w:hint="eastAsia"/>
          <w:sz w:val="24"/>
          <w:szCs w:val="24"/>
        </w:rPr>
        <w:t>规划布置两个停车场，一处位于游客服务中心入口处，另一处位于百姓堂北侧用地。</w:t>
      </w:r>
    </w:p>
    <w:p w14:paraId="0B156647" w14:textId="77777777" w:rsidR="00B360C4" w:rsidRPr="008240BC" w:rsidRDefault="00B360C4" w:rsidP="00B360C4">
      <w:pPr>
        <w:ind w:firstLine="480"/>
        <w:rPr>
          <w:sz w:val="24"/>
          <w:szCs w:val="24"/>
        </w:rPr>
      </w:pPr>
      <w:r w:rsidRPr="008240BC">
        <w:rPr>
          <w:rFonts w:hint="eastAsia"/>
          <w:sz w:val="24"/>
          <w:szCs w:val="24"/>
        </w:rPr>
        <w:t>对街区的过境线路及门店前空地规范划定静态机动车泊位和摩托车、自行车泊位，最大限度利用现有道路资源</w:t>
      </w:r>
      <w:r>
        <w:rPr>
          <w:rFonts w:hint="eastAsia"/>
          <w:sz w:val="24"/>
          <w:szCs w:val="24"/>
        </w:rPr>
        <w:t>，</w:t>
      </w:r>
      <w:r w:rsidRPr="008240BC">
        <w:rPr>
          <w:rFonts w:hint="eastAsia"/>
          <w:sz w:val="24"/>
          <w:szCs w:val="24"/>
        </w:rPr>
        <w:t>优化静态停车秩序。建议节假日通过</w:t>
      </w:r>
      <w:r>
        <w:rPr>
          <w:rFonts w:hint="eastAsia"/>
          <w:sz w:val="24"/>
          <w:szCs w:val="24"/>
        </w:rPr>
        <w:t>在</w:t>
      </w:r>
      <w:r w:rsidRPr="008240BC">
        <w:rPr>
          <w:rFonts w:hint="eastAsia"/>
          <w:sz w:val="24"/>
          <w:szCs w:val="24"/>
        </w:rPr>
        <w:t>珠玑大道设岗</w:t>
      </w:r>
      <w:r>
        <w:rPr>
          <w:rFonts w:hint="eastAsia"/>
          <w:sz w:val="24"/>
          <w:szCs w:val="24"/>
        </w:rPr>
        <w:t>的方式，</w:t>
      </w:r>
      <w:r w:rsidRPr="008240BC">
        <w:rPr>
          <w:rFonts w:hint="eastAsia"/>
          <w:sz w:val="24"/>
          <w:szCs w:val="24"/>
        </w:rPr>
        <w:t>疏导车辆有序进入街区内部停车场</w:t>
      </w:r>
      <w:r>
        <w:rPr>
          <w:rFonts w:hint="eastAsia"/>
          <w:sz w:val="24"/>
          <w:szCs w:val="24"/>
        </w:rPr>
        <w:t>，引导</w:t>
      </w:r>
      <w:r w:rsidRPr="008240BC">
        <w:rPr>
          <w:rFonts w:hint="eastAsia"/>
          <w:sz w:val="24"/>
          <w:szCs w:val="24"/>
        </w:rPr>
        <w:t>在街区外围停车的车辆有序出入停泊。</w:t>
      </w:r>
    </w:p>
    <w:p w14:paraId="0534C71F" w14:textId="2A72A8E2" w:rsidR="00B360C4" w:rsidRPr="00E5652F" w:rsidRDefault="00B360C4" w:rsidP="00B360C4">
      <w:pPr>
        <w:ind w:firstLine="482"/>
        <w:rPr>
          <w:b/>
          <w:bCs/>
          <w:sz w:val="24"/>
          <w:szCs w:val="28"/>
        </w:rPr>
      </w:pPr>
      <w:r>
        <w:rPr>
          <w:rFonts w:hint="eastAsia"/>
          <w:b/>
          <w:bCs/>
          <w:sz w:val="24"/>
          <w:szCs w:val="28"/>
        </w:rPr>
        <w:t>（二）</w:t>
      </w:r>
      <w:r>
        <w:rPr>
          <w:b/>
          <w:bCs/>
          <w:sz w:val="24"/>
          <w:szCs w:val="28"/>
        </w:rPr>
        <w:t>内部步行道规划</w:t>
      </w:r>
    </w:p>
    <w:p w14:paraId="54C7914E" w14:textId="108A2F35" w:rsidR="00B360C4" w:rsidRDefault="00B360C4" w:rsidP="00B360C4">
      <w:pPr>
        <w:ind w:firstLine="480"/>
        <w:rPr>
          <w:sz w:val="24"/>
          <w:szCs w:val="24"/>
        </w:rPr>
      </w:pPr>
      <w:r>
        <w:rPr>
          <w:rFonts w:hint="eastAsia"/>
          <w:sz w:val="24"/>
          <w:szCs w:val="24"/>
        </w:rPr>
        <w:t>历史镇区内</w:t>
      </w:r>
      <w:r w:rsidRPr="008240BC">
        <w:rPr>
          <w:rFonts w:hint="eastAsia"/>
          <w:sz w:val="24"/>
          <w:szCs w:val="24"/>
        </w:rPr>
        <w:t>主要为步行道，以珠玑古巷为主要轴线，连接黄</w:t>
      </w:r>
      <w:r>
        <w:rPr>
          <w:rFonts w:hint="eastAsia"/>
          <w:sz w:val="24"/>
          <w:szCs w:val="24"/>
        </w:rPr>
        <w:t>茅</w:t>
      </w:r>
      <w:r w:rsidRPr="008240BC">
        <w:rPr>
          <w:rFonts w:hint="eastAsia"/>
          <w:sz w:val="24"/>
          <w:szCs w:val="24"/>
        </w:rPr>
        <w:t>巷、沙水路、敬宗路、马仔街，保留现状街巷。整治沙水湖沿岸两边，形成环状的道路慢行系统，同时串联百姓</w:t>
      </w:r>
      <w:r>
        <w:rPr>
          <w:rFonts w:hint="eastAsia"/>
          <w:sz w:val="24"/>
          <w:szCs w:val="24"/>
        </w:rPr>
        <w:t>堂</w:t>
      </w:r>
      <w:r w:rsidRPr="008240BC">
        <w:rPr>
          <w:rFonts w:hint="eastAsia"/>
          <w:sz w:val="24"/>
          <w:szCs w:val="24"/>
        </w:rPr>
        <w:t>、大雄禅寺，方便游客游览。</w:t>
      </w:r>
    </w:p>
    <w:p w14:paraId="2041D0C2" w14:textId="3B86F99A" w:rsidR="00302AF4" w:rsidRPr="008240BC" w:rsidRDefault="00302AF4" w:rsidP="00B360C4">
      <w:pPr>
        <w:ind w:firstLine="480"/>
        <w:rPr>
          <w:sz w:val="24"/>
          <w:szCs w:val="24"/>
        </w:rPr>
      </w:pPr>
      <w:r w:rsidRPr="00302AF4">
        <w:rPr>
          <w:rFonts w:hint="eastAsia"/>
          <w:sz w:val="24"/>
          <w:szCs w:val="24"/>
        </w:rPr>
        <w:t>梳</w:t>
      </w:r>
      <w:proofErr w:type="gramStart"/>
      <w:r w:rsidRPr="00302AF4">
        <w:rPr>
          <w:rFonts w:hint="eastAsia"/>
          <w:sz w:val="24"/>
          <w:szCs w:val="24"/>
        </w:rPr>
        <w:t>通断头巷和</w:t>
      </w:r>
      <w:proofErr w:type="gramEnd"/>
      <w:r w:rsidRPr="00302AF4">
        <w:rPr>
          <w:rFonts w:hint="eastAsia"/>
          <w:sz w:val="24"/>
          <w:szCs w:val="24"/>
        </w:rPr>
        <w:t>内部巷道，在不破坏原有格局的情况下，适当增加绿地和开敞空间，营造人流聚集空间，形成游线多环闭合、步行舒适的</w:t>
      </w:r>
      <w:r w:rsidR="005D54B1">
        <w:rPr>
          <w:rFonts w:hint="eastAsia"/>
          <w:sz w:val="24"/>
          <w:szCs w:val="24"/>
        </w:rPr>
        <w:t>慢行系统。</w:t>
      </w:r>
    </w:p>
    <w:p w14:paraId="189CE2D9" w14:textId="7C0F8E5D" w:rsidR="009E5172" w:rsidRPr="009E5172" w:rsidRDefault="009E5172" w:rsidP="00042088">
      <w:pPr>
        <w:pStyle w:val="3"/>
        <w:rPr>
          <w:szCs w:val="28"/>
        </w:rPr>
      </w:pPr>
      <w:bookmarkStart w:id="659" w:name="_Toc167651919"/>
      <w:bookmarkStart w:id="660" w:name="_Toc167652517"/>
      <w:bookmarkStart w:id="661" w:name="_Toc167653115"/>
      <w:bookmarkStart w:id="662" w:name="_Toc167653707"/>
      <w:bookmarkStart w:id="663" w:name="_Toc167655024"/>
      <w:bookmarkStart w:id="664" w:name="_Toc167901503"/>
      <w:bookmarkEnd w:id="659"/>
      <w:bookmarkEnd w:id="660"/>
      <w:bookmarkEnd w:id="661"/>
      <w:bookmarkEnd w:id="662"/>
      <w:bookmarkEnd w:id="663"/>
      <w:bookmarkEnd w:id="664"/>
      <w:r w:rsidRPr="009E5172">
        <w:rPr>
          <w:rFonts w:hint="eastAsia"/>
          <w:szCs w:val="28"/>
        </w:rPr>
        <w:t>公共</w:t>
      </w:r>
      <w:r w:rsidRPr="009E5172">
        <w:rPr>
          <w:szCs w:val="28"/>
        </w:rPr>
        <w:t>服务设施</w:t>
      </w:r>
      <w:r w:rsidR="001D5AE5">
        <w:rPr>
          <w:rFonts w:hint="eastAsia"/>
          <w:szCs w:val="28"/>
        </w:rPr>
        <w:t>规划</w:t>
      </w:r>
    </w:p>
    <w:p w14:paraId="602F8C6A" w14:textId="2ADE6BD1" w:rsidR="00577202" w:rsidRPr="00577202" w:rsidRDefault="00577202" w:rsidP="00577202">
      <w:pPr>
        <w:ind w:firstLine="480"/>
        <w:rPr>
          <w:sz w:val="24"/>
          <w:szCs w:val="24"/>
        </w:rPr>
      </w:pPr>
      <w:r>
        <w:rPr>
          <w:rFonts w:hint="eastAsia"/>
          <w:sz w:val="24"/>
          <w:szCs w:val="24"/>
        </w:rPr>
        <w:t>镇区内</w:t>
      </w:r>
      <w:r w:rsidRPr="008240BC">
        <w:rPr>
          <w:rFonts w:hint="eastAsia"/>
          <w:sz w:val="24"/>
          <w:szCs w:val="24"/>
        </w:rPr>
        <w:t>公共服务与基础设施</w:t>
      </w:r>
      <w:r w:rsidR="005D54B1">
        <w:rPr>
          <w:rFonts w:hint="eastAsia"/>
          <w:sz w:val="24"/>
          <w:szCs w:val="24"/>
        </w:rPr>
        <w:t>以保留现状为主，</w:t>
      </w:r>
      <w:r w:rsidRPr="008240BC">
        <w:rPr>
          <w:rFonts w:hint="eastAsia"/>
          <w:sz w:val="24"/>
          <w:szCs w:val="24"/>
        </w:rPr>
        <w:t>保留原有的“卫生院、中心小学、博物馆、游客服务中心”等配套设施</w:t>
      </w:r>
      <w:r w:rsidR="0039281E">
        <w:rPr>
          <w:rFonts w:hint="eastAsia"/>
          <w:sz w:val="24"/>
          <w:szCs w:val="24"/>
        </w:rPr>
        <w:t>。</w:t>
      </w:r>
      <w:r w:rsidRPr="008240BC">
        <w:rPr>
          <w:rFonts w:hint="eastAsia"/>
          <w:sz w:val="24"/>
          <w:szCs w:val="24"/>
        </w:rPr>
        <w:t>按现状需求与场地空间</w:t>
      </w:r>
      <w:r w:rsidR="005D54B1" w:rsidRPr="008240BC">
        <w:rPr>
          <w:rFonts w:hint="eastAsia"/>
          <w:sz w:val="24"/>
          <w:szCs w:val="24"/>
        </w:rPr>
        <w:t>规划</w:t>
      </w:r>
      <w:r w:rsidRPr="008240BC">
        <w:rPr>
          <w:rFonts w:hint="eastAsia"/>
          <w:sz w:val="24"/>
          <w:szCs w:val="24"/>
        </w:rPr>
        <w:t>新增两个公共停车场，分别位于街巷南北两侧入口处，方便游客自驾停留并进入景区观</w:t>
      </w:r>
      <w:r>
        <w:rPr>
          <w:rFonts w:hint="eastAsia"/>
          <w:sz w:val="24"/>
          <w:szCs w:val="24"/>
        </w:rPr>
        <w:t>览</w:t>
      </w:r>
      <w:r w:rsidRPr="008240BC">
        <w:rPr>
          <w:rFonts w:hint="eastAsia"/>
          <w:sz w:val="24"/>
          <w:szCs w:val="24"/>
        </w:rPr>
        <w:t>，同时根据</w:t>
      </w:r>
      <w:r w:rsidR="005D54B1">
        <w:rPr>
          <w:rFonts w:hint="eastAsia"/>
          <w:sz w:val="24"/>
          <w:szCs w:val="24"/>
        </w:rPr>
        <w:t>服务需求合理</w:t>
      </w:r>
      <w:r w:rsidRPr="008240BC">
        <w:rPr>
          <w:rFonts w:hint="eastAsia"/>
          <w:sz w:val="24"/>
          <w:szCs w:val="24"/>
        </w:rPr>
        <w:t>增设公厕与垃圾环卫设施。</w:t>
      </w:r>
    </w:p>
    <w:p w14:paraId="4DE1C489" w14:textId="7967D845" w:rsidR="009E5172" w:rsidRDefault="009E5172" w:rsidP="00042088">
      <w:pPr>
        <w:pStyle w:val="3"/>
      </w:pPr>
      <w:r w:rsidRPr="009E5172">
        <w:rPr>
          <w:rFonts w:hint="eastAsia"/>
        </w:rPr>
        <w:t>基础</w:t>
      </w:r>
      <w:r w:rsidRPr="009E5172">
        <w:t>设施规划</w:t>
      </w:r>
    </w:p>
    <w:p w14:paraId="60C4D42C" w14:textId="77777777" w:rsidR="00577202" w:rsidRDefault="00577202" w:rsidP="00577202">
      <w:pPr>
        <w:ind w:firstLine="480"/>
        <w:rPr>
          <w:sz w:val="24"/>
          <w:szCs w:val="24"/>
        </w:rPr>
      </w:pPr>
      <w:r w:rsidRPr="00042088">
        <w:rPr>
          <w:sz w:val="24"/>
          <w:szCs w:val="24"/>
        </w:rPr>
        <w:t>历史镇区的给水排水、电力电信等市政设施宜采取渐进式改善方式，在保护历史风貌的同时，提升历史镇区的人居环境质量。</w:t>
      </w:r>
    </w:p>
    <w:p w14:paraId="7E71064C" w14:textId="751342F9" w:rsidR="00577202" w:rsidRPr="00577202" w:rsidRDefault="00577202" w:rsidP="00042088">
      <w:pPr>
        <w:ind w:firstLine="480"/>
        <w:rPr>
          <w:sz w:val="24"/>
          <w:szCs w:val="24"/>
        </w:rPr>
      </w:pPr>
      <w:r w:rsidRPr="00042088">
        <w:rPr>
          <w:sz w:val="24"/>
          <w:szCs w:val="24"/>
        </w:rPr>
        <w:t>市政设施规划建设应遵循“内部自足”和“最小干扰”原则，以满足历史镇区自身发展需求的中小型基础设施建设为主，不得破坏历史风貌，积极探索在现有道路空间尺度下的管线技术方案。当市政管线与设施按常规设置与历史镇区的风貌保护发生矛盾时，应在满足保护要求的前提下采用灵活特殊的工程技术措施加以解决</w:t>
      </w:r>
      <w:r>
        <w:rPr>
          <w:rFonts w:hint="eastAsia"/>
          <w:sz w:val="24"/>
          <w:szCs w:val="24"/>
        </w:rPr>
        <w:t>。</w:t>
      </w:r>
    </w:p>
    <w:p w14:paraId="23E9829C" w14:textId="67DD43A2" w:rsidR="009E5172" w:rsidRDefault="00611A7A" w:rsidP="00042088">
      <w:pPr>
        <w:pStyle w:val="3"/>
        <w:rPr>
          <w:szCs w:val="28"/>
        </w:rPr>
      </w:pPr>
      <w:bookmarkStart w:id="665" w:name="_Toc167651922"/>
      <w:bookmarkStart w:id="666" w:name="_Toc167652520"/>
      <w:bookmarkStart w:id="667" w:name="_Toc167653118"/>
      <w:bookmarkStart w:id="668" w:name="_Toc167653710"/>
      <w:bookmarkStart w:id="669" w:name="_Toc167655027"/>
      <w:bookmarkStart w:id="670" w:name="_Toc167901506"/>
      <w:bookmarkStart w:id="671" w:name="_Toc167651923"/>
      <w:bookmarkStart w:id="672" w:name="_Toc167652521"/>
      <w:bookmarkStart w:id="673" w:name="_Toc167653119"/>
      <w:bookmarkStart w:id="674" w:name="_Toc167653711"/>
      <w:bookmarkStart w:id="675" w:name="_Toc167655028"/>
      <w:bookmarkStart w:id="676" w:name="_Toc167901507"/>
      <w:bookmarkStart w:id="677" w:name="_Toc167651924"/>
      <w:bookmarkStart w:id="678" w:name="_Toc167652522"/>
      <w:bookmarkStart w:id="679" w:name="_Toc167653120"/>
      <w:bookmarkStart w:id="680" w:name="_Toc167653712"/>
      <w:bookmarkStart w:id="681" w:name="_Toc167655029"/>
      <w:bookmarkStart w:id="682" w:name="_Toc167901508"/>
      <w:bookmarkStart w:id="683" w:name="_Toc167651925"/>
      <w:bookmarkStart w:id="684" w:name="_Toc167652523"/>
      <w:bookmarkStart w:id="685" w:name="_Toc167653121"/>
      <w:bookmarkStart w:id="686" w:name="_Toc167653713"/>
      <w:bookmarkStart w:id="687" w:name="_Toc167655030"/>
      <w:bookmarkStart w:id="688" w:name="_Toc167901509"/>
      <w:bookmarkStart w:id="689" w:name="_Toc167651926"/>
      <w:bookmarkStart w:id="690" w:name="_Toc167652524"/>
      <w:bookmarkStart w:id="691" w:name="_Toc167653122"/>
      <w:bookmarkStart w:id="692" w:name="_Toc167653714"/>
      <w:bookmarkStart w:id="693" w:name="_Toc167655031"/>
      <w:bookmarkStart w:id="694" w:name="_Toc167901510"/>
      <w:bookmarkStart w:id="695" w:name="_Toc167651927"/>
      <w:bookmarkStart w:id="696" w:name="_Toc167652525"/>
      <w:bookmarkStart w:id="697" w:name="_Toc167653123"/>
      <w:bookmarkStart w:id="698" w:name="_Toc167653715"/>
      <w:bookmarkStart w:id="699" w:name="_Toc167655032"/>
      <w:bookmarkStart w:id="700" w:name="_Toc167901511"/>
      <w:bookmarkStart w:id="701" w:name="_Toc167651928"/>
      <w:bookmarkStart w:id="702" w:name="_Toc167652526"/>
      <w:bookmarkStart w:id="703" w:name="_Toc167653124"/>
      <w:bookmarkStart w:id="704" w:name="_Toc167653716"/>
      <w:bookmarkStart w:id="705" w:name="_Toc167655033"/>
      <w:bookmarkStart w:id="706" w:name="_Toc167901512"/>
      <w:bookmarkStart w:id="707" w:name="_Toc167651929"/>
      <w:bookmarkStart w:id="708" w:name="_Toc167652527"/>
      <w:bookmarkStart w:id="709" w:name="_Toc167653125"/>
      <w:bookmarkStart w:id="710" w:name="_Toc167653717"/>
      <w:bookmarkStart w:id="711" w:name="_Toc167655034"/>
      <w:bookmarkStart w:id="712" w:name="_Toc167901513"/>
      <w:bookmarkStart w:id="713" w:name="_Toc167651930"/>
      <w:bookmarkStart w:id="714" w:name="_Toc167652528"/>
      <w:bookmarkStart w:id="715" w:name="_Toc167653126"/>
      <w:bookmarkStart w:id="716" w:name="_Toc167653718"/>
      <w:bookmarkStart w:id="717" w:name="_Toc167655035"/>
      <w:bookmarkStart w:id="718" w:name="_Toc167901514"/>
      <w:bookmarkStart w:id="719" w:name="_Toc167651931"/>
      <w:bookmarkStart w:id="720" w:name="_Toc167652529"/>
      <w:bookmarkStart w:id="721" w:name="_Toc167653127"/>
      <w:bookmarkStart w:id="722" w:name="_Toc167653719"/>
      <w:bookmarkStart w:id="723" w:name="_Toc167655036"/>
      <w:bookmarkStart w:id="724" w:name="_Toc167901515"/>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Fonts w:hint="eastAsia"/>
          <w:szCs w:val="28"/>
        </w:rPr>
        <w:lastRenderedPageBreak/>
        <w:t>防灾</w:t>
      </w:r>
      <w:r>
        <w:rPr>
          <w:szCs w:val="28"/>
        </w:rPr>
        <w:t>设施</w:t>
      </w:r>
      <w:r w:rsidR="00577202">
        <w:rPr>
          <w:rFonts w:hint="eastAsia"/>
          <w:szCs w:val="28"/>
        </w:rPr>
        <w:t>规划</w:t>
      </w:r>
    </w:p>
    <w:p w14:paraId="266EBD0D" w14:textId="7FCCD67C" w:rsidR="00577202" w:rsidRPr="00577202" w:rsidRDefault="00577202" w:rsidP="00042088">
      <w:pPr>
        <w:adjustRightInd w:val="0"/>
        <w:snapToGrid w:val="0"/>
        <w:spacing w:beforeLines="50" w:before="156"/>
        <w:ind w:firstLine="482"/>
        <w:rPr>
          <w:b/>
          <w:bCs/>
          <w:sz w:val="24"/>
          <w:szCs w:val="24"/>
        </w:rPr>
      </w:pPr>
      <w:r w:rsidRPr="00577202">
        <w:rPr>
          <w:rFonts w:hint="eastAsia"/>
          <w:b/>
          <w:bCs/>
          <w:sz w:val="24"/>
          <w:szCs w:val="24"/>
        </w:rPr>
        <w:t>（一）消防工程</w:t>
      </w:r>
      <w:r w:rsidRPr="00577202">
        <w:rPr>
          <w:b/>
          <w:bCs/>
          <w:sz w:val="24"/>
          <w:szCs w:val="24"/>
        </w:rPr>
        <w:t>规划</w:t>
      </w:r>
    </w:p>
    <w:p w14:paraId="40264EC4" w14:textId="6DE1C038" w:rsidR="00577202" w:rsidRDefault="00577202" w:rsidP="00577202">
      <w:pPr>
        <w:ind w:firstLine="480"/>
        <w:rPr>
          <w:sz w:val="24"/>
          <w:szCs w:val="24"/>
        </w:rPr>
      </w:pPr>
      <w:r w:rsidRPr="00042088">
        <w:rPr>
          <w:sz w:val="24"/>
          <w:szCs w:val="24"/>
        </w:rPr>
        <w:t>按照省消防安全委员会《火灾防范重点场所消防安全标准化管理指引》《社会单位消防安全自查自改指引》要求，规范日常消防安全管理，</w:t>
      </w:r>
      <w:r w:rsidR="002957D1" w:rsidRPr="00042088">
        <w:rPr>
          <w:sz w:val="24"/>
          <w:szCs w:val="24"/>
        </w:rPr>
        <w:t>做好</w:t>
      </w:r>
      <w:r w:rsidRPr="00042088">
        <w:rPr>
          <w:sz w:val="24"/>
          <w:szCs w:val="24"/>
        </w:rPr>
        <w:t>常态化火灾隐患排查整改工作。</w:t>
      </w:r>
    </w:p>
    <w:p w14:paraId="09FE72AB" w14:textId="42EF8B32" w:rsidR="00577202" w:rsidRDefault="00577202" w:rsidP="00577202">
      <w:pPr>
        <w:ind w:firstLine="480"/>
        <w:rPr>
          <w:sz w:val="24"/>
          <w:szCs w:val="24"/>
        </w:rPr>
      </w:pPr>
      <w:r>
        <w:rPr>
          <w:rFonts w:hint="eastAsia"/>
          <w:sz w:val="24"/>
          <w:szCs w:val="24"/>
        </w:rPr>
        <w:t>历史镇区应建设二类微型消防站，按标准配备人员器材，建立健全应急值守和应急处置预案，具备实战能力。</w:t>
      </w:r>
    </w:p>
    <w:p w14:paraId="767F3E0B" w14:textId="2C39A938" w:rsidR="00577202" w:rsidRDefault="00DB001E" w:rsidP="00577202">
      <w:pPr>
        <w:ind w:firstLine="480"/>
        <w:rPr>
          <w:sz w:val="24"/>
          <w:szCs w:val="24"/>
        </w:rPr>
      </w:pPr>
      <w:r>
        <w:rPr>
          <w:rFonts w:hint="eastAsia"/>
          <w:sz w:val="24"/>
          <w:szCs w:val="24"/>
        </w:rPr>
        <w:t>历史镇区内应保证有效水压</w:t>
      </w:r>
      <w:r w:rsidR="002957D1">
        <w:rPr>
          <w:rFonts w:hint="eastAsia"/>
          <w:sz w:val="24"/>
          <w:szCs w:val="24"/>
        </w:rPr>
        <w:t>，</w:t>
      </w:r>
      <w:r w:rsidR="00394F48">
        <w:rPr>
          <w:rFonts w:hint="eastAsia"/>
          <w:sz w:val="24"/>
          <w:szCs w:val="24"/>
        </w:rPr>
        <w:t>预防</w:t>
      </w:r>
      <w:r>
        <w:rPr>
          <w:rFonts w:hint="eastAsia"/>
          <w:sz w:val="24"/>
          <w:szCs w:val="24"/>
        </w:rPr>
        <w:t>火灾出现时</w:t>
      </w:r>
      <w:r w:rsidR="002957D1">
        <w:rPr>
          <w:rFonts w:hint="eastAsia"/>
          <w:sz w:val="24"/>
          <w:szCs w:val="24"/>
        </w:rPr>
        <w:t>用水</w:t>
      </w:r>
      <w:r w:rsidR="00394F48">
        <w:rPr>
          <w:rFonts w:hint="eastAsia"/>
          <w:sz w:val="24"/>
          <w:szCs w:val="24"/>
        </w:rPr>
        <w:t>管网</w:t>
      </w:r>
      <w:r>
        <w:rPr>
          <w:rFonts w:hint="eastAsia"/>
          <w:sz w:val="24"/>
          <w:szCs w:val="24"/>
        </w:rPr>
        <w:t>需求，同时将</w:t>
      </w:r>
      <w:r w:rsidR="002957D1">
        <w:rPr>
          <w:rFonts w:hint="eastAsia"/>
          <w:sz w:val="24"/>
          <w:szCs w:val="24"/>
        </w:rPr>
        <w:t>沙</w:t>
      </w:r>
      <w:r w:rsidR="00C22496">
        <w:rPr>
          <w:rFonts w:hint="eastAsia"/>
          <w:sz w:val="24"/>
          <w:szCs w:val="24"/>
        </w:rPr>
        <w:t>水</w:t>
      </w:r>
      <w:r>
        <w:rPr>
          <w:rFonts w:hint="eastAsia"/>
          <w:sz w:val="24"/>
          <w:szCs w:val="24"/>
        </w:rPr>
        <w:t>塘</w:t>
      </w:r>
      <w:r w:rsidR="00C22496">
        <w:rPr>
          <w:rFonts w:hint="eastAsia"/>
          <w:sz w:val="24"/>
          <w:szCs w:val="24"/>
        </w:rPr>
        <w:t>体</w:t>
      </w:r>
      <w:r>
        <w:rPr>
          <w:rFonts w:hint="eastAsia"/>
          <w:sz w:val="24"/>
          <w:szCs w:val="24"/>
        </w:rPr>
        <w:t>作为消防备用水源，</w:t>
      </w:r>
      <w:r w:rsidR="00C22496">
        <w:rPr>
          <w:rFonts w:hint="eastAsia"/>
          <w:sz w:val="24"/>
          <w:szCs w:val="24"/>
        </w:rPr>
        <w:t>此类备用水源</w:t>
      </w:r>
      <w:r>
        <w:rPr>
          <w:rFonts w:hint="eastAsia"/>
          <w:sz w:val="24"/>
          <w:szCs w:val="24"/>
        </w:rPr>
        <w:t>应保持水量</w:t>
      </w:r>
      <w:r w:rsidR="002957D1">
        <w:rPr>
          <w:rFonts w:hint="eastAsia"/>
          <w:sz w:val="24"/>
          <w:szCs w:val="24"/>
        </w:rPr>
        <w:t>并</w:t>
      </w:r>
      <w:r w:rsidR="009A3AD2">
        <w:rPr>
          <w:rFonts w:hint="eastAsia"/>
          <w:sz w:val="24"/>
          <w:szCs w:val="24"/>
        </w:rPr>
        <w:t>满足</w:t>
      </w:r>
      <w:r>
        <w:rPr>
          <w:rFonts w:hint="eastAsia"/>
          <w:sz w:val="24"/>
          <w:szCs w:val="24"/>
        </w:rPr>
        <w:t>消防要求。</w:t>
      </w:r>
    </w:p>
    <w:p w14:paraId="3ADC51E8" w14:textId="3B1DA668" w:rsidR="00394F48" w:rsidRDefault="00394F48" w:rsidP="00394F48">
      <w:pPr>
        <w:ind w:firstLine="480"/>
        <w:rPr>
          <w:sz w:val="24"/>
          <w:szCs w:val="24"/>
        </w:rPr>
      </w:pPr>
      <w:r>
        <w:rPr>
          <w:rFonts w:hint="eastAsia"/>
          <w:sz w:val="24"/>
          <w:szCs w:val="24"/>
        </w:rPr>
        <w:t>历史镇区内的珠玑大道作为外围主要消防通道，内部的巷道作为次要消防通道，</w:t>
      </w:r>
      <w:r w:rsidRPr="0055342A">
        <w:rPr>
          <w:rFonts w:hint="eastAsia"/>
          <w:sz w:val="24"/>
          <w:szCs w:val="24"/>
        </w:rPr>
        <w:t>有序整治改造违法建筑和无价值的危房建筑，打通院落</w:t>
      </w:r>
      <w:r w:rsidR="008E6323">
        <w:rPr>
          <w:rFonts w:hint="eastAsia"/>
          <w:sz w:val="24"/>
          <w:szCs w:val="24"/>
        </w:rPr>
        <w:t>与</w:t>
      </w:r>
      <w:r w:rsidRPr="0055342A">
        <w:rPr>
          <w:rFonts w:hint="eastAsia"/>
          <w:sz w:val="24"/>
          <w:szCs w:val="24"/>
        </w:rPr>
        <w:t>建筑间的间隔，设置避难通道等。</w:t>
      </w:r>
      <w:r w:rsidRPr="00042088">
        <w:rPr>
          <w:sz w:val="24"/>
          <w:szCs w:val="24"/>
        </w:rPr>
        <w:t>当道路街巷无法满足消防通道要求时，应加大历史镇区内消火栓布置密度，配备小型或便于携带的消防设备，建立基层消防组织，加强消防自救能力。</w:t>
      </w:r>
    </w:p>
    <w:p w14:paraId="1086699B" w14:textId="0AAAC951" w:rsidR="00394F48" w:rsidRDefault="00394F48" w:rsidP="00394F48">
      <w:pPr>
        <w:ind w:firstLine="480"/>
        <w:rPr>
          <w:color w:val="000000"/>
          <w:sz w:val="24"/>
          <w:szCs w:val="24"/>
        </w:rPr>
      </w:pPr>
      <w:r w:rsidRPr="00394F48">
        <w:rPr>
          <w:color w:val="000000"/>
          <w:sz w:val="24"/>
          <w:szCs w:val="24"/>
        </w:rPr>
        <w:t>提高消防设施的设置密度，消火栓按不超过</w:t>
      </w:r>
      <w:r>
        <w:rPr>
          <w:rFonts w:hint="eastAsia"/>
          <w:color w:val="000000"/>
          <w:sz w:val="24"/>
          <w:szCs w:val="24"/>
        </w:rPr>
        <w:t>80</w:t>
      </w:r>
      <w:r w:rsidRPr="00394F48">
        <w:rPr>
          <w:color w:val="000000"/>
          <w:sz w:val="24"/>
          <w:szCs w:val="24"/>
        </w:rPr>
        <w:t>米间距设置</w:t>
      </w:r>
      <w:r>
        <w:rPr>
          <w:rFonts w:hint="eastAsia"/>
          <w:color w:val="000000"/>
          <w:sz w:val="24"/>
          <w:szCs w:val="24"/>
        </w:rPr>
        <w:t>。</w:t>
      </w:r>
    </w:p>
    <w:p w14:paraId="3F68CE83" w14:textId="794E5F05" w:rsidR="00394F48" w:rsidRPr="00577202" w:rsidRDefault="00394F48" w:rsidP="00394F48">
      <w:pPr>
        <w:ind w:firstLine="480"/>
        <w:rPr>
          <w:sz w:val="24"/>
          <w:szCs w:val="24"/>
        </w:rPr>
      </w:pPr>
      <w:r>
        <w:rPr>
          <w:rFonts w:hint="eastAsia"/>
          <w:sz w:val="24"/>
          <w:szCs w:val="24"/>
        </w:rPr>
        <w:t>历史镇区</w:t>
      </w:r>
      <w:r w:rsidRPr="00577202">
        <w:rPr>
          <w:rFonts w:hint="eastAsia"/>
          <w:sz w:val="24"/>
          <w:szCs w:val="24"/>
        </w:rPr>
        <w:t>内的文物建筑消防措施严格按照《文物建筑防火设计导则（试行）》《文物建筑消防安全管理》（XF/T1463-2018）等技术标准执行。</w:t>
      </w:r>
    </w:p>
    <w:p w14:paraId="1AC27545" w14:textId="7B85AE2F" w:rsidR="00394F48" w:rsidRPr="00577202" w:rsidRDefault="00394F48" w:rsidP="00394F48">
      <w:pPr>
        <w:ind w:firstLine="480"/>
        <w:rPr>
          <w:sz w:val="24"/>
          <w:szCs w:val="24"/>
        </w:rPr>
      </w:pPr>
      <w:r>
        <w:rPr>
          <w:rFonts w:hint="eastAsia"/>
          <w:sz w:val="24"/>
          <w:szCs w:val="24"/>
        </w:rPr>
        <w:t>历史镇区</w:t>
      </w:r>
      <w:r w:rsidRPr="00577202">
        <w:rPr>
          <w:rFonts w:hint="eastAsia"/>
          <w:sz w:val="24"/>
          <w:szCs w:val="24"/>
        </w:rPr>
        <w:t>内的既有建筑进行扩建、改建时，应提高建筑主要构件的耐火性能</w:t>
      </w:r>
      <w:r w:rsidR="008E6323">
        <w:rPr>
          <w:rFonts w:hint="eastAsia"/>
          <w:sz w:val="24"/>
          <w:szCs w:val="24"/>
        </w:rPr>
        <w:t>，</w:t>
      </w:r>
      <w:r w:rsidRPr="00577202">
        <w:rPr>
          <w:rFonts w:hint="eastAsia"/>
          <w:sz w:val="24"/>
          <w:szCs w:val="24"/>
        </w:rPr>
        <w:t>加强防火分隔、增加疏散设施、提高消防设施的可靠性和有效性等，并按照相关消防</w:t>
      </w:r>
      <w:r w:rsidR="008E6323">
        <w:rPr>
          <w:rFonts w:hint="eastAsia"/>
          <w:sz w:val="24"/>
          <w:szCs w:val="24"/>
        </w:rPr>
        <w:t>规范</w:t>
      </w:r>
      <w:r w:rsidRPr="00577202">
        <w:rPr>
          <w:rFonts w:hint="eastAsia"/>
          <w:sz w:val="24"/>
          <w:szCs w:val="24"/>
        </w:rPr>
        <w:t>标准执行。</w:t>
      </w:r>
    </w:p>
    <w:p w14:paraId="4F4E5DB7" w14:textId="3A524FEC" w:rsidR="00577202" w:rsidRPr="00577202" w:rsidRDefault="00577202" w:rsidP="00577202">
      <w:pPr>
        <w:ind w:firstLine="482"/>
        <w:rPr>
          <w:b/>
          <w:bCs/>
          <w:sz w:val="24"/>
          <w:szCs w:val="24"/>
        </w:rPr>
      </w:pPr>
      <w:r w:rsidRPr="00577202">
        <w:rPr>
          <w:rFonts w:hint="eastAsia"/>
          <w:b/>
          <w:bCs/>
          <w:sz w:val="24"/>
          <w:szCs w:val="24"/>
        </w:rPr>
        <w:t>（二）防洪排涝</w:t>
      </w:r>
      <w:r w:rsidRPr="00577202">
        <w:rPr>
          <w:b/>
          <w:bCs/>
          <w:sz w:val="24"/>
          <w:szCs w:val="24"/>
        </w:rPr>
        <w:t>规划</w:t>
      </w:r>
    </w:p>
    <w:p w14:paraId="0C6E24FA" w14:textId="77777777" w:rsidR="00577202" w:rsidRPr="00577202" w:rsidRDefault="00577202" w:rsidP="00577202">
      <w:pPr>
        <w:ind w:firstLine="480"/>
        <w:rPr>
          <w:sz w:val="24"/>
          <w:szCs w:val="24"/>
        </w:rPr>
      </w:pPr>
      <w:r w:rsidRPr="00577202">
        <w:rPr>
          <w:rFonts w:hint="eastAsia"/>
          <w:sz w:val="24"/>
          <w:szCs w:val="24"/>
        </w:rPr>
        <w:t>根据国家《防洪标准》规定，将各镇按城镇人口划分等级：珠玑镇为四等，四等城镇防洪标准为20年一遇</w:t>
      </w:r>
      <w:proofErr w:type="gramStart"/>
      <w:r w:rsidRPr="00577202">
        <w:rPr>
          <w:rFonts w:hint="eastAsia"/>
          <w:sz w:val="24"/>
          <w:szCs w:val="24"/>
        </w:rPr>
        <w:t>，</w:t>
      </w:r>
      <w:proofErr w:type="gramEnd"/>
      <w:r w:rsidRPr="00577202">
        <w:rPr>
          <w:rFonts w:hint="eastAsia"/>
          <w:sz w:val="24"/>
          <w:szCs w:val="24"/>
        </w:rPr>
        <w:t>防山洪10年一遇</w:t>
      </w:r>
      <w:proofErr w:type="gramStart"/>
      <w:r w:rsidRPr="00577202">
        <w:rPr>
          <w:rFonts w:hint="eastAsia"/>
          <w:sz w:val="24"/>
          <w:szCs w:val="24"/>
        </w:rPr>
        <w:t>。</w:t>
      </w:r>
      <w:proofErr w:type="gramEnd"/>
      <w:r w:rsidRPr="00577202">
        <w:rPr>
          <w:rFonts w:hint="eastAsia"/>
          <w:sz w:val="24"/>
          <w:szCs w:val="24"/>
        </w:rPr>
        <w:t>保护沿江植被，不得随意砍伐，保持河道通畅。疏通珠玑巷的排水系统，定期对排水沟渠进行疏浚清理，保证排水通畅。</w:t>
      </w:r>
    </w:p>
    <w:p w14:paraId="5F39A8A8" w14:textId="32F7A3FF" w:rsidR="00577202" w:rsidRPr="00577202" w:rsidRDefault="00577202" w:rsidP="00577202">
      <w:pPr>
        <w:ind w:firstLine="482"/>
        <w:rPr>
          <w:b/>
          <w:bCs/>
          <w:sz w:val="24"/>
          <w:szCs w:val="24"/>
        </w:rPr>
      </w:pPr>
      <w:r w:rsidRPr="00577202">
        <w:rPr>
          <w:rFonts w:hint="eastAsia"/>
          <w:b/>
          <w:bCs/>
          <w:sz w:val="24"/>
          <w:szCs w:val="24"/>
        </w:rPr>
        <w:t>（三）防震</w:t>
      </w:r>
      <w:r w:rsidRPr="00577202">
        <w:rPr>
          <w:b/>
          <w:bCs/>
          <w:sz w:val="24"/>
          <w:szCs w:val="24"/>
        </w:rPr>
        <w:t>规划</w:t>
      </w:r>
    </w:p>
    <w:p w14:paraId="420822F4" w14:textId="7E24AA68" w:rsidR="00577202" w:rsidRDefault="00577202" w:rsidP="00577202">
      <w:pPr>
        <w:ind w:firstLine="480"/>
        <w:rPr>
          <w:sz w:val="24"/>
          <w:szCs w:val="24"/>
        </w:rPr>
      </w:pPr>
      <w:r w:rsidRPr="00577202">
        <w:rPr>
          <w:rFonts w:hint="eastAsia"/>
          <w:sz w:val="24"/>
          <w:szCs w:val="24"/>
        </w:rPr>
        <w:t>珠玑镇为抗震设防烈度6度区，因此</w:t>
      </w:r>
      <w:r>
        <w:rPr>
          <w:rFonts w:hint="eastAsia"/>
          <w:sz w:val="24"/>
          <w:szCs w:val="24"/>
        </w:rPr>
        <w:t>镇区</w:t>
      </w:r>
      <w:r w:rsidRPr="00577202">
        <w:rPr>
          <w:rFonts w:hint="eastAsia"/>
          <w:sz w:val="24"/>
          <w:szCs w:val="24"/>
        </w:rPr>
        <w:t>的建设工程按地震基本烈度6度设防。重大建设工程、易产生严重次生灾害工程和核工程必须进行地震安全性评价，并依据评价结果确定抗震设防要求。</w:t>
      </w:r>
    </w:p>
    <w:p w14:paraId="60D39677" w14:textId="704D5B44" w:rsidR="00611A7A" w:rsidRPr="00314C92" w:rsidRDefault="00611A7A">
      <w:pPr>
        <w:pStyle w:val="3"/>
      </w:pPr>
      <w:bookmarkStart w:id="725" w:name="_Toc167651933"/>
      <w:bookmarkStart w:id="726" w:name="_Toc167652531"/>
      <w:bookmarkStart w:id="727" w:name="_Toc167653129"/>
      <w:bookmarkStart w:id="728" w:name="_Toc167653721"/>
      <w:bookmarkStart w:id="729" w:name="_Toc167655038"/>
      <w:bookmarkStart w:id="730" w:name="_Toc167901517"/>
      <w:bookmarkEnd w:id="725"/>
      <w:bookmarkEnd w:id="726"/>
      <w:bookmarkEnd w:id="727"/>
      <w:bookmarkEnd w:id="728"/>
      <w:bookmarkEnd w:id="729"/>
      <w:bookmarkEnd w:id="730"/>
      <w:r w:rsidRPr="00A26E5A">
        <w:rPr>
          <w:rFonts w:hint="eastAsia"/>
        </w:rPr>
        <w:t>环境</w:t>
      </w:r>
      <w:r w:rsidRPr="00A26E5A">
        <w:t>保护规划</w:t>
      </w:r>
    </w:p>
    <w:p w14:paraId="561A1ACB" w14:textId="2C93DE2D" w:rsidR="00611A7A" w:rsidRPr="003B592C" w:rsidRDefault="00611A7A" w:rsidP="00611A7A">
      <w:pPr>
        <w:ind w:firstLine="480"/>
        <w:rPr>
          <w:sz w:val="24"/>
          <w:szCs w:val="24"/>
        </w:rPr>
      </w:pPr>
      <w:r w:rsidRPr="003B592C">
        <w:rPr>
          <w:rFonts w:hint="eastAsia"/>
          <w:sz w:val="24"/>
          <w:szCs w:val="24"/>
        </w:rPr>
        <w:t>历史</w:t>
      </w:r>
      <w:r>
        <w:rPr>
          <w:rFonts w:hint="eastAsia"/>
          <w:sz w:val="24"/>
          <w:szCs w:val="24"/>
        </w:rPr>
        <w:t>镇</w:t>
      </w:r>
      <w:r w:rsidRPr="003B592C">
        <w:rPr>
          <w:rFonts w:hint="eastAsia"/>
          <w:sz w:val="24"/>
          <w:szCs w:val="24"/>
        </w:rPr>
        <w:t>区</w:t>
      </w:r>
      <w:r>
        <w:rPr>
          <w:rFonts w:hint="eastAsia"/>
          <w:sz w:val="24"/>
          <w:szCs w:val="24"/>
        </w:rPr>
        <w:t>的垃圾产生量预测包括居民垃圾量、通勤人口垃圾量及旅游人口垃圾量</w:t>
      </w:r>
      <w:r w:rsidRPr="003B592C">
        <w:rPr>
          <w:sz w:val="24"/>
          <w:szCs w:val="24"/>
        </w:rPr>
        <w:t>。</w:t>
      </w:r>
    </w:p>
    <w:p w14:paraId="0342E2F7" w14:textId="7E18105A" w:rsidR="00611A7A" w:rsidRDefault="00611A7A" w:rsidP="00611A7A">
      <w:pPr>
        <w:ind w:firstLine="480"/>
        <w:rPr>
          <w:sz w:val="24"/>
          <w:szCs w:val="24"/>
        </w:rPr>
      </w:pPr>
      <w:r>
        <w:rPr>
          <w:rFonts w:hint="eastAsia"/>
          <w:sz w:val="24"/>
          <w:szCs w:val="24"/>
        </w:rPr>
        <w:lastRenderedPageBreak/>
        <w:t>逐步推进垃圾分类收集，力争减量化、无害化、资源化；按风貌相匹配的原则，提升改造现状垃圾收集房、收集桶；</w:t>
      </w:r>
      <w:r w:rsidRPr="003B592C">
        <w:rPr>
          <w:rFonts w:hint="eastAsia"/>
          <w:sz w:val="24"/>
          <w:szCs w:val="24"/>
        </w:rPr>
        <w:t>公共厕所及垃圾果壳箱布置应充分考虑旅游及景观要求</w:t>
      </w:r>
      <w:r>
        <w:rPr>
          <w:rFonts w:hint="eastAsia"/>
          <w:sz w:val="24"/>
          <w:szCs w:val="24"/>
        </w:rPr>
        <w:t>。</w:t>
      </w:r>
    </w:p>
    <w:p w14:paraId="7C3854D6" w14:textId="6B15CBA4" w:rsidR="001B3608" w:rsidRDefault="001B3608" w:rsidP="00611A7A">
      <w:pPr>
        <w:ind w:firstLine="480"/>
        <w:rPr>
          <w:sz w:val="24"/>
          <w:szCs w:val="24"/>
        </w:rPr>
      </w:pPr>
      <w:bookmarkStart w:id="731" w:name="_Hlk107175159"/>
      <w:r w:rsidRPr="001B3608">
        <w:rPr>
          <w:rFonts w:hint="eastAsia"/>
          <w:sz w:val="24"/>
          <w:szCs w:val="24"/>
        </w:rPr>
        <w:t>整治祭奠场所秩序，强化法规宣传和教育引导，积极弘扬新时代社会文明新风，引导市民群众文明低碳、绿色环保祭奠，营造一个整洁有序、空气清新、</w:t>
      </w:r>
      <w:r>
        <w:rPr>
          <w:rFonts w:hint="eastAsia"/>
          <w:sz w:val="24"/>
          <w:szCs w:val="24"/>
        </w:rPr>
        <w:t>安静严肃</w:t>
      </w:r>
      <w:r w:rsidRPr="001B3608">
        <w:rPr>
          <w:rFonts w:hint="eastAsia"/>
          <w:sz w:val="24"/>
          <w:szCs w:val="24"/>
        </w:rPr>
        <w:t>的</w:t>
      </w:r>
      <w:r>
        <w:rPr>
          <w:rFonts w:hint="eastAsia"/>
          <w:sz w:val="24"/>
          <w:szCs w:val="24"/>
        </w:rPr>
        <w:t>祭奠</w:t>
      </w:r>
      <w:r w:rsidRPr="001B3608">
        <w:rPr>
          <w:rFonts w:hint="eastAsia"/>
          <w:sz w:val="24"/>
          <w:szCs w:val="24"/>
        </w:rPr>
        <w:t>环境</w:t>
      </w:r>
      <w:r>
        <w:rPr>
          <w:rFonts w:hint="eastAsia"/>
          <w:sz w:val="24"/>
          <w:szCs w:val="24"/>
        </w:rPr>
        <w:t>。</w:t>
      </w:r>
    </w:p>
    <w:p w14:paraId="5B602C41" w14:textId="0EC7F389" w:rsidR="00397341" w:rsidRPr="000E6C56" w:rsidRDefault="000E6C56" w:rsidP="00042088">
      <w:pPr>
        <w:pStyle w:val="1"/>
      </w:pPr>
      <w:bookmarkStart w:id="732" w:name="_Toc213168273"/>
      <w:bookmarkEnd w:id="731"/>
      <w:r w:rsidRPr="000E6C56">
        <w:rPr>
          <w:rFonts w:hint="eastAsia"/>
        </w:rPr>
        <w:t>镇域</w:t>
      </w:r>
      <w:r w:rsidRPr="000E6C56">
        <w:t>文物古迹的保护</w:t>
      </w:r>
      <w:bookmarkEnd w:id="732"/>
    </w:p>
    <w:p w14:paraId="6F0E0A77" w14:textId="6F309B01" w:rsidR="00BE263D" w:rsidRPr="00877E6B" w:rsidRDefault="00BE263D" w:rsidP="00BE263D">
      <w:pPr>
        <w:pStyle w:val="2"/>
        <w:numPr>
          <w:ilvl w:val="0"/>
          <w:numId w:val="11"/>
        </w:numPr>
        <w:ind w:left="0" w:firstLine="0"/>
      </w:pPr>
      <w:bookmarkStart w:id="733" w:name="_Toc213168274"/>
      <w:r w:rsidRPr="00877E6B">
        <w:rPr>
          <w:rFonts w:hint="eastAsia"/>
        </w:rPr>
        <w:t>历史文化街区的保护</w:t>
      </w:r>
      <w:bookmarkEnd w:id="733"/>
    </w:p>
    <w:p w14:paraId="08B46A8C" w14:textId="77777777" w:rsidR="00BE263D" w:rsidRDefault="00BE263D" w:rsidP="00BE263D">
      <w:pPr>
        <w:pStyle w:val="3"/>
      </w:pPr>
      <w:r>
        <w:rPr>
          <w:rFonts w:hint="eastAsia"/>
        </w:rPr>
        <w:t>历史文化街区</w:t>
      </w:r>
    </w:p>
    <w:p w14:paraId="0C684552" w14:textId="77777777" w:rsidR="00BE263D" w:rsidRPr="00042088" w:rsidRDefault="00BE263D" w:rsidP="00BE263D">
      <w:pPr>
        <w:ind w:firstLine="482"/>
        <w:rPr>
          <w:sz w:val="24"/>
          <w:szCs w:val="24"/>
        </w:rPr>
      </w:pPr>
      <w:r w:rsidRPr="001E4554">
        <w:rPr>
          <w:rFonts w:hint="eastAsia"/>
          <w:b/>
          <w:bCs/>
          <w:sz w:val="24"/>
          <w:szCs w:val="24"/>
        </w:rPr>
        <w:t>（一）保护名录</w:t>
      </w:r>
    </w:p>
    <w:p w14:paraId="173800B5" w14:textId="54FB50CD" w:rsidR="00BE263D" w:rsidRDefault="00BE263D" w:rsidP="00BE263D">
      <w:pPr>
        <w:ind w:firstLine="480"/>
        <w:rPr>
          <w:sz w:val="24"/>
          <w:szCs w:val="24"/>
        </w:rPr>
      </w:pPr>
      <w:r w:rsidRPr="00BC55E6">
        <w:rPr>
          <w:rFonts w:hint="eastAsia"/>
          <w:sz w:val="24"/>
          <w:szCs w:val="24"/>
          <w:u w:val="single"/>
        </w:rPr>
        <w:t>保护1处广东省历史文化街区</w:t>
      </w:r>
      <w:r w:rsidR="00BC55E6">
        <w:rPr>
          <w:rFonts w:hint="eastAsia"/>
          <w:sz w:val="24"/>
          <w:szCs w:val="24"/>
          <w:u w:val="single"/>
        </w:rPr>
        <w:t>（珠玑古巷历史文化街区）</w:t>
      </w:r>
      <w:r>
        <w:rPr>
          <w:rFonts w:hint="eastAsia"/>
          <w:sz w:val="24"/>
          <w:szCs w:val="24"/>
        </w:rPr>
        <w:t>。</w:t>
      </w:r>
    </w:p>
    <w:p w14:paraId="5A7FCFC8" w14:textId="77777777" w:rsidR="00BE263D" w:rsidRPr="00042088" w:rsidRDefault="00BE263D" w:rsidP="00BE263D">
      <w:pPr>
        <w:ind w:firstLine="482"/>
        <w:rPr>
          <w:b/>
          <w:bCs/>
          <w:sz w:val="24"/>
          <w:szCs w:val="24"/>
        </w:rPr>
      </w:pPr>
      <w:r w:rsidRPr="00042088">
        <w:rPr>
          <w:rFonts w:hint="eastAsia"/>
          <w:b/>
          <w:bCs/>
          <w:sz w:val="24"/>
          <w:szCs w:val="24"/>
        </w:rPr>
        <w:t>（二）保护范围</w:t>
      </w:r>
      <w:r w:rsidRPr="00042088">
        <w:rPr>
          <w:b/>
          <w:bCs/>
          <w:sz w:val="24"/>
          <w:szCs w:val="24"/>
        </w:rPr>
        <w:t>划定</w:t>
      </w:r>
    </w:p>
    <w:p w14:paraId="7453160D" w14:textId="77777777" w:rsidR="00BE263D" w:rsidRPr="00BC55E6" w:rsidRDefault="00BE263D" w:rsidP="00BE263D">
      <w:pPr>
        <w:ind w:firstLine="480"/>
        <w:rPr>
          <w:sz w:val="24"/>
          <w:szCs w:val="24"/>
          <w:u w:val="single"/>
        </w:rPr>
      </w:pPr>
      <w:r w:rsidRPr="00BC55E6">
        <w:rPr>
          <w:rFonts w:hint="eastAsia"/>
          <w:sz w:val="24"/>
          <w:szCs w:val="24"/>
          <w:u w:val="single"/>
        </w:rPr>
        <w:t>珠玑古巷历史文化街区的保护范围约</w:t>
      </w:r>
      <w:r w:rsidRPr="00BC55E6">
        <w:rPr>
          <w:sz w:val="24"/>
          <w:szCs w:val="24"/>
          <w:u w:val="single"/>
        </w:rPr>
        <w:t>44.81公顷，其中核心保护范围14.07公顷，建设控制地带30.74公顷，另外划定环境协调区50.74公顷。</w:t>
      </w:r>
    </w:p>
    <w:p w14:paraId="3281EE3B" w14:textId="2E877BF5" w:rsidR="00BE263D" w:rsidRPr="00BE263D" w:rsidRDefault="00BE263D" w:rsidP="00BE263D">
      <w:pPr>
        <w:pStyle w:val="3"/>
        <w:ind w:left="0"/>
      </w:pPr>
      <w:r w:rsidRPr="00BE263D">
        <w:rPr>
          <w:rFonts w:hint="eastAsia"/>
        </w:rPr>
        <w:t>保护控制措施</w:t>
      </w:r>
    </w:p>
    <w:p w14:paraId="3D9D0A80" w14:textId="0C653A49" w:rsidR="00BE263D" w:rsidRPr="00BC55E6" w:rsidRDefault="00BE263D" w:rsidP="00BE263D">
      <w:pPr>
        <w:ind w:firstLine="480"/>
        <w:rPr>
          <w:bCs/>
          <w:sz w:val="24"/>
          <w:szCs w:val="24"/>
          <w:u w:val="single"/>
        </w:rPr>
      </w:pPr>
      <w:r w:rsidRPr="00BC55E6">
        <w:rPr>
          <w:rFonts w:hint="eastAsia"/>
          <w:sz w:val="24"/>
          <w:szCs w:val="24"/>
          <w:u w:val="single"/>
        </w:rPr>
        <w:t>街区</w:t>
      </w:r>
      <w:r w:rsidRPr="00BC55E6">
        <w:rPr>
          <w:rFonts w:hint="eastAsia"/>
          <w:bCs/>
          <w:sz w:val="24"/>
          <w:szCs w:val="24"/>
          <w:u w:val="single"/>
        </w:rPr>
        <w:t>的保护控制措施与名镇的保护控制措施保持一致。</w:t>
      </w:r>
    </w:p>
    <w:p w14:paraId="138EA344" w14:textId="74127917" w:rsidR="00397341" w:rsidRPr="00551F67" w:rsidRDefault="000E6C56" w:rsidP="00042088">
      <w:pPr>
        <w:pStyle w:val="2"/>
        <w:numPr>
          <w:ilvl w:val="0"/>
          <w:numId w:val="11"/>
        </w:numPr>
        <w:ind w:left="0" w:firstLine="0"/>
      </w:pPr>
      <w:bookmarkStart w:id="734" w:name="_Toc213168275"/>
      <w:r w:rsidRPr="00551F67">
        <w:rPr>
          <w:rFonts w:hint="eastAsia"/>
        </w:rPr>
        <w:t>历史</w:t>
      </w:r>
      <w:r w:rsidRPr="00551F67">
        <w:t>地段</w:t>
      </w:r>
      <w:r w:rsidR="002F2A11" w:rsidRPr="00551F67">
        <w:rPr>
          <w:rFonts w:hint="eastAsia"/>
        </w:rPr>
        <w:t>的保护</w:t>
      </w:r>
      <w:bookmarkEnd w:id="734"/>
    </w:p>
    <w:p w14:paraId="4FCEE8CE" w14:textId="1CD69108" w:rsidR="00BE263D" w:rsidRPr="001E4554" w:rsidRDefault="00BE263D" w:rsidP="00BE263D">
      <w:pPr>
        <w:pStyle w:val="3"/>
      </w:pPr>
      <w:bookmarkStart w:id="735" w:name="_Toc167651939"/>
      <w:bookmarkStart w:id="736" w:name="_Toc167652537"/>
      <w:bookmarkStart w:id="737" w:name="_Toc167653135"/>
      <w:bookmarkStart w:id="738" w:name="_Toc167653727"/>
      <w:bookmarkStart w:id="739" w:name="_Toc167655044"/>
      <w:bookmarkStart w:id="740" w:name="_Toc167901523"/>
      <w:bookmarkStart w:id="741" w:name="_Toc167651940"/>
      <w:bookmarkStart w:id="742" w:name="_Toc167652538"/>
      <w:bookmarkStart w:id="743" w:name="_Toc167653136"/>
      <w:bookmarkStart w:id="744" w:name="_Toc167653728"/>
      <w:bookmarkStart w:id="745" w:name="_Toc167655045"/>
      <w:bookmarkStart w:id="746" w:name="_Toc167901524"/>
      <w:bookmarkStart w:id="747" w:name="_Toc167651941"/>
      <w:bookmarkStart w:id="748" w:name="_Toc167652539"/>
      <w:bookmarkStart w:id="749" w:name="_Toc167653137"/>
      <w:bookmarkStart w:id="750" w:name="_Toc167653729"/>
      <w:bookmarkStart w:id="751" w:name="_Toc167655046"/>
      <w:bookmarkStart w:id="752" w:name="_Toc167901525"/>
      <w:bookmarkStart w:id="753" w:name="_Toc167651942"/>
      <w:bookmarkStart w:id="754" w:name="_Toc167652540"/>
      <w:bookmarkStart w:id="755" w:name="_Toc167653138"/>
      <w:bookmarkStart w:id="756" w:name="_Toc167653730"/>
      <w:bookmarkStart w:id="757" w:name="_Toc167655047"/>
      <w:bookmarkStart w:id="758" w:name="_Toc167901526"/>
      <w:bookmarkStart w:id="759" w:name="_Toc167651943"/>
      <w:bookmarkStart w:id="760" w:name="_Toc167652541"/>
      <w:bookmarkStart w:id="761" w:name="_Toc167653139"/>
      <w:bookmarkStart w:id="762" w:name="_Toc167653731"/>
      <w:bookmarkStart w:id="763" w:name="_Toc167655048"/>
      <w:bookmarkStart w:id="764" w:name="_Toc167901527"/>
      <w:bookmarkStart w:id="765" w:name="_Toc167651944"/>
      <w:bookmarkStart w:id="766" w:name="_Toc167652542"/>
      <w:bookmarkStart w:id="767" w:name="_Toc167653140"/>
      <w:bookmarkStart w:id="768" w:name="_Toc167653732"/>
      <w:bookmarkStart w:id="769" w:name="_Toc167655049"/>
      <w:bookmarkStart w:id="770" w:name="_Toc167901528"/>
      <w:bookmarkStart w:id="771" w:name="_Toc167651945"/>
      <w:bookmarkStart w:id="772" w:name="_Toc167652543"/>
      <w:bookmarkStart w:id="773" w:name="_Toc167653141"/>
      <w:bookmarkStart w:id="774" w:name="_Toc167653733"/>
      <w:bookmarkStart w:id="775" w:name="_Toc167655050"/>
      <w:bookmarkStart w:id="776" w:name="_Toc167901529"/>
      <w:bookmarkStart w:id="777" w:name="_Toc167651946"/>
      <w:bookmarkStart w:id="778" w:name="_Toc167652544"/>
      <w:bookmarkStart w:id="779" w:name="_Toc167653142"/>
      <w:bookmarkStart w:id="780" w:name="_Toc167653734"/>
      <w:bookmarkStart w:id="781" w:name="_Toc167655051"/>
      <w:bookmarkStart w:id="782" w:name="_Toc167901530"/>
      <w:bookmarkStart w:id="783" w:name="_Toc167651947"/>
      <w:bookmarkStart w:id="784" w:name="_Toc167652545"/>
      <w:bookmarkStart w:id="785" w:name="_Toc167653143"/>
      <w:bookmarkStart w:id="786" w:name="_Toc167653735"/>
      <w:bookmarkStart w:id="787" w:name="_Toc167655052"/>
      <w:bookmarkStart w:id="788" w:name="_Toc167901531"/>
      <w:bookmarkStart w:id="789" w:name="_Toc167651948"/>
      <w:bookmarkStart w:id="790" w:name="_Toc167652546"/>
      <w:bookmarkStart w:id="791" w:name="_Toc167653144"/>
      <w:bookmarkStart w:id="792" w:name="_Toc167653736"/>
      <w:bookmarkStart w:id="793" w:name="_Toc167655053"/>
      <w:bookmarkStart w:id="794" w:name="_Toc167901532"/>
      <w:bookmarkStart w:id="795" w:name="_Toc167651949"/>
      <w:bookmarkStart w:id="796" w:name="_Toc167652547"/>
      <w:bookmarkStart w:id="797" w:name="_Toc167653145"/>
      <w:bookmarkStart w:id="798" w:name="_Toc167653737"/>
      <w:bookmarkStart w:id="799" w:name="_Toc167655054"/>
      <w:bookmarkStart w:id="800" w:name="_Toc167901533"/>
      <w:bookmarkStart w:id="801" w:name="_Toc167651950"/>
      <w:bookmarkStart w:id="802" w:name="_Toc167652548"/>
      <w:bookmarkStart w:id="803" w:name="_Toc167653146"/>
      <w:bookmarkStart w:id="804" w:name="_Toc167653738"/>
      <w:bookmarkStart w:id="805" w:name="_Toc167655055"/>
      <w:bookmarkStart w:id="806" w:name="_Toc167901534"/>
      <w:bookmarkStart w:id="807" w:name="_Toc167651951"/>
      <w:bookmarkStart w:id="808" w:name="_Toc167652549"/>
      <w:bookmarkStart w:id="809" w:name="_Toc167653147"/>
      <w:bookmarkStart w:id="810" w:name="_Toc167653739"/>
      <w:bookmarkStart w:id="811" w:name="_Toc167655056"/>
      <w:bookmarkStart w:id="812" w:name="_Toc167901535"/>
      <w:bookmarkStart w:id="813" w:name="_Toc167651952"/>
      <w:bookmarkStart w:id="814" w:name="_Toc167652550"/>
      <w:bookmarkStart w:id="815" w:name="_Toc167653148"/>
      <w:bookmarkStart w:id="816" w:name="_Toc167653740"/>
      <w:bookmarkStart w:id="817" w:name="_Toc167655057"/>
      <w:bookmarkStart w:id="818" w:name="_Toc167901536"/>
      <w:bookmarkStart w:id="819" w:name="_Toc167651953"/>
      <w:bookmarkStart w:id="820" w:name="_Toc167652551"/>
      <w:bookmarkStart w:id="821" w:name="_Toc167653149"/>
      <w:bookmarkStart w:id="822" w:name="_Toc167653741"/>
      <w:bookmarkStart w:id="823" w:name="_Toc167655058"/>
      <w:bookmarkStart w:id="824" w:name="_Toc167901537"/>
      <w:bookmarkStart w:id="825" w:name="_Toc167651954"/>
      <w:bookmarkStart w:id="826" w:name="_Toc167652552"/>
      <w:bookmarkStart w:id="827" w:name="_Toc167653150"/>
      <w:bookmarkStart w:id="828" w:name="_Toc167653742"/>
      <w:bookmarkStart w:id="829" w:name="_Toc167655059"/>
      <w:bookmarkStart w:id="830" w:name="_Toc167901538"/>
      <w:bookmarkStart w:id="831" w:name="_Toc167651955"/>
      <w:bookmarkStart w:id="832" w:name="_Toc167652553"/>
      <w:bookmarkStart w:id="833" w:name="_Toc167653151"/>
      <w:bookmarkStart w:id="834" w:name="_Toc167653743"/>
      <w:bookmarkStart w:id="835" w:name="_Toc167655060"/>
      <w:bookmarkStart w:id="836" w:name="_Toc167901539"/>
      <w:bookmarkStart w:id="837" w:name="_Toc167651956"/>
      <w:bookmarkStart w:id="838" w:name="_Toc167652554"/>
      <w:bookmarkStart w:id="839" w:name="_Toc167653152"/>
      <w:bookmarkStart w:id="840" w:name="_Toc167653744"/>
      <w:bookmarkStart w:id="841" w:name="_Toc167655061"/>
      <w:bookmarkStart w:id="842" w:name="_Toc167901540"/>
      <w:bookmarkStart w:id="843" w:name="_Toc167651957"/>
      <w:bookmarkStart w:id="844" w:name="_Toc167652555"/>
      <w:bookmarkStart w:id="845" w:name="_Toc167653153"/>
      <w:bookmarkStart w:id="846" w:name="_Toc167653745"/>
      <w:bookmarkStart w:id="847" w:name="_Toc167655062"/>
      <w:bookmarkStart w:id="848" w:name="_Toc167901541"/>
      <w:bookmarkStart w:id="849" w:name="_Toc167651958"/>
      <w:bookmarkStart w:id="850" w:name="_Toc167652556"/>
      <w:bookmarkStart w:id="851" w:name="_Toc167653154"/>
      <w:bookmarkStart w:id="852" w:name="_Toc167653746"/>
      <w:bookmarkStart w:id="853" w:name="_Toc167655063"/>
      <w:bookmarkStart w:id="854" w:name="_Toc167901542"/>
      <w:bookmarkStart w:id="855" w:name="_Toc167651959"/>
      <w:bookmarkStart w:id="856" w:name="_Toc167652557"/>
      <w:bookmarkStart w:id="857" w:name="_Toc167653155"/>
      <w:bookmarkStart w:id="858" w:name="_Toc167653747"/>
      <w:bookmarkStart w:id="859" w:name="_Toc167655064"/>
      <w:bookmarkStart w:id="860" w:name="_Toc167901543"/>
      <w:bookmarkStart w:id="861" w:name="_Toc167651960"/>
      <w:bookmarkStart w:id="862" w:name="_Toc167652558"/>
      <w:bookmarkStart w:id="863" w:name="_Toc167653156"/>
      <w:bookmarkStart w:id="864" w:name="_Toc167653748"/>
      <w:bookmarkStart w:id="865" w:name="_Toc167655065"/>
      <w:bookmarkStart w:id="866" w:name="_Toc167901544"/>
      <w:bookmarkStart w:id="867" w:name="_Toc167651961"/>
      <w:bookmarkStart w:id="868" w:name="_Toc167652559"/>
      <w:bookmarkStart w:id="869" w:name="_Toc167653157"/>
      <w:bookmarkStart w:id="870" w:name="_Toc167653749"/>
      <w:bookmarkStart w:id="871" w:name="_Toc167655066"/>
      <w:bookmarkStart w:id="872" w:name="_Toc167901545"/>
      <w:bookmarkStart w:id="873" w:name="_Toc167651962"/>
      <w:bookmarkStart w:id="874" w:name="_Toc167652560"/>
      <w:bookmarkStart w:id="875" w:name="_Toc167653158"/>
      <w:bookmarkStart w:id="876" w:name="_Toc167653750"/>
      <w:bookmarkStart w:id="877" w:name="_Toc167655067"/>
      <w:bookmarkStart w:id="878" w:name="_Toc167901546"/>
      <w:bookmarkStart w:id="879" w:name="_Toc167651963"/>
      <w:bookmarkStart w:id="880" w:name="_Toc167652561"/>
      <w:bookmarkStart w:id="881" w:name="_Toc167653159"/>
      <w:bookmarkStart w:id="882" w:name="_Toc167653751"/>
      <w:bookmarkStart w:id="883" w:name="_Toc167655068"/>
      <w:bookmarkStart w:id="884" w:name="_Toc167901547"/>
      <w:bookmarkStart w:id="885" w:name="_Toc167651964"/>
      <w:bookmarkStart w:id="886" w:name="_Toc167652562"/>
      <w:bookmarkStart w:id="887" w:name="_Toc167653160"/>
      <w:bookmarkStart w:id="888" w:name="_Toc167653752"/>
      <w:bookmarkStart w:id="889" w:name="_Toc167655069"/>
      <w:bookmarkStart w:id="890" w:name="_Toc167901548"/>
      <w:bookmarkStart w:id="891" w:name="_Toc167651965"/>
      <w:bookmarkStart w:id="892" w:name="_Toc167652563"/>
      <w:bookmarkStart w:id="893" w:name="_Toc167653161"/>
      <w:bookmarkStart w:id="894" w:name="_Toc167653753"/>
      <w:bookmarkStart w:id="895" w:name="_Toc167655070"/>
      <w:bookmarkStart w:id="896" w:name="_Toc167901549"/>
      <w:bookmarkStart w:id="897" w:name="_Toc167651966"/>
      <w:bookmarkStart w:id="898" w:name="_Toc167652564"/>
      <w:bookmarkStart w:id="899" w:name="_Toc167653162"/>
      <w:bookmarkStart w:id="900" w:name="_Toc167653754"/>
      <w:bookmarkStart w:id="901" w:name="_Toc167655071"/>
      <w:bookmarkStart w:id="902" w:name="_Toc167901550"/>
      <w:bookmarkStart w:id="903" w:name="_Toc167651967"/>
      <w:bookmarkStart w:id="904" w:name="_Toc167652565"/>
      <w:bookmarkStart w:id="905" w:name="_Toc167653163"/>
      <w:bookmarkStart w:id="906" w:name="_Toc167653755"/>
      <w:bookmarkStart w:id="907" w:name="_Toc167655072"/>
      <w:bookmarkStart w:id="908" w:name="_Toc167901551"/>
      <w:bookmarkStart w:id="909" w:name="_Toc167651968"/>
      <w:bookmarkStart w:id="910" w:name="_Toc167652566"/>
      <w:bookmarkStart w:id="911" w:name="_Toc167653164"/>
      <w:bookmarkStart w:id="912" w:name="_Toc167653756"/>
      <w:bookmarkStart w:id="913" w:name="_Toc167655073"/>
      <w:bookmarkStart w:id="914" w:name="_Toc167901552"/>
      <w:bookmarkStart w:id="915" w:name="_Toc167651969"/>
      <w:bookmarkStart w:id="916" w:name="_Toc167652567"/>
      <w:bookmarkStart w:id="917" w:name="_Toc167653165"/>
      <w:bookmarkStart w:id="918" w:name="_Toc167653757"/>
      <w:bookmarkStart w:id="919" w:name="_Toc167655074"/>
      <w:bookmarkStart w:id="920" w:name="_Toc167901553"/>
      <w:bookmarkStart w:id="921" w:name="_Toc167651970"/>
      <w:bookmarkStart w:id="922" w:name="_Toc167652568"/>
      <w:bookmarkStart w:id="923" w:name="_Toc167653166"/>
      <w:bookmarkStart w:id="924" w:name="_Toc167653758"/>
      <w:bookmarkStart w:id="925" w:name="_Toc167655075"/>
      <w:bookmarkStart w:id="926" w:name="_Toc167901554"/>
      <w:bookmarkStart w:id="927" w:name="_Toc167651971"/>
      <w:bookmarkStart w:id="928" w:name="_Toc167652569"/>
      <w:bookmarkStart w:id="929" w:name="_Toc167653167"/>
      <w:bookmarkStart w:id="930" w:name="_Toc167653759"/>
      <w:bookmarkStart w:id="931" w:name="_Toc167655076"/>
      <w:bookmarkStart w:id="932" w:name="_Toc167901555"/>
      <w:bookmarkStart w:id="933" w:name="_Toc167651972"/>
      <w:bookmarkStart w:id="934" w:name="_Toc167652570"/>
      <w:bookmarkStart w:id="935" w:name="_Toc167653168"/>
      <w:bookmarkStart w:id="936" w:name="_Toc167653760"/>
      <w:bookmarkStart w:id="937" w:name="_Toc167655077"/>
      <w:bookmarkStart w:id="938" w:name="_Toc167901556"/>
      <w:bookmarkStart w:id="939" w:name="_Toc167651973"/>
      <w:bookmarkStart w:id="940" w:name="_Toc167652571"/>
      <w:bookmarkStart w:id="941" w:name="_Toc167653169"/>
      <w:bookmarkStart w:id="942" w:name="_Toc167653761"/>
      <w:bookmarkStart w:id="943" w:name="_Toc167655078"/>
      <w:bookmarkStart w:id="944" w:name="_Toc167901557"/>
      <w:bookmarkStart w:id="945" w:name="_Toc167651974"/>
      <w:bookmarkStart w:id="946" w:name="_Toc167652572"/>
      <w:bookmarkStart w:id="947" w:name="_Toc167653170"/>
      <w:bookmarkStart w:id="948" w:name="_Toc167653762"/>
      <w:bookmarkStart w:id="949" w:name="_Toc167655079"/>
      <w:bookmarkStart w:id="950" w:name="_Toc167901558"/>
      <w:bookmarkStart w:id="951" w:name="_Toc167651975"/>
      <w:bookmarkStart w:id="952" w:name="_Toc167652573"/>
      <w:bookmarkStart w:id="953" w:name="_Toc167653171"/>
      <w:bookmarkStart w:id="954" w:name="_Toc167653763"/>
      <w:bookmarkStart w:id="955" w:name="_Toc167655080"/>
      <w:bookmarkStart w:id="956" w:name="_Toc167901559"/>
      <w:bookmarkStart w:id="957" w:name="_Toc167651976"/>
      <w:bookmarkStart w:id="958" w:name="_Toc167652574"/>
      <w:bookmarkStart w:id="959" w:name="_Toc167653172"/>
      <w:bookmarkStart w:id="960" w:name="_Toc167653764"/>
      <w:bookmarkStart w:id="961" w:name="_Toc167655081"/>
      <w:bookmarkStart w:id="962" w:name="_Toc167901560"/>
      <w:bookmarkStart w:id="963" w:name="_Toc167651977"/>
      <w:bookmarkStart w:id="964" w:name="_Toc167652575"/>
      <w:bookmarkStart w:id="965" w:name="_Toc167653173"/>
      <w:bookmarkStart w:id="966" w:name="_Toc167653765"/>
      <w:bookmarkStart w:id="967" w:name="_Toc167655082"/>
      <w:bookmarkStart w:id="968" w:name="_Toc167901561"/>
      <w:bookmarkStart w:id="969" w:name="_Toc167651978"/>
      <w:bookmarkStart w:id="970" w:name="_Toc167652576"/>
      <w:bookmarkStart w:id="971" w:name="_Toc167653174"/>
      <w:bookmarkStart w:id="972" w:name="_Toc167653766"/>
      <w:bookmarkStart w:id="973" w:name="_Toc167655083"/>
      <w:bookmarkStart w:id="974" w:name="_Toc167901562"/>
      <w:bookmarkStart w:id="975" w:name="_Toc167651979"/>
      <w:bookmarkStart w:id="976" w:name="_Toc167652577"/>
      <w:bookmarkStart w:id="977" w:name="_Toc167653175"/>
      <w:bookmarkStart w:id="978" w:name="_Toc167653767"/>
      <w:bookmarkStart w:id="979" w:name="_Toc167655084"/>
      <w:bookmarkStart w:id="980" w:name="_Toc167901563"/>
      <w:bookmarkStart w:id="981" w:name="_Toc167651980"/>
      <w:bookmarkStart w:id="982" w:name="_Toc167652578"/>
      <w:bookmarkStart w:id="983" w:name="_Toc167653176"/>
      <w:bookmarkStart w:id="984" w:name="_Toc167653768"/>
      <w:bookmarkStart w:id="985" w:name="_Toc167655085"/>
      <w:bookmarkStart w:id="986" w:name="_Toc167901564"/>
      <w:bookmarkStart w:id="987" w:name="_Toc167651981"/>
      <w:bookmarkStart w:id="988" w:name="_Toc167652579"/>
      <w:bookmarkStart w:id="989" w:name="_Toc167653177"/>
      <w:bookmarkStart w:id="990" w:name="_Toc167653769"/>
      <w:bookmarkStart w:id="991" w:name="_Toc167655086"/>
      <w:bookmarkStart w:id="992" w:name="_Toc167901565"/>
      <w:bookmarkStart w:id="993" w:name="_Toc167651982"/>
      <w:bookmarkStart w:id="994" w:name="_Toc167652580"/>
      <w:bookmarkStart w:id="995" w:name="_Toc167653178"/>
      <w:bookmarkStart w:id="996" w:name="_Toc167653770"/>
      <w:bookmarkStart w:id="997" w:name="_Toc167655087"/>
      <w:bookmarkStart w:id="998" w:name="_Toc167901566"/>
      <w:bookmarkStart w:id="999" w:name="_Toc167651983"/>
      <w:bookmarkStart w:id="1000" w:name="_Toc167652581"/>
      <w:bookmarkStart w:id="1001" w:name="_Toc167653179"/>
      <w:bookmarkStart w:id="1002" w:name="_Toc167653771"/>
      <w:bookmarkStart w:id="1003" w:name="_Toc167655088"/>
      <w:bookmarkStart w:id="1004" w:name="_Toc167901567"/>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Fonts w:hint="eastAsia"/>
        </w:rPr>
        <w:t>历史地段</w:t>
      </w:r>
    </w:p>
    <w:p w14:paraId="4FC6047F" w14:textId="77777777" w:rsidR="00BE263D" w:rsidRPr="00042088" w:rsidRDefault="00BE263D" w:rsidP="00BE263D">
      <w:pPr>
        <w:ind w:firstLine="482"/>
        <w:rPr>
          <w:b/>
          <w:bCs/>
          <w:sz w:val="24"/>
          <w:szCs w:val="24"/>
        </w:rPr>
      </w:pPr>
      <w:r w:rsidRPr="00ED35A8">
        <w:rPr>
          <w:rFonts w:hint="eastAsia"/>
          <w:b/>
          <w:bCs/>
          <w:sz w:val="24"/>
          <w:szCs w:val="24"/>
        </w:rPr>
        <w:t>（一）保护名录</w:t>
      </w:r>
    </w:p>
    <w:p w14:paraId="7AA757EC" w14:textId="6B95CC30" w:rsidR="00BE263D" w:rsidRPr="00BC55E6" w:rsidRDefault="00BE263D" w:rsidP="00BE263D">
      <w:pPr>
        <w:ind w:firstLine="480"/>
        <w:rPr>
          <w:sz w:val="24"/>
          <w:szCs w:val="24"/>
          <w:u w:val="single"/>
        </w:rPr>
      </w:pPr>
      <w:r w:rsidRPr="00BC55E6">
        <w:rPr>
          <w:rFonts w:hint="eastAsia"/>
          <w:sz w:val="24"/>
          <w:szCs w:val="24"/>
          <w:u w:val="single"/>
        </w:rPr>
        <w:t>保护镇域内4处推荐历史地段，分别是中站历史地段、里东历史地段、雉公</w:t>
      </w:r>
      <w:proofErr w:type="gramStart"/>
      <w:r w:rsidRPr="00BC55E6">
        <w:rPr>
          <w:rFonts w:hint="eastAsia"/>
          <w:sz w:val="24"/>
          <w:szCs w:val="24"/>
          <w:u w:val="single"/>
        </w:rPr>
        <w:t>嵊</w:t>
      </w:r>
      <w:proofErr w:type="gramEnd"/>
      <w:r w:rsidRPr="00BC55E6">
        <w:rPr>
          <w:rFonts w:hint="eastAsia"/>
          <w:sz w:val="24"/>
          <w:szCs w:val="24"/>
          <w:u w:val="single"/>
        </w:rPr>
        <w:t>历史地段</w:t>
      </w:r>
      <w:proofErr w:type="gramStart"/>
      <w:r w:rsidRPr="00BC55E6">
        <w:rPr>
          <w:rFonts w:hint="eastAsia"/>
          <w:sz w:val="24"/>
          <w:szCs w:val="24"/>
          <w:u w:val="single"/>
        </w:rPr>
        <w:t>与灵潭历史地段</w:t>
      </w:r>
      <w:proofErr w:type="gramEnd"/>
      <w:r w:rsidRPr="00BC55E6">
        <w:rPr>
          <w:rFonts w:hint="eastAsia"/>
          <w:sz w:val="24"/>
          <w:szCs w:val="24"/>
          <w:u w:val="single"/>
        </w:rPr>
        <w:t>。</w:t>
      </w:r>
    </w:p>
    <w:p w14:paraId="00E4E622" w14:textId="65D8BED2" w:rsidR="00BE263D" w:rsidRPr="00042088" w:rsidRDefault="00BE263D" w:rsidP="00BE263D">
      <w:pPr>
        <w:ind w:firstLine="442"/>
        <w:jc w:val="center"/>
        <w:rPr>
          <w:b/>
          <w:sz w:val="22"/>
        </w:rPr>
      </w:pPr>
      <w:r>
        <w:rPr>
          <w:rFonts w:hint="eastAsia"/>
          <w:b/>
          <w:sz w:val="22"/>
        </w:rPr>
        <w:t>推荐</w:t>
      </w:r>
      <w:r w:rsidRPr="00042088">
        <w:rPr>
          <w:rFonts w:hint="eastAsia"/>
          <w:b/>
          <w:sz w:val="22"/>
        </w:rPr>
        <w:t>历史</w:t>
      </w:r>
      <w:r>
        <w:rPr>
          <w:rFonts w:hint="eastAsia"/>
          <w:b/>
          <w:sz w:val="22"/>
        </w:rPr>
        <w:t>地段</w:t>
      </w:r>
      <w:r w:rsidRPr="00042088">
        <w:rPr>
          <w:rFonts w:hint="eastAsia"/>
          <w:b/>
          <w:sz w:val="22"/>
        </w:rPr>
        <w:t>保护名录</w:t>
      </w:r>
      <w:r w:rsidRPr="00042088">
        <w:rPr>
          <w:b/>
          <w:sz w:val="22"/>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551"/>
        <w:gridCol w:w="2411"/>
        <w:gridCol w:w="2510"/>
      </w:tblGrid>
      <w:tr w:rsidR="00BE263D" w:rsidRPr="00302F28" w14:paraId="67185B05" w14:textId="77777777" w:rsidTr="00BE263D">
        <w:trPr>
          <w:trHeight w:val="20"/>
          <w:tblHeader/>
        </w:trPr>
        <w:tc>
          <w:tcPr>
            <w:tcW w:w="1163" w:type="pct"/>
            <w:shd w:val="clear" w:color="auto" w:fill="D0CECE" w:themeFill="background2" w:themeFillShade="E6"/>
            <w:vAlign w:val="center"/>
          </w:tcPr>
          <w:p w14:paraId="685D6151" w14:textId="77777777" w:rsidR="00BE263D" w:rsidRPr="00302F28" w:rsidRDefault="00BE263D" w:rsidP="007F4F42">
            <w:pPr>
              <w:ind w:firstLineChars="0" w:firstLine="0"/>
              <w:jc w:val="center"/>
              <w:rPr>
                <w:b/>
                <w:bCs/>
                <w:szCs w:val="21"/>
              </w:rPr>
            </w:pPr>
            <w:r w:rsidRPr="00302F28">
              <w:rPr>
                <w:rFonts w:hint="eastAsia"/>
                <w:b/>
                <w:bCs/>
                <w:szCs w:val="21"/>
              </w:rPr>
              <w:t>名称</w:t>
            </w:r>
          </w:p>
        </w:tc>
        <w:tc>
          <w:tcPr>
            <w:tcW w:w="1310" w:type="pct"/>
            <w:shd w:val="clear" w:color="auto" w:fill="D0CECE" w:themeFill="background2" w:themeFillShade="E6"/>
            <w:vAlign w:val="center"/>
          </w:tcPr>
          <w:p w14:paraId="616B5EC1" w14:textId="77777777" w:rsidR="00BE263D" w:rsidRPr="00302F28" w:rsidRDefault="00BE263D" w:rsidP="007F4F42">
            <w:pPr>
              <w:ind w:firstLineChars="0" w:firstLine="0"/>
              <w:jc w:val="center"/>
              <w:rPr>
                <w:b/>
                <w:bCs/>
                <w:szCs w:val="21"/>
              </w:rPr>
            </w:pPr>
            <w:r>
              <w:rPr>
                <w:rFonts w:hint="eastAsia"/>
                <w:b/>
                <w:bCs/>
                <w:szCs w:val="21"/>
              </w:rPr>
              <w:t>保护范围总面积</w:t>
            </w:r>
            <w:r w:rsidRPr="00302F28">
              <w:rPr>
                <w:rFonts w:hint="eastAsia"/>
                <w:b/>
                <w:bCs/>
                <w:szCs w:val="21"/>
              </w:rPr>
              <w:t>（公顷）</w:t>
            </w:r>
          </w:p>
        </w:tc>
        <w:tc>
          <w:tcPr>
            <w:tcW w:w="1238" w:type="pct"/>
            <w:shd w:val="clear" w:color="auto" w:fill="D0CECE" w:themeFill="background2" w:themeFillShade="E6"/>
            <w:vAlign w:val="center"/>
          </w:tcPr>
          <w:p w14:paraId="6F1F00DB" w14:textId="77777777" w:rsidR="00BE263D" w:rsidRPr="00302F28" w:rsidRDefault="00BE263D" w:rsidP="007F4F42">
            <w:pPr>
              <w:ind w:firstLineChars="0" w:firstLine="0"/>
              <w:jc w:val="center"/>
              <w:rPr>
                <w:b/>
                <w:bCs/>
                <w:szCs w:val="21"/>
              </w:rPr>
            </w:pPr>
            <w:r w:rsidRPr="00302F28">
              <w:rPr>
                <w:rFonts w:hint="eastAsia"/>
                <w:b/>
                <w:bCs/>
                <w:szCs w:val="21"/>
              </w:rPr>
              <w:t>核心保护范围（公顷）</w:t>
            </w:r>
          </w:p>
        </w:tc>
        <w:tc>
          <w:tcPr>
            <w:tcW w:w="1290" w:type="pct"/>
            <w:shd w:val="clear" w:color="auto" w:fill="D0CECE" w:themeFill="background2" w:themeFillShade="E6"/>
            <w:vAlign w:val="center"/>
          </w:tcPr>
          <w:p w14:paraId="1370BD3C" w14:textId="77777777" w:rsidR="00BE263D" w:rsidRPr="00302F28" w:rsidRDefault="00BE263D" w:rsidP="007F4F42">
            <w:pPr>
              <w:ind w:firstLineChars="0" w:firstLine="0"/>
              <w:jc w:val="center"/>
              <w:rPr>
                <w:b/>
                <w:bCs/>
                <w:szCs w:val="21"/>
              </w:rPr>
            </w:pPr>
            <w:r w:rsidRPr="00302F28">
              <w:rPr>
                <w:rFonts w:hint="eastAsia"/>
                <w:b/>
                <w:bCs/>
                <w:szCs w:val="21"/>
              </w:rPr>
              <w:t>建设控制地带（公顷）</w:t>
            </w:r>
          </w:p>
        </w:tc>
      </w:tr>
      <w:tr w:rsidR="00BE263D" w:rsidRPr="00302F28" w14:paraId="26C58CE0" w14:textId="77777777" w:rsidTr="007F4F42">
        <w:trPr>
          <w:trHeight w:val="20"/>
        </w:trPr>
        <w:tc>
          <w:tcPr>
            <w:tcW w:w="1163" w:type="pct"/>
            <w:vAlign w:val="center"/>
          </w:tcPr>
          <w:p w14:paraId="2C68BFCF" w14:textId="00A61318" w:rsidR="00BE263D" w:rsidRPr="00302F28" w:rsidRDefault="00BE263D" w:rsidP="007F4F42">
            <w:pPr>
              <w:ind w:firstLineChars="0" w:firstLine="0"/>
              <w:jc w:val="center"/>
              <w:rPr>
                <w:szCs w:val="21"/>
              </w:rPr>
            </w:pPr>
            <w:r w:rsidRPr="00302F28">
              <w:rPr>
                <w:rFonts w:hint="eastAsia"/>
                <w:szCs w:val="21"/>
              </w:rPr>
              <w:t>中站</w:t>
            </w:r>
            <w:r w:rsidRPr="00BE263D">
              <w:rPr>
                <w:rFonts w:hint="eastAsia"/>
                <w:szCs w:val="21"/>
              </w:rPr>
              <w:t>历史地段</w:t>
            </w:r>
          </w:p>
        </w:tc>
        <w:tc>
          <w:tcPr>
            <w:tcW w:w="1310" w:type="pct"/>
            <w:vAlign w:val="center"/>
          </w:tcPr>
          <w:p w14:paraId="49933EBE" w14:textId="77777777" w:rsidR="00BE263D" w:rsidRPr="00302F28" w:rsidRDefault="00BE263D" w:rsidP="007F4F42">
            <w:pPr>
              <w:ind w:firstLineChars="0" w:firstLine="0"/>
              <w:jc w:val="center"/>
              <w:rPr>
                <w:szCs w:val="21"/>
              </w:rPr>
            </w:pPr>
            <w:r>
              <w:rPr>
                <w:szCs w:val="21"/>
              </w:rPr>
              <w:t>6.41</w:t>
            </w:r>
          </w:p>
        </w:tc>
        <w:tc>
          <w:tcPr>
            <w:tcW w:w="1238" w:type="pct"/>
            <w:vAlign w:val="center"/>
          </w:tcPr>
          <w:p w14:paraId="30DAD0FF" w14:textId="77777777" w:rsidR="00BE263D" w:rsidRPr="00302F28" w:rsidRDefault="00BE263D" w:rsidP="007F4F42">
            <w:pPr>
              <w:ind w:firstLineChars="0" w:firstLine="0"/>
              <w:jc w:val="center"/>
              <w:rPr>
                <w:szCs w:val="21"/>
              </w:rPr>
            </w:pPr>
            <w:r>
              <w:rPr>
                <w:szCs w:val="21"/>
              </w:rPr>
              <w:t>1.55</w:t>
            </w:r>
          </w:p>
        </w:tc>
        <w:tc>
          <w:tcPr>
            <w:tcW w:w="1290" w:type="pct"/>
            <w:vAlign w:val="center"/>
          </w:tcPr>
          <w:p w14:paraId="55909589" w14:textId="77777777" w:rsidR="00BE263D" w:rsidRPr="00302F28" w:rsidRDefault="00BE263D" w:rsidP="007F4F42">
            <w:pPr>
              <w:ind w:firstLineChars="0" w:firstLine="0"/>
              <w:jc w:val="center"/>
              <w:rPr>
                <w:szCs w:val="21"/>
              </w:rPr>
            </w:pPr>
            <w:r>
              <w:rPr>
                <w:szCs w:val="21"/>
              </w:rPr>
              <w:t>4.86</w:t>
            </w:r>
          </w:p>
        </w:tc>
      </w:tr>
      <w:tr w:rsidR="00BE263D" w:rsidRPr="00302F28" w14:paraId="6EE23D9B" w14:textId="77777777" w:rsidTr="007F4F42">
        <w:trPr>
          <w:trHeight w:val="20"/>
        </w:trPr>
        <w:tc>
          <w:tcPr>
            <w:tcW w:w="1163" w:type="pct"/>
            <w:vAlign w:val="center"/>
          </w:tcPr>
          <w:p w14:paraId="03BA3AA1" w14:textId="4C703D4D" w:rsidR="00BE263D" w:rsidRPr="00302F28" w:rsidRDefault="00BE263D" w:rsidP="007F4F42">
            <w:pPr>
              <w:ind w:firstLineChars="0" w:firstLine="0"/>
              <w:jc w:val="center"/>
              <w:rPr>
                <w:szCs w:val="21"/>
              </w:rPr>
            </w:pPr>
            <w:r w:rsidRPr="00302F28">
              <w:rPr>
                <w:rFonts w:hint="eastAsia"/>
                <w:szCs w:val="21"/>
              </w:rPr>
              <w:t>里东</w:t>
            </w:r>
            <w:r w:rsidRPr="00BE263D">
              <w:rPr>
                <w:rFonts w:hint="eastAsia"/>
                <w:szCs w:val="21"/>
              </w:rPr>
              <w:t>历史地段</w:t>
            </w:r>
          </w:p>
        </w:tc>
        <w:tc>
          <w:tcPr>
            <w:tcW w:w="1310" w:type="pct"/>
            <w:vAlign w:val="center"/>
          </w:tcPr>
          <w:p w14:paraId="1A67F062" w14:textId="77777777" w:rsidR="00BE263D" w:rsidRPr="00302F28" w:rsidRDefault="00BE263D" w:rsidP="007F4F42">
            <w:pPr>
              <w:ind w:firstLineChars="0" w:firstLine="0"/>
              <w:jc w:val="center"/>
              <w:rPr>
                <w:szCs w:val="21"/>
              </w:rPr>
            </w:pPr>
            <w:r>
              <w:rPr>
                <w:szCs w:val="21"/>
              </w:rPr>
              <w:t>3.74</w:t>
            </w:r>
          </w:p>
        </w:tc>
        <w:tc>
          <w:tcPr>
            <w:tcW w:w="1238" w:type="pct"/>
            <w:vAlign w:val="center"/>
          </w:tcPr>
          <w:p w14:paraId="207D946E" w14:textId="77777777" w:rsidR="00BE263D" w:rsidRPr="00302F28" w:rsidRDefault="00BE263D" w:rsidP="007F4F42">
            <w:pPr>
              <w:ind w:firstLineChars="0" w:firstLine="0"/>
              <w:jc w:val="center"/>
              <w:rPr>
                <w:szCs w:val="21"/>
              </w:rPr>
            </w:pPr>
            <w:r w:rsidRPr="00302F28">
              <w:rPr>
                <w:szCs w:val="21"/>
              </w:rPr>
              <w:t>0.63</w:t>
            </w:r>
          </w:p>
        </w:tc>
        <w:tc>
          <w:tcPr>
            <w:tcW w:w="1290" w:type="pct"/>
            <w:vAlign w:val="center"/>
          </w:tcPr>
          <w:p w14:paraId="0CB3F59D" w14:textId="77777777" w:rsidR="00BE263D" w:rsidRPr="00302F28" w:rsidRDefault="00BE263D" w:rsidP="007F4F42">
            <w:pPr>
              <w:ind w:firstLineChars="0" w:firstLine="0"/>
              <w:jc w:val="center"/>
              <w:rPr>
                <w:szCs w:val="21"/>
              </w:rPr>
            </w:pPr>
            <w:r>
              <w:rPr>
                <w:szCs w:val="21"/>
              </w:rPr>
              <w:t>3.11</w:t>
            </w:r>
          </w:p>
        </w:tc>
      </w:tr>
      <w:tr w:rsidR="00BE263D" w:rsidRPr="00302F28" w14:paraId="3E9C7CD4" w14:textId="77777777" w:rsidTr="007F4F42">
        <w:trPr>
          <w:trHeight w:val="20"/>
        </w:trPr>
        <w:tc>
          <w:tcPr>
            <w:tcW w:w="1163" w:type="pct"/>
            <w:vAlign w:val="center"/>
          </w:tcPr>
          <w:p w14:paraId="78625EA3" w14:textId="760557AE" w:rsidR="00BE263D" w:rsidRPr="00302F28" w:rsidRDefault="00BE263D" w:rsidP="007F4F42">
            <w:pPr>
              <w:ind w:firstLineChars="0" w:firstLine="0"/>
              <w:jc w:val="center"/>
              <w:rPr>
                <w:szCs w:val="21"/>
              </w:rPr>
            </w:pPr>
            <w:r w:rsidRPr="00302F28">
              <w:rPr>
                <w:rFonts w:hint="eastAsia"/>
                <w:szCs w:val="21"/>
              </w:rPr>
              <w:lastRenderedPageBreak/>
              <w:t>雉公</w:t>
            </w:r>
            <w:proofErr w:type="gramStart"/>
            <w:r w:rsidRPr="00302F28">
              <w:rPr>
                <w:rFonts w:hint="eastAsia"/>
                <w:szCs w:val="21"/>
              </w:rPr>
              <w:t>嵊</w:t>
            </w:r>
            <w:proofErr w:type="gramEnd"/>
            <w:r w:rsidRPr="00BE263D">
              <w:rPr>
                <w:rFonts w:hint="eastAsia"/>
                <w:szCs w:val="21"/>
              </w:rPr>
              <w:t>历史地段</w:t>
            </w:r>
          </w:p>
        </w:tc>
        <w:tc>
          <w:tcPr>
            <w:tcW w:w="1310" w:type="pct"/>
            <w:vAlign w:val="center"/>
          </w:tcPr>
          <w:p w14:paraId="70D592D1" w14:textId="77777777" w:rsidR="00BE263D" w:rsidRPr="00302F28" w:rsidRDefault="00BE263D" w:rsidP="007F4F42">
            <w:pPr>
              <w:ind w:firstLineChars="0" w:firstLine="0"/>
              <w:jc w:val="center"/>
              <w:rPr>
                <w:szCs w:val="21"/>
              </w:rPr>
            </w:pPr>
            <w:r>
              <w:rPr>
                <w:szCs w:val="21"/>
              </w:rPr>
              <w:t>7.53</w:t>
            </w:r>
          </w:p>
        </w:tc>
        <w:tc>
          <w:tcPr>
            <w:tcW w:w="1238" w:type="pct"/>
            <w:vAlign w:val="center"/>
          </w:tcPr>
          <w:p w14:paraId="4C6E42A7" w14:textId="77777777" w:rsidR="00BE263D" w:rsidRPr="00302F28" w:rsidRDefault="00BE263D" w:rsidP="007F4F42">
            <w:pPr>
              <w:ind w:firstLineChars="0" w:firstLine="0"/>
              <w:jc w:val="center"/>
              <w:rPr>
                <w:szCs w:val="21"/>
              </w:rPr>
            </w:pPr>
            <w:r>
              <w:rPr>
                <w:szCs w:val="21"/>
              </w:rPr>
              <w:t>0.87</w:t>
            </w:r>
          </w:p>
        </w:tc>
        <w:tc>
          <w:tcPr>
            <w:tcW w:w="1290" w:type="pct"/>
            <w:vAlign w:val="center"/>
          </w:tcPr>
          <w:p w14:paraId="3CFFDBB5" w14:textId="77777777" w:rsidR="00BE263D" w:rsidRPr="00302F28" w:rsidRDefault="00BE263D" w:rsidP="007F4F42">
            <w:pPr>
              <w:ind w:firstLineChars="0" w:firstLine="0"/>
              <w:jc w:val="center"/>
              <w:rPr>
                <w:szCs w:val="21"/>
              </w:rPr>
            </w:pPr>
            <w:r>
              <w:rPr>
                <w:szCs w:val="21"/>
              </w:rPr>
              <w:t>6.66</w:t>
            </w:r>
          </w:p>
        </w:tc>
      </w:tr>
      <w:tr w:rsidR="00BE263D" w:rsidRPr="00302F28" w14:paraId="512F0169" w14:textId="77777777" w:rsidTr="007F4F42">
        <w:trPr>
          <w:trHeight w:val="20"/>
        </w:trPr>
        <w:tc>
          <w:tcPr>
            <w:tcW w:w="1163" w:type="pct"/>
            <w:vAlign w:val="center"/>
          </w:tcPr>
          <w:p w14:paraId="146DB533" w14:textId="47D23E2C" w:rsidR="00BE263D" w:rsidRPr="00302F28" w:rsidRDefault="00BE263D" w:rsidP="007F4F42">
            <w:pPr>
              <w:ind w:firstLineChars="0" w:firstLine="0"/>
              <w:jc w:val="center"/>
              <w:rPr>
                <w:szCs w:val="21"/>
              </w:rPr>
            </w:pPr>
            <w:proofErr w:type="gramStart"/>
            <w:r w:rsidRPr="00302F28">
              <w:rPr>
                <w:rFonts w:hint="eastAsia"/>
                <w:szCs w:val="21"/>
              </w:rPr>
              <w:t>灵潭</w:t>
            </w:r>
            <w:r w:rsidRPr="00BE263D">
              <w:rPr>
                <w:rFonts w:hint="eastAsia"/>
                <w:szCs w:val="21"/>
              </w:rPr>
              <w:t>历史地段</w:t>
            </w:r>
            <w:proofErr w:type="gramEnd"/>
          </w:p>
        </w:tc>
        <w:tc>
          <w:tcPr>
            <w:tcW w:w="1310" w:type="pct"/>
            <w:vAlign w:val="center"/>
          </w:tcPr>
          <w:p w14:paraId="4FCD1362" w14:textId="77777777" w:rsidR="00BE263D" w:rsidRPr="00302F28" w:rsidRDefault="00BE263D" w:rsidP="007F4F42">
            <w:pPr>
              <w:ind w:firstLineChars="0" w:firstLine="0"/>
              <w:jc w:val="center"/>
              <w:rPr>
                <w:szCs w:val="21"/>
              </w:rPr>
            </w:pPr>
            <w:r w:rsidRPr="00302F28">
              <w:rPr>
                <w:szCs w:val="21"/>
              </w:rPr>
              <w:t>2.25</w:t>
            </w:r>
          </w:p>
        </w:tc>
        <w:tc>
          <w:tcPr>
            <w:tcW w:w="1238" w:type="pct"/>
            <w:vAlign w:val="center"/>
          </w:tcPr>
          <w:p w14:paraId="096D76BD" w14:textId="77777777" w:rsidR="00BE263D" w:rsidRPr="00302F28" w:rsidRDefault="00BE263D" w:rsidP="007F4F42">
            <w:pPr>
              <w:ind w:firstLineChars="0" w:firstLine="0"/>
              <w:jc w:val="center"/>
              <w:rPr>
                <w:szCs w:val="21"/>
              </w:rPr>
            </w:pPr>
            <w:r w:rsidRPr="00302F28">
              <w:rPr>
                <w:szCs w:val="21"/>
              </w:rPr>
              <w:t>0.48</w:t>
            </w:r>
          </w:p>
        </w:tc>
        <w:tc>
          <w:tcPr>
            <w:tcW w:w="1290" w:type="pct"/>
            <w:vAlign w:val="center"/>
          </w:tcPr>
          <w:p w14:paraId="4770E5DC" w14:textId="77777777" w:rsidR="00BE263D" w:rsidRPr="00302F28" w:rsidRDefault="00BE263D" w:rsidP="007F4F42">
            <w:pPr>
              <w:ind w:firstLineChars="0" w:firstLine="0"/>
              <w:jc w:val="center"/>
              <w:rPr>
                <w:szCs w:val="21"/>
              </w:rPr>
            </w:pPr>
            <w:r w:rsidRPr="00302F28">
              <w:rPr>
                <w:szCs w:val="21"/>
              </w:rPr>
              <w:t>1.77</w:t>
            </w:r>
          </w:p>
        </w:tc>
      </w:tr>
    </w:tbl>
    <w:p w14:paraId="66513CF2" w14:textId="77777777" w:rsidR="00BE263D" w:rsidRPr="00042088" w:rsidRDefault="00BE263D" w:rsidP="00BE263D">
      <w:pPr>
        <w:ind w:firstLine="482"/>
        <w:rPr>
          <w:b/>
          <w:bCs/>
          <w:sz w:val="24"/>
          <w:szCs w:val="24"/>
        </w:rPr>
      </w:pPr>
      <w:r w:rsidRPr="00042088">
        <w:rPr>
          <w:rFonts w:hint="eastAsia"/>
          <w:b/>
          <w:bCs/>
          <w:sz w:val="24"/>
          <w:szCs w:val="24"/>
        </w:rPr>
        <w:t>（二）保护范围</w:t>
      </w:r>
      <w:r w:rsidRPr="00042088">
        <w:rPr>
          <w:b/>
          <w:bCs/>
          <w:sz w:val="24"/>
          <w:szCs w:val="24"/>
        </w:rPr>
        <w:t>划定</w:t>
      </w:r>
    </w:p>
    <w:p w14:paraId="559BFDC2" w14:textId="36C877BA" w:rsidR="00BE263D" w:rsidRDefault="00BE263D" w:rsidP="00BE263D">
      <w:pPr>
        <w:ind w:firstLine="480"/>
        <w:rPr>
          <w:sz w:val="24"/>
          <w:szCs w:val="24"/>
        </w:rPr>
      </w:pPr>
      <w:r w:rsidRPr="001E4554">
        <w:rPr>
          <w:rFonts w:hint="eastAsia"/>
          <w:sz w:val="24"/>
          <w:szCs w:val="24"/>
        </w:rPr>
        <w:t>1．中站</w:t>
      </w:r>
      <w:r w:rsidRPr="00BE263D">
        <w:rPr>
          <w:rFonts w:hint="eastAsia"/>
          <w:sz w:val="24"/>
          <w:szCs w:val="24"/>
        </w:rPr>
        <w:t>历史地段</w:t>
      </w:r>
    </w:p>
    <w:p w14:paraId="5C62E041" w14:textId="40D22FEB" w:rsidR="00BE263D" w:rsidRPr="00BC55E6" w:rsidRDefault="00BE263D" w:rsidP="00BE263D">
      <w:pPr>
        <w:ind w:firstLine="480"/>
        <w:rPr>
          <w:sz w:val="24"/>
          <w:szCs w:val="24"/>
          <w:u w:val="single"/>
        </w:rPr>
      </w:pPr>
      <w:r w:rsidRPr="00BC55E6">
        <w:rPr>
          <w:sz w:val="24"/>
          <w:szCs w:val="24"/>
          <w:u w:val="single"/>
        </w:rPr>
        <w:t>核心</w:t>
      </w:r>
      <w:r w:rsidRPr="00BC55E6">
        <w:rPr>
          <w:rFonts w:hint="eastAsia"/>
          <w:sz w:val="24"/>
          <w:szCs w:val="24"/>
          <w:u w:val="single"/>
        </w:rPr>
        <w:t>保护范围</w:t>
      </w:r>
      <w:r w:rsidRPr="00BC55E6">
        <w:rPr>
          <w:sz w:val="24"/>
          <w:szCs w:val="24"/>
          <w:u w:val="single"/>
        </w:rPr>
        <w:t>：</w:t>
      </w:r>
      <w:r w:rsidRPr="00BC55E6">
        <w:rPr>
          <w:rFonts w:hint="eastAsia"/>
          <w:sz w:val="24"/>
          <w:szCs w:val="24"/>
          <w:u w:val="single"/>
        </w:rPr>
        <w:t>古道</w:t>
      </w:r>
      <w:r w:rsidRPr="00BC55E6">
        <w:rPr>
          <w:sz w:val="24"/>
          <w:szCs w:val="24"/>
          <w:u w:val="single"/>
        </w:rPr>
        <w:t>沿线的商业街及其两侧的商铺、宗祠、碉楼、民居等</w:t>
      </w:r>
      <w:r w:rsidRPr="00BC55E6">
        <w:rPr>
          <w:rFonts w:hint="eastAsia"/>
          <w:sz w:val="24"/>
          <w:szCs w:val="24"/>
          <w:u w:val="single"/>
        </w:rPr>
        <w:t>传统建筑；建设</w:t>
      </w:r>
      <w:r w:rsidRPr="00BC55E6">
        <w:rPr>
          <w:sz w:val="24"/>
          <w:szCs w:val="24"/>
          <w:u w:val="single"/>
        </w:rPr>
        <w:t>控制地带：</w:t>
      </w:r>
      <w:r w:rsidRPr="00BC55E6">
        <w:rPr>
          <w:rFonts w:hint="eastAsia"/>
          <w:sz w:val="24"/>
          <w:szCs w:val="24"/>
          <w:u w:val="single"/>
        </w:rPr>
        <w:t>主要为</w:t>
      </w:r>
      <w:r w:rsidRPr="00BC55E6">
        <w:rPr>
          <w:sz w:val="24"/>
          <w:szCs w:val="24"/>
          <w:u w:val="single"/>
        </w:rPr>
        <w:t>村内传统建筑和</w:t>
      </w:r>
      <w:r w:rsidRPr="00BC55E6">
        <w:rPr>
          <w:rFonts w:hint="eastAsia"/>
          <w:sz w:val="24"/>
          <w:szCs w:val="24"/>
          <w:u w:val="single"/>
        </w:rPr>
        <w:t>其它历史资源。</w:t>
      </w:r>
    </w:p>
    <w:p w14:paraId="58420337" w14:textId="4348CC03" w:rsidR="00BE263D" w:rsidRDefault="00BE263D" w:rsidP="00BE263D">
      <w:pPr>
        <w:ind w:firstLine="480"/>
        <w:rPr>
          <w:sz w:val="24"/>
          <w:szCs w:val="24"/>
        </w:rPr>
      </w:pPr>
      <w:r w:rsidRPr="001E4554">
        <w:rPr>
          <w:rFonts w:hint="eastAsia"/>
          <w:sz w:val="24"/>
          <w:szCs w:val="24"/>
        </w:rPr>
        <w:t>2．里东</w:t>
      </w:r>
      <w:r w:rsidRPr="00BE263D">
        <w:rPr>
          <w:rFonts w:hint="eastAsia"/>
          <w:sz w:val="24"/>
          <w:szCs w:val="24"/>
        </w:rPr>
        <w:t>历史地段</w:t>
      </w:r>
    </w:p>
    <w:p w14:paraId="77823A81" w14:textId="5A85337F" w:rsidR="00BE263D" w:rsidRPr="00BC55E6" w:rsidRDefault="00BE263D" w:rsidP="00BE263D">
      <w:pPr>
        <w:ind w:firstLine="480"/>
        <w:rPr>
          <w:sz w:val="24"/>
          <w:szCs w:val="24"/>
          <w:u w:val="single"/>
        </w:rPr>
      </w:pPr>
      <w:r w:rsidRPr="00BC55E6">
        <w:rPr>
          <w:sz w:val="24"/>
          <w:szCs w:val="24"/>
          <w:u w:val="single"/>
        </w:rPr>
        <w:t>核心</w:t>
      </w:r>
      <w:r w:rsidRPr="00BC55E6">
        <w:rPr>
          <w:rFonts w:hint="eastAsia"/>
          <w:sz w:val="24"/>
          <w:szCs w:val="24"/>
          <w:u w:val="single"/>
        </w:rPr>
        <w:t>保护范围</w:t>
      </w:r>
      <w:r w:rsidRPr="00BC55E6">
        <w:rPr>
          <w:sz w:val="24"/>
          <w:szCs w:val="24"/>
          <w:u w:val="single"/>
        </w:rPr>
        <w:t>：里东</w:t>
      </w:r>
      <w:r w:rsidRPr="00BC55E6">
        <w:rPr>
          <w:rFonts w:hint="eastAsia"/>
          <w:sz w:val="24"/>
          <w:szCs w:val="24"/>
          <w:u w:val="single"/>
        </w:rPr>
        <w:t>古街</w:t>
      </w:r>
      <w:r w:rsidRPr="00BC55E6">
        <w:rPr>
          <w:sz w:val="24"/>
          <w:szCs w:val="24"/>
          <w:u w:val="single"/>
        </w:rPr>
        <w:t>沿线及其两侧的古戏台、</w:t>
      </w:r>
      <w:proofErr w:type="gramStart"/>
      <w:r w:rsidRPr="00BC55E6">
        <w:rPr>
          <w:sz w:val="24"/>
          <w:szCs w:val="24"/>
          <w:u w:val="single"/>
        </w:rPr>
        <w:t>古商铺</w:t>
      </w:r>
      <w:proofErr w:type="gramEnd"/>
      <w:r w:rsidRPr="00BC55E6">
        <w:rPr>
          <w:sz w:val="24"/>
          <w:szCs w:val="24"/>
          <w:u w:val="single"/>
        </w:rPr>
        <w:t>、门楼等</w:t>
      </w:r>
      <w:r w:rsidRPr="00BC55E6">
        <w:rPr>
          <w:rFonts w:hint="eastAsia"/>
          <w:sz w:val="24"/>
          <w:szCs w:val="24"/>
          <w:u w:val="single"/>
        </w:rPr>
        <w:t>传统建筑；建设</w:t>
      </w:r>
      <w:r w:rsidRPr="00BC55E6">
        <w:rPr>
          <w:sz w:val="24"/>
          <w:szCs w:val="24"/>
          <w:u w:val="single"/>
        </w:rPr>
        <w:t>控制地带：以保护范围往外延伸，主要为</w:t>
      </w:r>
      <w:r w:rsidRPr="00BC55E6">
        <w:rPr>
          <w:rFonts w:hint="eastAsia"/>
          <w:sz w:val="24"/>
          <w:szCs w:val="24"/>
          <w:u w:val="single"/>
        </w:rPr>
        <w:t>村内传统</w:t>
      </w:r>
      <w:r w:rsidRPr="00BC55E6">
        <w:rPr>
          <w:sz w:val="24"/>
          <w:szCs w:val="24"/>
          <w:u w:val="single"/>
        </w:rPr>
        <w:t>建筑</w:t>
      </w:r>
      <w:r w:rsidRPr="00BC55E6">
        <w:rPr>
          <w:rFonts w:hint="eastAsia"/>
          <w:sz w:val="24"/>
          <w:szCs w:val="24"/>
          <w:u w:val="single"/>
        </w:rPr>
        <w:t>及历史</w:t>
      </w:r>
      <w:r w:rsidRPr="00BC55E6">
        <w:rPr>
          <w:sz w:val="24"/>
          <w:szCs w:val="24"/>
          <w:u w:val="single"/>
        </w:rPr>
        <w:t>风貌。</w:t>
      </w:r>
    </w:p>
    <w:p w14:paraId="5A0B6BC9" w14:textId="2C6AE2A8" w:rsidR="00BE263D" w:rsidRDefault="00BE263D" w:rsidP="00BE263D">
      <w:pPr>
        <w:ind w:firstLine="480"/>
        <w:rPr>
          <w:sz w:val="24"/>
          <w:szCs w:val="24"/>
        </w:rPr>
      </w:pPr>
      <w:r>
        <w:rPr>
          <w:rFonts w:hint="eastAsia"/>
          <w:sz w:val="24"/>
          <w:szCs w:val="24"/>
        </w:rPr>
        <w:t>3</w:t>
      </w:r>
      <w:r w:rsidRPr="00611A7A">
        <w:rPr>
          <w:rFonts w:hint="eastAsia"/>
          <w:sz w:val="24"/>
          <w:szCs w:val="24"/>
        </w:rPr>
        <w:t>．</w:t>
      </w:r>
      <w:r w:rsidRPr="001E4554">
        <w:rPr>
          <w:rFonts w:hint="eastAsia"/>
          <w:sz w:val="24"/>
          <w:szCs w:val="24"/>
        </w:rPr>
        <w:t>雉公</w:t>
      </w:r>
      <w:proofErr w:type="gramStart"/>
      <w:r w:rsidRPr="001E4554">
        <w:rPr>
          <w:rFonts w:hint="eastAsia"/>
          <w:sz w:val="24"/>
          <w:szCs w:val="24"/>
        </w:rPr>
        <w:t>嵊</w:t>
      </w:r>
      <w:proofErr w:type="gramEnd"/>
      <w:r w:rsidRPr="00BE263D">
        <w:rPr>
          <w:rFonts w:hint="eastAsia"/>
          <w:sz w:val="24"/>
          <w:szCs w:val="24"/>
        </w:rPr>
        <w:t>历史地段</w:t>
      </w:r>
    </w:p>
    <w:p w14:paraId="0332E0DB" w14:textId="431562E8" w:rsidR="00BE263D" w:rsidRPr="00BC55E6" w:rsidRDefault="00BE263D" w:rsidP="00BE263D">
      <w:pPr>
        <w:ind w:firstLine="480"/>
        <w:rPr>
          <w:sz w:val="24"/>
          <w:szCs w:val="24"/>
          <w:u w:val="single"/>
        </w:rPr>
      </w:pPr>
      <w:r w:rsidRPr="00BC55E6">
        <w:rPr>
          <w:sz w:val="24"/>
          <w:szCs w:val="24"/>
          <w:u w:val="single"/>
        </w:rPr>
        <w:t>核心</w:t>
      </w:r>
      <w:r w:rsidRPr="00BC55E6">
        <w:rPr>
          <w:rFonts w:hint="eastAsia"/>
          <w:sz w:val="24"/>
          <w:szCs w:val="24"/>
          <w:u w:val="single"/>
        </w:rPr>
        <w:t>保护范围</w:t>
      </w:r>
      <w:r w:rsidRPr="00BC55E6">
        <w:rPr>
          <w:sz w:val="24"/>
          <w:szCs w:val="24"/>
          <w:u w:val="single"/>
        </w:rPr>
        <w:t>：</w:t>
      </w:r>
      <w:r w:rsidRPr="00BC55E6">
        <w:rPr>
          <w:rFonts w:hint="eastAsia"/>
          <w:sz w:val="24"/>
          <w:szCs w:val="24"/>
          <w:u w:val="single"/>
        </w:rPr>
        <w:t>古道</w:t>
      </w:r>
      <w:r w:rsidRPr="00BC55E6">
        <w:rPr>
          <w:sz w:val="24"/>
          <w:szCs w:val="24"/>
          <w:u w:val="single"/>
        </w:rPr>
        <w:t>沿线的商业街及其</w:t>
      </w:r>
      <w:r w:rsidRPr="00BC55E6">
        <w:rPr>
          <w:rFonts w:hint="eastAsia"/>
          <w:sz w:val="24"/>
          <w:szCs w:val="24"/>
          <w:u w:val="single"/>
        </w:rPr>
        <w:t>两侧</w:t>
      </w:r>
      <w:r w:rsidRPr="00BC55E6">
        <w:rPr>
          <w:sz w:val="24"/>
          <w:szCs w:val="24"/>
          <w:u w:val="single"/>
        </w:rPr>
        <w:t>的商铺、宗祠等传统建筑；建设控制地带：</w:t>
      </w:r>
      <w:r w:rsidRPr="00BC55E6">
        <w:rPr>
          <w:rFonts w:hint="eastAsia"/>
          <w:sz w:val="24"/>
          <w:szCs w:val="24"/>
          <w:u w:val="single"/>
        </w:rPr>
        <w:t>以</w:t>
      </w:r>
      <w:r w:rsidRPr="00BC55E6">
        <w:rPr>
          <w:sz w:val="24"/>
          <w:szCs w:val="24"/>
          <w:u w:val="single"/>
        </w:rPr>
        <w:t>保护范围往外延伸沿等高线划定，加强对周边建筑</w:t>
      </w:r>
      <w:r w:rsidRPr="00BC55E6">
        <w:rPr>
          <w:rFonts w:hint="eastAsia"/>
          <w:sz w:val="24"/>
          <w:szCs w:val="24"/>
          <w:u w:val="single"/>
        </w:rPr>
        <w:t>风貌</w:t>
      </w:r>
      <w:r w:rsidRPr="00BC55E6">
        <w:rPr>
          <w:sz w:val="24"/>
          <w:szCs w:val="24"/>
          <w:u w:val="single"/>
        </w:rPr>
        <w:t>的</w:t>
      </w:r>
      <w:r w:rsidRPr="00BC55E6">
        <w:rPr>
          <w:rFonts w:hint="eastAsia"/>
          <w:sz w:val="24"/>
          <w:szCs w:val="24"/>
          <w:u w:val="single"/>
        </w:rPr>
        <w:t>协调</w:t>
      </w:r>
      <w:r w:rsidRPr="00BC55E6">
        <w:rPr>
          <w:sz w:val="24"/>
          <w:szCs w:val="24"/>
          <w:u w:val="single"/>
        </w:rPr>
        <w:t>与</w:t>
      </w:r>
      <w:r w:rsidRPr="00BC55E6">
        <w:rPr>
          <w:rFonts w:hint="eastAsia"/>
          <w:sz w:val="24"/>
          <w:szCs w:val="24"/>
          <w:u w:val="single"/>
        </w:rPr>
        <w:t>管控。</w:t>
      </w:r>
    </w:p>
    <w:p w14:paraId="51E8D513" w14:textId="7FDC4864" w:rsidR="00BE263D" w:rsidRPr="001E4554" w:rsidRDefault="00BE263D" w:rsidP="00BE263D">
      <w:pPr>
        <w:ind w:firstLine="480"/>
        <w:rPr>
          <w:sz w:val="24"/>
          <w:szCs w:val="24"/>
        </w:rPr>
      </w:pPr>
      <w:r>
        <w:rPr>
          <w:rFonts w:hint="eastAsia"/>
          <w:sz w:val="24"/>
          <w:szCs w:val="24"/>
        </w:rPr>
        <w:t>4</w:t>
      </w:r>
      <w:r w:rsidRPr="00611A7A">
        <w:rPr>
          <w:rFonts w:hint="eastAsia"/>
          <w:sz w:val="24"/>
          <w:szCs w:val="24"/>
        </w:rPr>
        <w:t>．</w:t>
      </w:r>
      <w:proofErr w:type="gramStart"/>
      <w:r>
        <w:rPr>
          <w:rFonts w:hint="eastAsia"/>
          <w:sz w:val="24"/>
          <w:szCs w:val="24"/>
        </w:rPr>
        <w:t>灵潭</w:t>
      </w:r>
      <w:r w:rsidRPr="00BE263D">
        <w:rPr>
          <w:rFonts w:hint="eastAsia"/>
          <w:sz w:val="24"/>
          <w:szCs w:val="24"/>
        </w:rPr>
        <w:t>历史地段</w:t>
      </w:r>
      <w:proofErr w:type="gramEnd"/>
    </w:p>
    <w:p w14:paraId="6C43177D" w14:textId="26803AF8" w:rsidR="00BE263D" w:rsidRPr="00BC55E6" w:rsidRDefault="00BE263D" w:rsidP="00BE263D">
      <w:pPr>
        <w:ind w:firstLine="480"/>
        <w:rPr>
          <w:sz w:val="24"/>
          <w:szCs w:val="24"/>
          <w:u w:val="single"/>
        </w:rPr>
      </w:pPr>
      <w:r w:rsidRPr="00BC55E6">
        <w:rPr>
          <w:sz w:val="24"/>
          <w:szCs w:val="24"/>
          <w:u w:val="single"/>
        </w:rPr>
        <w:t>核心</w:t>
      </w:r>
      <w:r w:rsidRPr="00BC55E6">
        <w:rPr>
          <w:rFonts w:hint="eastAsia"/>
          <w:sz w:val="24"/>
          <w:szCs w:val="24"/>
          <w:u w:val="single"/>
        </w:rPr>
        <w:t>保护范围</w:t>
      </w:r>
      <w:r w:rsidRPr="00BC55E6">
        <w:rPr>
          <w:sz w:val="24"/>
          <w:szCs w:val="24"/>
          <w:u w:val="single"/>
        </w:rPr>
        <w:t>：</w:t>
      </w:r>
      <w:r w:rsidRPr="00BC55E6">
        <w:rPr>
          <w:rFonts w:hint="eastAsia"/>
          <w:sz w:val="24"/>
          <w:szCs w:val="24"/>
          <w:u w:val="single"/>
        </w:rPr>
        <w:t>以古道本体为依托，向古道两侧建筑拓展，包含</w:t>
      </w:r>
      <w:proofErr w:type="gramStart"/>
      <w:r w:rsidRPr="00BC55E6">
        <w:rPr>
          <w:rFonts w:hint="eastAsia"/>
          <w:sz w:val="24"/>
          <w:szCs w:val="24"/>
          <w:u w:val="single"/>
        </w:rPr>
        <w:t>灵潭围</w:t>
      </w:r>
      <w:proofErr w:type="gramEnd"/>
      <w:r w:rsidRPr="00BC55E6">
        <w:rPr>
          <w:rFonts w:hint="eastAsia"/>
          <w:sz w:val="24"/>
          <w:szCs w:val="24"/>
          <w:u w:val="single"/>
        </w:rPr>
        <w:t>楼、关帝庙和</w:t>
      </w:r>
      <w:proofErr w:type="gramStart"/>
      <w:r w:rsidRPr="00BC55E6">
        <w:rPr>
          <w:rFonts w:hint="eastAsia"/>
          <w:sz w:val="24"/>
          <w:szCs w:val="24"/>
          <w:u w:val="single"/>
        </w:rPr>
        <w:t>灵潭</w:t>
      </w:r>
      <w:proofErr w:type="gramEnd"/>
      <w:r w:rsidRPr="00BC55E6">
        <w:rPr>
          <w:rFonts w:hint="eastAsia"/>
          <w:sz w:val="24"/>
          <w:szCs w:val="24"/>
          <w:u w:val="single"/>
        </w:rPr>
        <w:t>腐竹制作展示基地等传统建筑；建设控制地带：古道周边水塘等</w:t>
      </w:r>
      <w:r w:rsidRPr="00BC55E6">
        <w:rPr>
          <w:sz w:val="24"/>
          <w:szCs w:val="24"/>
          <w:u w:val="single"/>
        </w:rPr>
        <w:t>自然环境，以及对村</w:t>
      </w:r>
      <w:r w:rsidRPr="00BC55E6">
        <w:rPr>
          <w:rFonts w:hint="eastAsia"/>
          <w:sz w:val="24"/>
          <w:szCs w:val="24"/>
          <w:u w:val="single"/>
        </w:rPr>
        <w:t>内部分</w:t>
      </w:r>
      <w:r w:rsidRPr="00BC55E6">
        <w:rPr>
          <w:sz w:val="24"/>
          <w:szCs w:val="24"/>
          <w:u w:val="single"/>
        </w:rPr>
        <w:t>新建建筑进行</w:t>
      </w:r>
      <w:r w:rsidRPr="00BC55E6">
        <w:rPr>
          <w:rFonts w:hint="eastAsia"/>
          <w:sz w:val="24"/>
          <w:szCs w:val="24"/>
          <w:u w:val="single"/>
        </w:rPr>
        <w:t>管控。</w:t>
      </w:r>
    </w:p>
    <w:p w14:paraId="446C0483" w14:textId="77777777" w:rsidR="00BE263D" w:rsidRPr="006958AB" w:rsidRDefault="00BE263D" w:rsidP="00BE263D">
      <w:pPr>
        <w:pStyle w:val="3"/>
      </w:pPr>
      <w:r w:rsidRPr="006958AB">
        <w:rPr>
          <w:rFonts w:hint="eastAsia"/>
        </w:rPr>
        <w:t>保护控制措施</w:t>
      </w:r>
    </w:p>
    <w:p w14:paraId="3C5C5BB8" w14:textId="7C58A860" w:rsidR="00BE263D" w:rsidRPr="005C4A4A" w:rsidRDefault="00BE263D" w:rsidP="00BE263D">
      <w:pPr>
        <w:ind w:firstLine="480"/>
        <w:rPr>
          <w:sz w:val="24"/>
          <w:szCs w:val="24"/>
          <w:u w:val="single"/>
        </w:rPr>
      </w:pPr>
      <w:r w:rsidRPr="005C4A4A">
        <w:rPr>
          <w:rFonts w:hint="eastAsia"/>
          <w:sz w:val="24"/>
          <w:szCs w:val="24"/>
          <w:u w:val="single"/>
        </w:rPr>
        <w:t>1．对历史地段进行整体保护，保持其传统格局、历史风貌和空间尺度，保护与其相互依存的自然景观和环境。划定历史地段的保护范围，纳入历史文化保护传承体系数据库。保护范围包含核心保护范围和建设控制地带，可根据实际情况需要划定额外的环境协调区。</w:t>
      </w:r>
    </w:p>
    <w:p w14:paraId="3E377816" w14:textId="6FA10F4F" w:rsidR="00BE263D" w:rsidRPr="005C4A4A" w:rsidRDefault="00BE263D" w:rsidP="00BE263D">
      <w:pPr>
        <w:ind w:firstLine="480"/>
        <w:rPr>
          <w:sz w:val="24"/>
          <w:szCs w:val="24"/>
          <w:u w:val="single"/>
        </w:rPr>
      </w:pPr>
      <w:r w:rsidRPr="005C4A4A">
        <w:rPr>
          <w:rFonts w:hint="eastAsia"/>
          <w:sz w:val="24"/>
          <w:szCs w:val="24"/>
          <w:u w:val="single"/>
        </w:rPr>
        <w:t>2．鼓励历史地段的原住居民在原址居住，在符合保护规划规定的前提下，改善生产生活条件，鼓励从事非物质文化遗产传承和利用、当地特色产业的生产经营等相关活动，促进原有形态、生活方式的延续传承。尊重原住居民的意愿，不得以保护利用为由强制将原住居</w:t>
      </w:r>
      <w:proofErr w:type="gramStart"/>
      <w:r w:rsidRPr="005C4A4A">
        <w:rPr>
          <w:rFonts w:hint="eastAsia"/>
          <w:sz w:val="24"/>
          <w:szCs w:val="24"/>
          <w:u w:val="single"/>
        </w:rPr>
        <w:t>民整体</w:t>
      </w:r>
      <w:proofErr w:type="gramEnd"/>
      <w:r w:rsidRPr="005C4A4A">
        <w:rPr>
          <w:rFonts w:hint="eastAsia"/>
          <w:sz w:val="24"/>
          <w:szCs w:val="24"/>
          <w:u w:val="single"/>
        </w:rPr>
        <w:t>迁出。</w:t>
      </w:r>
    </w:p>
    <w:p w14:paraId="7106C073" w14:textId="5CB86BC2" w:rsidR="00BE263D" w:rsidRPr="005C4A4A" w:rsidRDefault="00BE263D" w:rsidP="00BE263D">
      <w:pPr>
        <w:ind w:firstLine="480"/>
        <w:rPr>
          <w:sz w:val="24"/>
          <w:szCs w:val="24"/>
          <w:u w:val="single"/>
        </w:rPr>
      </w:pPr>
      <w:r w:rsidRPr="005C4A4A">
        <w:rPr>
          <w:rFonts w:hint="eastAsia"/>
          <w:sz w:val="24"/>
          <w:szCs w:val="24"/>
          <w:u w:val="single"/>
        </w:rPr>
        <w:t>3．对历史地段内风貌较好的传统商铺、传统民居等要严加保护，禁止拆除；在保证建筑外观历史真实性的前提下，进行局部改造；可以对其内部进行适当改造以适应现代化生活的需要。对于区内其它传统建筑，可以在维持原有空间布局和建筑形制的基础上进行修缮和改造。</w:t>
      </w:r>
    </w:p>
    <w:p w14:paraId="2B120187" w14:textId="7AC2189F" w:rsidR="00BE263D" w:rsidRPr="005C4A4A" w:rsidRDefault="00BE263D" w:rsidP="00BE263D">
      <w:pPr>
        <w:ind w:firstLine="480"/>
        <w:rPr>
          <w:sz w:val="24"/>
          <w:szCs w:val="24"/>
          <w:u w:val="single"/>
        </w:rPr>
      </w:pPr>
      <w:r w:rsidRPr="005C4A4A">
        <w:rPr>
          <w:rFonts w:hint="eastAsia"/>
          <w:sz w:val="24"/>
          <w:szCs w:val="24"/>
          <w:u w:val="single"/>
        </w:rPr>
        <w:lastRenderedPageBreak/>
        <w:t>4．历史地段的建设控制地带内严格限制大型商业开发。根据经济发展条件，鼓励区内小型特色商业、办公、住宅的发展，以促进区内历史建筑的再利用与小规模改造。</w:t>
      </w:r>
    </w:p>
    <w:p w14:paraId="6CD1545C" w14:textId="6F49700A" w:rsidR="00BE263D" w:rsidRPr="005C4A4A" w:rsidRDefault="00BE263D" w:rsidP="00BE263D">
      <w:pPr>
        <w:ind w:firstLine="480"/>
        <w:rPr>
          <w:sz w:val="24"/>
          <w:szCs w:val="24"/>
          <w:u w:val="single"/>
        </w:rPr>
      </w:pPr>
      <w:r w:rsidRPr="005C4A4A">
        <w:rPr>
          <w:rFonts w:hint="eastAsia"/>
          <w:sz w:val="24"/>
          <w:szCs w:val="24"/>
          <w:u w:val="single"/>
        </w:rPr>
        <w:t>5．立面的整治在充分保留现留存的清、民国使其历史建筑和山墙基础上，保持目前街道尺度（宽度和沿街建筑高度），展示南雄传统民居丰富多样的形态和风貌特色，同时建筑色彩应与环境和谐，反映历史文化特色。加强对历史地段建筑高度的管控，强调沿街天际线的错落有序。</w:t>
      </w:r>
    </w:p>
    <w:p w14:paraId="78BAAF40" w14:textId="505E7F10" w:rsidR="001F1F08" w:rsidRPr="00042088" w:rsidRDefault="00CD3637" w:rsidP="00042088">
      <w:pPr>
        <w:pStyle w:val="2"/>
      </w:pPr>
      <w:bookmarkStart w:id="1005" w:name="_Toc213168276"/>
      <w:r w:rsidRPr="00042088">
        <w:rPr>
          <w:rFonts w:hint="eastAsia"/>
        </w:rPr>
        <w:t>不可</w:t>
      </w:r>
      <w:r w:rsidRPr="00042088">
        <w:t>移动文物、历史建筑和传统风貌建筑的保护</w:t>
      </w:r>
      <w:bookmarkEnd w:id="1005"/>
    </w:p>
    <w:p w14:paraId="4258FD0D" w14:textId="3C22D088" w:rsidR="000A4193" w:rsidRDefault="000A4193" w:rsidP="00042088">
      <w:pPr>
        <w:pStyle w:val="3"/>
      </w:pPr>
      <w:r w:rsidRPr="00042088">
        <w:rPr>
          <w:rFonts w:hint="eastAsia"/>
        </w:rPr>
        <w:t>文物保护单位的保护</w:t>
      </w:r>
    </w:p>
    <w:p w14:paraId="01F68FB9" w14:textId="2C947E3C" w:rsidR="00172D15" w:rsidRPr="00172D15" w:rsidRDefault="00172D15" w:rsidP="00042088">
      <w:pPr>
        <w:ind w:firstLine="482"/>
        <w:rPr>
          <w:b/>
          <w:bCs/>
          <w:sz w:val="24"/>
          <w:szCs w:val="28"/>
        </w:rPr>
      </w:pPr>
      <w:r w:rsidRPr="00042088">
        <w:rPr>
          <w:rFonts w:hint="eastAsia"/>
          <w:b/>
          <w:bCs/>
          <w:sz w:val="24"/>
          <w:szCs w:val="28"/>
        </w:rPr>
        <w:t>（一）保护名录</w:t>
      </w:r>
    </w:p>
    <w:p w14:paraId="300AD5BF" w14:textId="2F88075D" w:rsidR="00172D15" w:rsidRPr="005A684A" w:rsidRDefault="00BC55E6" w:rsidP="00172D15">
      <w:pPr>
        <w:ind w:firstLine="480"/>
        <w:rPr>
          <w:sz w:val="24"/>
          <w:szCs w:val="24"/>
          <w:u w:val="single"/>
        </w:rPr>
      </w:pPr>
      <w:r>
        <w:rPr>
          <w:rFonts w:hint="eastAsia"/>
          <w:sz w:val="24"/>
          <w:szCs w:val="24"/>
          <w:u w:val="single"/>
        </w:rPr>
        <w:t>保护</w:t>
      </w:r>
      <w:r w:rsidR="002C505A" w:rsidRPr="005A684A">
        <w:rPr>
          <w:rFonts w:hint="eastAsia"/>
          <w:sz w:val="24"/>
          <w:szCs w:val="24"/>
          <w:u w:val="single"/>
        </w:rPr>
        <w:t>珠玑</w:t>
      </w:r>
      <w:r w:rsidR="00172D15" w:rsidRPr="005A684A">
        <w:rPr>
          <w:rFonts w:hint="eastAsia"/>
          <w:sz w:val="24"/>
          <w:szCs w:val="24"/>
          <w:u w:val="single"/>
        </w:rPr>
        <w:t>镇域范围内各级文物保护单位共</w:t>
      </w:r>
      <w:r w:rsidR="00E44C97" w:rsidRPr="005A684A">
        <w:rPr>
          <w:sz w:val="24"/>
          <w:szCs w:val="24"/>
          <w:u w:val="single"/>
        </w:rPr>
        <w:t>1</w:t>
      </w:r>
      <w:r w:rsidR="000B1921">
        <w:rPr>
          <w:sz w:val="24"/>
          <w:szCs w:val="24"/>
          <w:u w:val="single"/>
        </w:rPr>
        <w:t>1</w:t>
      </w:r>
      <w:r w:rsidR="00172D15" w:rsidRPr="005A684A">
        <w:rPr>
          <w:rFonts w:hint="eastAsia"/>
          <w:sz w:val="24"/>
          <w:szCs w:val="24"/>
          <w:u w:val="single"/>
        </w:rPr>
        <w:t>处</w:t>
      </w:r>
      <w:r w:rsidR="000B1921">
        <w:rPr>
          <w:rFonts w:hint="eastAsia"/>
          <w:sz w:val="24"/>
          <w:szCs w:val="24"/>
          <w:u w:val="single"/>
        </w:rPr>
        <w:t>（</w:t>
      </w:r>
      <w:r>
        <w:rPr>
          <w:rFonts w:hint="eastAsia"/>
          <w:sz w:val="24"/>
          <w:szCs w:val="24"/>
          <w:u w:val="single"/>
        </w:rPr>
        <w:t>保护名录</w:t>
      </w:r>
      <w:r w:rsidR="000B1921" w:rsidRPr="005A684A">
        <w:rPr>
          <w:rFonts w:hint="eastAsia"/>
          <w:sz w:val="24"/>
          <w:szCs w:val="24"/>
          <w:u w:val="single"/>
        </w:rPr>
        <w:t>详见附表</w:t>
      </w:r>
      <w:r w:rsidR="000B1921" w:rsidRPr="005A684A">
        <w:rPr>
          <w:sz w:val="24"/>
          <w:szCs w:val="24"/>
          <w:u w:val="single"/>
        </w:rPr>
        <w:t>5</w:t>
      </w:r>
      <w:r w:rsidR="000B1921">
        <w:rPr>
          <w:rFonts w:hint="eastAsia"/>
          <w:sz w:val="24"/>
          <w:szCs w:val="24"/>
          <w:u w:val="single"/>
        </w:rPr>
        <w:t>）</w:t>
      </w:r>
      <w:r w:rsidR="00172D15" w:rsidRPr="005A684A">
        <w:rPr>
          <w:sz w:val="24"/>
          <w:szCs w:val="24"/>
          <w:u w:val="single"/>
        </w:rPr>
        <w:t>。</w:t>
      </w:r>
    </w:p>
    <w:p w14:paraId="47BD439D" w14:textId="20C67292" w:rsidR="005A5322" w:rsidRPr="00E44C97" w:rsidRDefault="005A5322" w:rsidP="00E44C97">
      <w:pPr>
        <w:ind w:firstLine="482"/>
        <w:rPr>
          <w:b/>
          <w:bCs/>
          <w:sz w:val="24"/>
          <w:szCs w:val="28"/>
        </w:rPr>
      </w:pPr>
      <w:r w:rsidRPr="00E44C97">
        <w:rPr>
          <w:rFonts w:hint="eastAsia"/>
          <w:b/>
          <w:bCs/>
          <w:sz w:val="24"/>
          <w:szCs w:val="28"/>
        </w:rPr>
        <w:t>（二）保护</w:t>
      </w:r>
      <w:r w:rsidRPr="00E44C97">
        <w:rPr>
          <w:b/>
          <w:bCs/>
          <w:sz w:val="24"/>
          <w:szCs w:val="28"/>
        </w:rPr>
        <w:t>范围划定</w:t>
      </w:r>
    </w:p>
    <w:p w14:paraId="05BA2D0A" w14:textId="77777777" w:rsidR="009F0D12" w:rsidRDefault="005A5322" w:rsidP="009F0D12">
      <w:pPr>
        <w:ind w:firstLine="480"/>
        <w:rPr>
          <w:sz w:val="24"/>
          <w:szCs w:val="24"/>
        </w:rPr>
      </w:pPr>
      <w:r w:rsidRPr="00E44C97">
        <w:rPr>
          <w:rFonts w:hint="eastAsia"/>
          <w:sz w:val="24"/>
          <w:szCs w:val="24"/>
        </w:rPr>
        <w:t>各级</w:t>
      </w:r>
      <w:r w:rsidRPr="00E44C97">
        <w:rPr>
          <w:sz w:val="24"/>
          <w:szCs w:val="24"/>
        </w:rPr>
        <w:t>文物保护单位的保护范围，</w:t>
      </w:r>
      <w:r w:rsidRPr="00E44C97">
        <w:rPr>
          <w:rFonts w:hint="eastAsia"/>
          <w:sz w:val="24"/>
          <w:szCs w:val="24"/>
        </w:rPr>
        <w:t>分别</w:t>
      </w:r>
      <w:r w:rsidRPr="00E44C97">
        <w:rPr>
          <w:sz w:val="24"/>
          <w:szCs w:val="24"/>
        </w:rPr>
        <w:t>由所在地的</w:t>
      </w:r>
      <w:r w:rsidRPr="00E44C97">
        <w:rPr>
          <w:rFonts w:hint="eastAsia"/>
          <w:sz w:val="24"/>
          <w:szCs w:val="24"/>
        </w:rPr>
        <w:t>省、自治区、直辖市</w:t>
      </w:r>
      <w:r w:rsidRPr="00E44C97">
        <w:rPr>
          <w:sz w:val="24"/>
          <w:szCs w:val="24"/>
        </w:rPr>
        <w:t>人民政府</w:t>
      </w:r>
      <w:r w:rsidRPr="00E44C97">
        <w:rPr>
          <w:rFonts w:hint="eastAsia"/>
          <w:sz w:val="24"/>
          <w:szCs w:val="24"/>
        </w:rPr>
        <w:t>和市、县级人民政府划定必要的保护范围</w:t>
      </w:r>
      <w:r w:rsidRPr="00E44C97">
        <w:rPr>
          <w:sz w:val="24"/>
          <w:szCs w:val="24"/>
        </w:rPr>
        <w:t>，</w:t>
      </w:r>
      <w:r w:rsidRPr="00E44C97">
        <w:rPr>
          <w:rFonts w:hint="eastAsia"/>
          <w:sz w:val="24"/>
          <w:szCs w:val="24"/>
        </w:rPr>
        <w:t>全国重点文物保护单位</w:t>
      </w:r>
      <w:r w:rsidRPr="00E44C97">
        <w:rPr>
          <w:sz w:val="24"/>
          <w:szCs w:val="24"/>
        </w:rPr>
        <w:t>的保护范围，</w:t>
      </w:r>
      <w:r w:rsidRPr="00E44C97">
        <w:rPr>
          <w:rFonts w:hint="eastAsia"/>
          <w:sz w:val="24"/>
          <w:szCs w:val="24"/>
        </w:rPr>
        <w:t>由省、自治区、直辖市人民政府行政部门报国务院文物行政部门备案。保护范围</w:t>
      </w:r>
      <w:r w:rsidRPr="00E44C97">
        <w:rPr>
          <w:sz w:val="24"/>
          <w:szCs w:val="24"/>
        </w:rPr>
        <w:t>应当根据文物保护单位的类别、规模、内容以及周围环境的历史和现实情况合理划定，并在文物保护单位本体之外保持一定的安全距离，确保文物保护单位的真实性和完整性。</w:t>
      </w:r>
    </w:p>
    <w:p w14:paraId="3F99B766" w14:textId="3ED17D21" w:rsidR="009F0D12" w:rsidRPr="009F0D12" w:rsidRDefault="009F0D12" w:rsidP="009F0D12">
      <w:pPr>
        <w:ind w:firstLine="480"/>
        <w:rPr>
          <w:sz w:val="24"/>
          <w:szCs w:val="24"/>
        </w:rPr>
      </w:pPr>
      <w:r w:rsidRPr="009F0D12">
        <w:rPr>
          <w:rFonts w:hint="eastAsia"/>
          <w:sz w:val="24"/>
          <w:szCs w:val="24"/>
        </w:rPr>
        <w:t>各级文物保护单位保护范围界线宜衔接现有建筑、规划用地、道路、水系等边界，并参照下列标准划定：</w:t>
      </w:r>
    </w:p>
    <w:p w14:paraId="071D9F65" w14:textId="6BC33D66" w:rsidR="009F0D12" w:rsidRPr="009F0D12" w:rsidRDefault="009F0D12" w:rsidP="009F0D12">
      <w:pPr>
        <w:ind w:firstLine="480"/>
        <w:rPr>
          <w:sz w:val="24"/>
          <w:szCs w:val="24"/>
        </w:rPr>
      </w:pPr>
      <w:r w:rsidRPr="009F0D12">
        <w:rPr>
          <w:sz w:val="24"/>
          <w:szCs w:val="24"/>
        </w:rPr>
        <w:t>1</w:t>
      </w:r>
      <w:r>
        <w:rPr>
          <w:rFonts w:hint="eastAsia"/>
          <w:sz w:val="24"/>
          <w:szCs w:val="24"/>
        </w:rPr>
        <w:t>．</w:t>
      </w:r>
      <w:r w:rsidRPr="009F0D12">
        <w:rPr>
          <w:sz w:val="24"/>
          <w:szCs w:val="24"/>
        </w:rPr>
        <w:t xml:space="preserve">古墓葬、古建筑、近现代重要史迹及代表性建筑和其他类型文物保护单位保护范围从文物本体边界外扩距离一般不宜小于5米； </w:t>
      </w:r>
    </w:p>
    <w:p w14:paraId="1678A948" w14:textId="253C5690" w:rsidR="009F0D12" w:rsidRPr="009F0D12" w:rsidRDefault="009F0D12" w:rsidP="009F0D12">
      <w:pPr>
        <w:ind w:firstLine="480"/>
        <w:rPr>
          <w:sz w:val="24"/>
          <w:szCs w:val="24"/>
        </w:rPr>
      </w:pPr>
      <w:r w:rsidRPr="009F0D12">
        <w:rPr>
          <w:sz w:val="24"/>
          <w:szCs w:val="24"/>
        </w:rPr>
        <w:t>2</w:t>
      </w:r>
      <w:r>
        <w:rPr>
          <w:rFonts w:hint="eastAsia"/>
          <w:sz w:val="24"/>
          <w:szCs w:val="24"/>
        </w:rPr>
        <w:t>．</w:t>
      </w:r>
      <w:r w:rsidRPr="009F0D12">
        <w:rPr>
          <w:sz w:val="24"/>
          <w:szCs w:val="24"/>
        </w:rPr>
        <w:t>古文化遗址、石窟寺及石刻等类型文物保护单位保护范围从最外侧遗迹点边界外扩不宜少于30米；</w:t>
      </w:r>
    </w:p>
    <w:p w14:paraId="236E1728" w14:textId="528BD1E4" w:rsidR="005A5322" w:rsidRPr="00C5309A" w:rsidRDefault="009F0D12" w:rsidP="009F0D12">
      <w:pPr>
        <w:ind w:firstLine="480"/>
        <w:rPr>
          <w:sz w:val="24"/>
          <w:szCs w:val="28"/>
        </w:rPr>
      </w:pPr>
      <w:r w:rsidRPr="009F0D12">
        <w:rPr>
          <w:sz w:val="24"/>
          <w:szCs w:val="24"/>
        </w:rPr>
        <w:t>3</w:t>
      </w:r>
      <w:r>
        <w:rPr>
          <w:rFonts w:hint="eastAsia"/>
          <w:sz w:val="24"/>
          <w:szCs w:val="24"/>
        </w:rPr>
        <w:t>．</w:t>
      </w:r>
      <w:r w:rsidRPr="009F0D12">
        <w:rPr>
          <w:sz w:val="24"/>
          <w:szCs w:val="24"/>
        </w:rPr>
        <w:t>有特殊情形的，可根据实际情况划定保护范围</w:t>
      </w:r>
      <w:r w:rsidR="005A5322" w:rsidRPr="00C5309A">
        <w:rPr>
          <w:sz w:val="24"/>
          <w:szCs w:val="28"/>
        </w:rPr>
        <w:t>。</w:t>
      </w:r>
    </w:p>
    <w:p w14:paraId="517B122D" w14:textId="77777777" w:rsidR="005A5322" w:rsidRDefault="005A5322" w:rsidP="005A5322">
      <w:pPr>
        <w:ind w:firstLine="480"/>
        <w:rPr>
          <w:sz w:val="24"/>
          <w:szCs w:val="28"/>
        </w:rPr>
      </w:pPr>
      <w:r w:rsidRPr="00C5309A">
        <w:rPr>
          <w:sz w:val="24"/>
          <w:szCs w:val="28"/>
        </w:rPr>
        <w:t>根据保护文物的实际需要，可以在文物保护单位的周围划出一定的建设控制地带，并予以公布</w:t>
      </w:r>
      <w:r>
        <w:rPr>
          <w:rFonts w:hint="eastAsia"/>
          <w:sz w:val="24"/>
          <w:szCs w:val="28"/>
        </w:rPr>
        <w:t>。</w:t>
      </w:r>
    </w:p>
    <w:p w14:paraId="24AA0F29" w14:textId="77777777" w:rsidR="005A5322" w:rsidRPr="005A5322" w:rsidRDefault="005A5322" w:rsidP="00042088">
      <w:pPr>
        <w:ind w:firstLine="482"/>
        <w:rPr>
          <w:b/>
          <w:bCs/>
          <w:sz w:val="24"/>
          <w:szCs w:val="28"/>
        </w:rPr>
      </w:pPr>
      <w:r w:rsidRPr="005A5322">
        <w:rPr>
          <w:rFonts w:hint="eastAsia"/>
          <w:b/>
          <w:bCs/>
          <w:sz w:val="24"/>
          <w:szCs w:val="28"/>
        </w:rPr>
        <w:t>（三）保护</w:t>
      </w:r>
      <w:r w:rsidRPr="005A5322">
        <w:rPr>
          <w:b/>
          <w:bCs/>
          <w:sz w:val="24"/>
          <w:szCs w:val="28"/>
        </w:rPr>
        <w:t>控制措施</w:t>
      </w:r>
    </w:p>
    <w:p w14:paraId="688129B3" w14:textId="030EA981" w:rsidR="006A3B42" w:rsidRPr="000B1921" w:rsidRDefault="00AB3D10" w:rsidP="006A3B42">
      <w:pPr>
        <w:ind w:firstLine="480"/>
        <w:rPr>
          <w:sz w:val="24"/>
          <w:szCs w:val="28"/>
          <w:u w:val="single"/>
        </w:rPr>
      </w:pPr>
      <w:bookmarkStart w:id="1006" w:name="_Hlk199168140"/>
      <w:r w:rsidRPr="000B1921">
        <w:rPr>
          <w:rFonts w:hint="eastAsia"/>
          <w:sz w:val="24"/>
          <w:szCs w:val="28"/>
          <w:u w:val="single"/>
        </w:rPr>
        <w:t>在文物保护单位的保护范围内不得进行文物保护工程以外的其他建设工程或者爆破、钻探、挖掘等作业；因特殊情况需要进行的，必须保证文物保护单位的安全</w:t>
      </w:r>
      <w:r w:rsidR="006A3B42" w:rsidRPr="000B1921">
        <w:rPr>
          <w:rFonts w:hint="eastAsia"/>
          <w:sz w:val="24"/>
          <w:szCs w:val="28"/>
          <w:u w:val="single"/>
        </w:rPr>
        <w:t>，并经核定公布该文物保</w:t>
      </w:r>
      <w:r w:rsidR="006A3B42" w:rsidRPr="000B1921">
        <w:rPr>
          <w:rFonts w:hint="eastAsia"/>
          <w:sz w:val="24"/>
          <w:szCs w:val="28"/>
          <w:u w:val="single"/>
        </w:rPr>
        <w:lastRenderedPageBreak/>
        <w:t>护单位的人民政府批准</w:t>
      </w:r>
      <w:bookmarkEnd w:id="1006"/>
      <w:r w:rsidR="006A3B42" w:rsidRPr="000B1921">
        <w:rPr>
          <w:rFonts w:hint="eastAsia"/>
          <w:sz w:val="24"/>
          <w:szCs w:val="28"/>
          <w:u w:val="single"/>
        </w:rPr>
        <w:t>，在批准前应当征得上一级</w:t>
      </w:r>
      <w:r w:rsidRPr="000B1921">
        <w:rPr>
          <w:rFonts w:hint="eastAsia"/>
          <w:sz w:val="24"/>
          <w:szCs w:val="28"/>
          <w:u w:val="single"/>
        </w:rPr>
        <w:t>人民政府</w:t>
      </w:r>
      <w:r w:rsidR="006A3B42" w:rsidRPr="000B1921">
        <w:rPr>
          <w:rFonts w:hint="eastAsia"/>
          <w:sz w:val="24"/>
          <w:szCs w:val="28"/>
          <w:u w:val="single"/>
        </w:rPr>
        <w:t>文物行政主管部门同意。保护范围内不得建设污染文物保护单位及其环境的设施，不得进行可能影响文物保护单位安全及其环境的活动。</w:t>
      </w:r>
    </w:p>
    <w:p w14:paraId="3607CF42" w14:textId="6E5CFF73" w:rsidR="00840DA7" w:rsidRDefault="006A3B42" w:rsidP="00840DA7">
      <w:pPr>
        <w:ind w:firstLine="480"/>
        <w:rPr>
          <w:sz w:val="24"/>
          <w:szCs w:val="28"/>
          <w:u w:val="single"/>
        </w:rPr>
      </w:pPr>
      <w:bookmarkStart w:id="1007" w:name="_Hlk213164041"/>
      <w:r w:rsidRPr="000B1921">
        <w:rPr>
          <w:rFonts w:hint="eastAsia"/>
          <w:sz w:val="24"/>
          <w:szCs w:val="28"/>
          <w:u w:val="single"/>
        </w:rPr>
        <w:t>文物保护工程</w:t>
      </w:r>
      <w:r w:rsidR="00840DA7" w:rsidRPr="00840DA7">
        <w:rPr>
          <w:rFonts w:hint="eastAsia"/>
          <w:sz w:val="24"/>
          <w:szCs w:val="28"/>
          <w:u w:val="single"/>
        </w:rPr>
        <w:t>按照文物保护单位级别实行分级管理，并按</w:t>
      </w:r>
      <w:r w:rsidR="00727811">
        <w:rPr>
          <w:rFonts w:hint="eastAsia"/>
          <w:sz w:val="24"/>
          <w:szCs w:val="28"/>
          <w:u w:val="single"/>
        </w:rPr>
        <w:t>《中华人民共和国文物保护法》《</w:t>
      </w:r>
      <w:r w:rsidR="00727811" w:rsidRPr="00727811">
        <w:rPr>
          <w:rFonts w:hint="eastAsia"/>
          <w:sz w:val="24"/>
          <w:szCs w:val="28"/>
          <w:u w:val="single"/>
        </w:rPr>
        <w:t>文物保护工程管理办法</w:t>
      </w:r>
      <w:r w:rsidR="00727811">
        <w:rPr>
          <w:rFonts w:hint="eastAsia"/>
          <w:sz w:val="24"/>
          <w:szCs w:val="28"/>
          <w:u w:val="single"/>
        </w:rPr>
        <w:t>》等法律法规的</w:t>
      </w:r>
      <w:r w:rsidR="00840DA7" w:rsidRPr="00840DA7">
        <w:rPr>
          <w:rFonts w:hint="eastAsia"/>
          <w:sz w:val="24"/>
          <w:szCs w:val="28"/>
          <w:u w:val="single"/>
        </w:rPr>
        <w:t>规定履行报批程序</w:t>
      </w:r>
      <w:r w:rsidR="00727811">
        <w:rPr>
          <w:rFonts w:hint="eastAsia"/>
          <w:sz w:val="24"/>
          <w:szCs w:val="28"/>
          <w:u w:val="single"/>
        </w:rPr>
        <w:t>。</w:t>
      </w:r>
    </w:p>
    <w:p w14:paraId="34E7D50F" w14:textId="186000B5" w:rsidR="005A5322" w:rsidRPr="000B1921" w:rsidRDefault="006A3B42" w:rsidP="006A3B42">
      <w:pPr>
        <w:ind w:firstLine="480"/>
        <w:rPr>
          <w:sz w:val="24"/>
          <w:szCs w:val="28"/>
          <w:u w:val="single"/>
        </w:rPr>
      </w:pPr>
      <w:r w:rsidRPr="000B1921">
        <w:rPr>
          <w:rFonts w:hint="eastAsia"/>
          <w:sz w:val="24"/>
          <w:szCs w:val="28"/>
          <w:u w:val="single"/>
        </w:rPr>
        <w:t>文物行政主管部门在审批文物保护单位的修缮计划和工程设计方案前，应当征求上一级人民政府文物行政主管部门的意见</w:t>
      </w:r>
      <w:r w:rsidR="005A5322" w:rsidRPr="000B1921">
        <w:rPr>
          <w:rFonts w:hint="eastAsia"/>
          <w:sz w:val="24"/>
          <w:szCs w:val="28"/>
          <w:u w:val="single"/>
        </w:rPr>
        <w:t>。</w:t>
      </w:r>
    </w:p>
    <w:bookmarkEnd w:id="1007"/>
    <w:p w14:paraId="645B0303" w14:textId="5426E8EE" w:rsidR="006A3B42" w:rsidRPr="000B1921" w:rsidRDefault="006A3B42" w:rsidP="006A3B42">
      <w:pPr>
        <w:ind w:firstLine="480"/>
        <w:rPr>
          <w:sz w:val="24"/>
          <w:szCs w:val="28"/>
          <w:u w:val="single"/>
        </w:rPr>
      </w:pPr>
      <w:r w:rsidRPr="000B1921">
        <w:rPr>
          <w:rFonts w:hint="eastAsia"/>
          <w:sz w:val="24"/>
          <w:szCs w:val="28"/>
          <w:u w:val="single"/>
        </w:rPr>
        <w:t>在文物保护单位建设控制地带内修建的建筑物或者构筑物，其形式、高度、体量、色调等必须与文物保护单位的历史风貌相协调，不得破坏文物保护单位的历史风貌；工程设计方案应经根据文物保护单位的级别，</w:t>
      </w:r>
      <w:proofErr w:type="gramStart"/>
      <w:r w:rsidRPr="000B1921">
        <w:rPr>
          <w:rFonts w:hint="eastAsia"/>
          <w:sz w:val="24"/>
          <w:szCs w:val="28"/>
          <w:u w:val="single"/>
        </w:rPr>
        <w:t>报相应</w:t>
      </w:r>
      <w:proofErr w:type="gramEnd"/>
      <w:r w:rsidRPr="000B1921">
        <w:rPr>
          <w:rFonts w:hint="eastAsia"/>
          <w:sz w:val="24"/>
          <w:szCs w:val="28"/>
          <w:u w:val="single"/>
        </w:rPr>
        <w:t>的文物行政主管部门同意后，报自然资源行政主管部门批准。</w:t>
      </w:r>
    </w:p>
    <w:p w14:paraId="128F7ED5" w14:textId="77777777" w:rsidR="006A3B42" w:rsidRPr="000B1921" w:rsidRDefault="006A3B42" w:rsidP="006A3B42">
      <w:pPr>
        <w:ind w:firstLine="480"/>
        <w:rPr>
          <w:sz w:val="24"/>
          <w:szCs w:val="28"/>
          <w:u w:val="single"/>
        </w:rPr>
      </w:pPr>
      <w:r w:rsidRPr="000B1921">
        <w:rPr>
          <w:rFonts w:hint="eastAsia"/>
          <w:sz w:val="24"/>
          <w:szCs w:val="28"/>
          <w:u w:val="single"/>
        </w:rPr>
        <w:t>建设控制地带内不得建设污染文物保护单位及其环境的设施，不得进行可能影响文物保护单位安全及其环境的活动。</w:t>
      </w:r>
    </w:p>
    <w:p w14:paraId="05B09A33" w14:textId="51DCDC3F" w:rsidR="000A4193" w:rsidRPr="00D347FC" w:rsidRDefault="006A3B42" w:rsidP="00786A30">
      <w:pPr>
        <w:pStyle w:val="3"/>
      </w:pPr>
      <w:r>
        <w:rPr>
          <w:rFonts w:hint="eastAsia"/>
        </w:rPr>
        <w:t>未核定公布为文物保护单位的不可移动文物</w:t>
      </w:r>
      <w:r w:rsidR="000410A8" w:rsidRPr="00D347FC">
        <w:rPr>
          <w:rFonts w:hint="eastAsia"/>
        </w:rPr>
        <w:t>的保护</w:t>
      </w:r>
    </w:p>
    <w:p w14:paraId="1420938A" w14:textId="6E548AF7" w:rsidR="000410A8" w:rsidRPr="00042088" w:rsidRDefault="000410A8" w:rsidP="005A5322">
      <w:pPr>
        <w:ind w:firstLine="482"/>
        <w:rPr>
          <w:b/>
          <w:bCs/>
          <w:sz w:val="24"/>
          <w:szCs w:val="28"/>
        </w:rPr>
      </w:pPr>
      <w:r w:rsidRPr="00042088">
        <w:rPr>
          <w:rFonts w:hint="eastAsia"/>
          <w:b/>
          <w:bCs/>
          <w:sz w:val="24"/>
          <w:szCs w:val="28"/>
        </w:rPr>
        <w:t>（一）保护名录</w:t>
      </w:r>
    </w:p>
    <w:p w14:paraId="36BC682C" w14:textId="1929E2FE" w:rsidR="000410A8" w:rsidRPr="000B1921" w:rsidRDefault="00BC55E6" w:rsidP="00AF0FBB">
      <w:pPr>
        <w:ind w:firstLine="480"/>
        <w:rPr>
          <w:sz w:val="24"/>
          <w:szCs w:val="28"/>
          <w:u w:val="single"/>
        </w:rPr>
      </w:pPr>
      <w:r>
        <w:rPr>
          <w:rFonts w:hint="eastAsia"/>
          <w:sz w:val="24"/>
          <w:szCs w:val="28"/>
          <w:u w:val="single"/>
        </w:rPr>
        <w:t>保护</w:t>
      </w:r>
      <w:r w:rsidR="00AF0FBB" w:rsidRPr="000B1921">
        <w:rPr>
          <w:rFonts w:hint="eastAsia"/>
          <w:sz w:val="24"/>
          <w:szCs w:val="28"/>
          <w:u w:val="single"/>
        </w:rPr>
        <w:t>镇域内</w:t>
      </w:r>
      <w:bookmarkStart w:id="1008" w:name="_Hlk168993944"/>
      <w:r w:rsidR="00AF0FBB" w:rsidRPr="000B1921">
        <w:rPr>
          <w:rFonts w:hint="eastAsia"/>
          <w:sz w:val="24"/>
          <w:szCs w:val="28"/>
          <w:u w:val="single"/>
        </w:rPr>
        <w:t>未核定公布为文物保护单位的不可移动文物</w:t>
      </w:r>
      <w:bookmarkEnd w:id="1008"/>
      <w:r w:rsidR="00AF0FBB" w:rsidRPr="000B1921">
        <w:rPr>
          <w:rFonts w:hint="eastAsia"/>
          <w:sz w:val="24"/>
          <w:szCs w:val="28"/>
          <w:u w:val="single"/>
        </w:rPr>
        <w:t>共</w:t>
      </w:r>
      <w:r w:rsidR="00AF0FBB" w:rsidRPr="000B1921">
        <w:rPr>
          <w:sz w:val="24"/>
          <w:szCs w:val="28"/>
          <w:u w:val="single"/>
        </w:rPr>
        <w:t>59</w:t>
      </w:r>
      <w:r w:rsidR="00AF0FBB" w:rsidRPr="000B1921">
        <w:rPr>
          <w:rFonts w:hint="eastAsia"/>
          <w:sz w:val="24"/>
          <w:szCs w:val="28"/>
          <w:u w:val="single"/>
        </w:rPr>
        <w:t>处</w:t>
      </w:r>
      <w:r w:rsidR="000B1921" w:rsidRPr="000B1921">
        <w:rPr>
          <w:rFonts w:hint="eastAsia"/>
          <w:sz w:val="24"/>
          <w:szCs w:val="28"/>
          <w:u w:val="single"/>
        </w:rPr>
        <w:t>（</w:t>
      </w:r>
      <w:r>
        <w:rPr>
          <w:rFonts w:hint="eastAsia"/>
          <w:sz w:val="24"/>
          <w:szCs w:val="24"/>
          <w:u w:val="single"/>
        </w:rPr>
        <w:t>保护名录</w:t>
      </w:r>
      <w:r w:rsidR="000B1921" w:rsidRPr="000B1921">
        <w:rPr>
          <w:rFonts w:hint="eastAsia"/>
          <w:sz w:val="24"/>
          <w:szCs w:val="28"/>
          <w:u w:val="single"/>
        </w:rPr>
        <w:t>详见附表6）</w:t>
      </w:r>
      <w:r w:rsidR="00792D43" w:rsidRPr="000B1921">
        <w:rPr>
          <w:rFonts w:hint="eastAsia"/>
          <w:sz w:val="24"/>
          <w:szCs w:val="28"/>
          <w:u w:val="single"/>
        </w:rPr>
        <w:t>。</w:t>
      </w:r>
    </w:p>
    <w:p w14:paraId="0DC88A9F" w14:textId="63E485ED" w:rsidR="00792D43" w:rsidRPr="00042088" w:rsidRDefault="00792D43" w:rsidP="005A5322">
      <w:pPr>
        <w:ind w:firstLine="482"/>
        <w:rPr>
          <w:b/>
          <w:bCs/>
          <w:sz w:val="24"/>
          <w:szCs w:val="28"/>
        </w:rPr>
      </w:pPr>
      <w:r w:rsidRPr="00042088">
        <w:rPr>
          <w:rFonts w:hint="eastAsia"/>
          <w:b/>
          <w:bCs/>
          <w:sz w:val="24"/>
          <w:szCs w:val="28"/>
        </w:rPr>
        <w:t>（二）保护要求</w:t>
      </w:r>
    </w:p>
    <w:p w14:paraId="350F4BB5" w14:textId="41E83D9E" w:rsidR="00792D43" w:rsidRPr="000B1921" w:rsidRDefault="00802F9D" w:rsidP="005A5322">
      <w:pPr>
        <w:ind w:firstLine="480"/>
        <w:rPr>
          <w:sz w:val="24"/>
          <w:szCs w:val="28"/>
          <w:u w:val="single"/>
        </w:rPr>
      </w:pPr>
      <w:r w:rsidRPr="000B1921">
        <w:rPr>
          <w:rFonts w:hint="eastAsia"/>
          <w:sz w:val="24"/>
          <w:szCs w:val="28"/>
          <w:u w:val="single"/>
        </w:rPr>
        <w:t>未核定</w:t>
      </w:r>
      <w:r w:rsidRPr="000B1921">
        <w:rPr>
          <w:sz w:val="24"/>
          <w:szCs w:val="28"/>
          <w:u w:val="single"/>
        </w:rPr>
        <w:t>公布为文物保护单位的不可移动文物</w:t>
      </w:r>
      <w:r w:rsidR="00792D43" w:rsidRPr="000B1921">
        <w:rPr>
          <w:sz w:val="24"/>
          <w:szCs w:val="28"/>
          <w:u w:val="single"/>
        </w:rPr>
        <w:t>，要建立完善保护档案，严格按照《中华人民共和国文物保护法》《中华人民共和国文物保护法实施条例》法规进行保护与管理，逐步将有价值的公布为各级文物保护单位。</w:t>
      </w:r>
    </w:p>
    <w:p w14:paraId="5AB10FA7" w14:textId="05909DBC" w:rsidR="00206A76" w:rsidRPr="000B1921" w:rsidRDefault="00D834D1" w:rsidP="00206A76">
      <w:pPr>
        <w:ind w:firstLine="480"/>
        <w:rPr>
          <w:sz w:val="24"/>
          <w:szCs w:val="28"/>
          <w:u w:val="single"/>
        </w:rPr>
      </w:pPr>
      <w:r w:rsidRPr="000B1921">
        <w:rPr>
          <w:rFonts w:hint="eastAsia"/>
          <w:sz w:val="24"/>
          <w:szCs w:val="28"/>
          <w:u w:val="single"/>
        </w:rPr>
        <w:t>对未核定公布为文物保护单位的不可移动文物进行修缮，应当报登记的南雄市人民政府文物行政主管部门批准。</w:t>
      </w:r>
    </w:p>
    <w:p w14:paraId="6A2DA88F" w14:textId="3EEB0F27" w:rsidR="005A5322" w:rsidRPr="00314C92" w:rsidRDefault="00792D43" w:rsidP="00786A30">
      <w:pPr>
        <w:pStyle w:val="3"/>
      </w:pPr>
      <w:r w:rsidRPr="00786A30">
        <w:rPr>
          <w:rFonts w:hint="eastAsia"/>
        </w:rPr>
        <w:t>历史建筑的保护</w:t>
      </w:r>
    </w:p>
    <w:p w14:paraId="68EBD194" w14:textId="0D24A7F9" w:rsidR="00792D43" w:rsidRPr="009371FC" w:rsidRDefault="00792D43" w:rsidP="00042088">
      <w:pPr>
        <w:ind w:firstLine="482"/>
        <w:rPr>
          <w:sz w:val="24"/>
          <w:szCs w:val="24"/>
        </w:rPr>
      </w:pPr>
      <w:bookmarkStart w:id="1009" w:name="_Hlk99358844"/>
      <w:r w:rsidRPr="00042088">
        <w:rPr>
          <w:rFonts w:hint="eastAsia"/>
          <w:b/>
          <w:bCs/>
          <w:sz w:val="24"/>
          <w:szCs w:val="24"/>
        </w:rPr>
        <w:t>（一）保护名录</w:t>
      </w:r>
    </w:p>
    <w:bookmarkEnd w:id="1009"/>
    <w:p w14:paraId="69DA9197" w14:textId="064D14CC" w:rsidR="003B6265" w:rsidRPr="00BC55E6" w:rsidRDefault="00BC55E6" w:rsidP="00A37353">
      <w:pPr>
        <w:ind w:firstLine="480"/>
        <w:rPr>
          <w:sz w:val="24"/>
          <w:szCs w:val="24"/>
          <w:u w:val="single"/>
        </w:rPr>
      </w:pPr>
      <w:r>
        <w:rPr>
          <w:rFonts w:hint="eastAsia"/>
          <w:sz w:val="24"/>
          <w:szCs w:val="24"/>
          <w:u w:val="single"/>
        </w:rPr>
        <w:t>保护</w:t>
      </w:r>
      <w:r w:rsidR="003B6265" w:rsidRPr="00BC55E6">
        <w:rPr>
          <w:rFonts w:hint="eastAsia"/>
          <w:sz w:val="24"/>
          <w:szCs w:val="24"/>
          <w:u w:val="single"/>
        </w:rPr>
        <w:t>珠玑镇历史建筑</w:t>
      </w:r>
      <w:r w:rsidR="003B6265" w:rsidRPr="00BC55E6">
        <w:rPr>
          <w:sz w:val="24"/>
          <w:szCs w:val="24"/>
          <w:u w:val="single"/>
        </w:rPr>
        <w:t>11处</w:t>
      </w:r>
      <w:r>
        <w:rPr>
          <w:rFonts w:hint="eastAsia"/>
          <w:sz w:val="24"/>
          <w:szCs w:val="24"/>
          <w:u w:val="single"/>
        </w:rPr>
        <w:t>（保护名录</w:t>
      </w:r>
      <w:r w:rsidRPr="00BC55E6">
        <w:rPr>
          <w:rFonts w:hint="eastAsia"/>
          <w:sz w:val="24"/>
          <w:szCs w:val="28"/>
          <w:u w:val="single"/>
        </w:rPr>
        <w:t>详见附表7</w:t>
      </w:r>
      <w:r>
        <w:rPr>
          <w:rFonts w:hint="eastAsia"/>
          <w:sz w:val="24"/>
          <w:szCs w:val="24"/>
          <w:u w:val="single"/>
        </w:rPr>
        <w:t>）</w:t>
      </w:r>
      <w:r w:rsidR="003B6265" w:rsidRPr="00BC55E6">
        <w:rPr>
          <w:sz w:val="24"/>
          <w:szCs w:val="24"/>
          <w:u w:val="single"/>
        </w:rPr>
        <w:t>。</w:t>
      </w:r>
    </w:p>
    <w:p w14:paraId="646AE25A" w14:textId="0FA09016" w:rsidR="003B6265" w:rsidRPr="00042088" w:rsidRDefault="003B6265" w:rsidP="00042088">
      <w:pPr>
        <w:ind w:firstLine="482"/>
        <w:rPr>
          <w:b/>
          <w:sz w:val="24"/>
          <w:szCs w:val="24"/>
        </w:rPr>
      </w:pPr>
      <w:r w:rsidRPr="00042088">
        <w:rPr>
          <w:rFonts w:hint="eastAsia"/>
          <w:b/>
          <w:sz w:val="24"/>
          <w:szCs w:val="24"/>
        </w:rPr>
        <w:t>（二）保护范围</w:t>
      </w:r>
      <w:r w:rsidRPr="00042088">
        <w:rPr>
          <w:b/>
          <w:sz w:val="24"/>
          <w:szCs w:val="24"/>
        </w:rPr>
        <w:t>划定</w:t>
      </w:r>
    </w:p>
    <w:p w14:paraId="0FA1F9D7" w14:textId="5A0778BA" w:rsidR="003B6265" w:rsidRPr="005C4A4A" w:rsidRDefault="003B6265" w:rsidP="003B6265">
      <w:pPr>
        <w:ind w:firstLine="480"/>
        <w:rPr>
          <w:sz w:val="24"/>
          <w:szCs w:val="28"/>
          <w:u w:val="single"/>
        </w:rPr>
      </w:pPr>
      <w:r w:rsidRPr="005C4A4A">
        <w:rPr>
          <w:sz w:val="24"/>
          <w:szCs w:val="28"/>
          <w:u w:val="single"/>
        </w:rPr>
        <w:t>历史建筑的紫线包括两个层次内容，即历史建筑的本体和历史建筑风貌协调区。</w:t>
      </w:r>
    </w:p>
    <w:p w14:paraId="53FA5FAE" w14:textId="4127192A" w:rsidR="003B6265" w:rsidRPr="005C4A4A" w:rsidRDefault="003B6265" w:rsidP="003B6265">
      <w:pPr>
        <w:ind w:firstLine="480"/>
        <w:rPr>
          <w:sz w:val="24"/>
          <w:szCs w:val="28"/>
          <w:u w:val="single"/>
        </w:rPr>
      </w:pPr>
      <w:r w:rsidRPr="005C4A4A">
        <w:rPr>
          <w:rFonts w:hint="eastAsia"/>
          <w:sz w:val="24"/>
          <w:szCs w:val="28"/>
          <w:u w:val="single"/>
        </w:rPr>
        <w:lastRenderedPageBreak/>
        <w:t>根据《历史文化名城保护规范（</w:t>
      </w:r>
      <w:r w:rsidRPr="005C4A4A">
        <w:rPr>
          <w:sz w:val="24"/>
          <w:szCs w:val="28"/>
          <w:u w:val="single"/>
        </w:rPr>
        <w:t>GB-50357-2005）》《历史文化名城名镇名村街区保护规划编制审批办法》及《广东省城乡规划条例》的要求，对历史建筑进行紫线的划定。</w:t>
      </w:r>
    </w:p>
    <w:p w14:paraId="6E5A0C97" w14:textId="3A05AD62" w:rsidR="003B6265" w:rsidRPr="00042088" w:rsidRDefault="002E108F" w:rsidP="00042088">
      <w:pPr>
        <w:ind w:firstLine="482"/>
        <w:rPr>
          <w:b/>
          <w:sz w:val="24"/>
          <w:szCs w:val="24"/>
        </w:rPr>
      </w:pPr>
      <w:r w:rsidRPr="00042088">
        <w:rPr>
          <w:rFonts w:hint="eastAsia"/>
          <w:b/>
          <w:sz w:val="24"/>
          <w:szCs w:val="24"/>
        </w:rPr>
        <w:t>（三）保护要求</w:t>
      </w:r>
    </w:p>
    <w:p w14:paraId="61F701EB" w14:textId="77FDBA11" w:rsidR="002E108F" w:rsidRPr="00A37353" w:rsidRDefault="002E108F" w:rsidP="002E108F">
      <w:pPr>
        <w:ind w:firstLine="480"/>
        <w:rPr>
          <w:sz w:val="24"/>
          <w:szCs w:val="28"/>
        </w:rPr>
      </w:pPr>
      <w:r w:rsidRPr="00042088">
        <w:rPr>
          <w:sz w:val="24"/>
          <w:szCs w:val="28"/>
        </w:rPr>
        <w:t>严格按照《历史文化名城名镇名村保护条例》等法律法规和技术规范进行保护与管理。</w:t>
      </w:r>
    </w:p>
    <w:p w14:paraId="2722753A" w14:textId="77777777" w:rsidR="002E108F" w:rsidRPr="00A37353" w:rsidRDefault="002E108F" w:rsidP="002E108F">
      <w:pPr>
        <w:ind w:firstLine="480"/>
        <w:rPr>
          <w:sz w:val="24"/>
          <w:szCs w:val="28"/>
        </w:rPr>
      </w:pPr>
      <w:r w:rsidRPr="00042088">
        <w:rPr>
          <w:sz w:val="24"/>
          <w:szCs w:val="28"/>
        </w:rPr>
        <w:t>历史建筑不得损坏或者擅自迁移或拆除，应当保持原有的高度、体量、材质、样式、外观及色彩等。</w:t>
      </w:r>
    </w:p>
    <w:p w14:paraId="1A2518FD" w14:textId="77777777" w:rsidR="002E108F" w:rsidRDefault="002E108F" w:rsidP="002E108F">
      <w:pPr>
        <w:ind w:firstLine="480"/>
        <w:rPr>
          <w:sz w:val="24"/>
          <w:szCs w:val="28"/>
        </w:rPr>
      </w:pPr>
      <w:r w:rsidRPr="00042088">
        <w:rPr>
          <w:sz w:val="24"/>
          <w:szCs w:val="28"/>
        </w:rPr>
        <w:t>历史建筑的修缮应当使用原材料、原工艺。无法使用原材料、原工艺，需要新材料、新工艺替换的，修缮部分应当进行标记，与原有部分有所区别。</w:t>
      </w:r>
    </w:p>
    <w:p w14:paraId="5C116EF5" w14:textId="5262401A" w:rsidR="002E108F" w:rsidRPr="00042088" w:rsidRDefault="002E108F" w:rsidP="002E108F">
      <w:pPr>
        <w:ind w:firstLine="480"/>
        <w:rPr>
          <w:sz w:val="24"/>
          <w:szCs w:val="28"/>
        </w:rPr>
      </w:pPr>
      <w:r w:rsidRPr="00042088">
        <w:rPr>
          <w:sz w:val="24"/>
          <w:szCs w:val="28"/>
        </w:rPr>
        <w:t>对历史建筑进行扩建、改建、外部修缮装饰及改变历史建筑结构的，其修缮方案应当报相关部门批准，并依照有关法律、法规的规定办理相关手续。</w:t>
      </w:r>
    </w:p>
    <w:p w14:paraId="2692F57C" w14:textId="77777777" w:rsidR="002E108F" w:rsidRDefault="002E108F" w:rsidP="002E108F">
      <w:pPr>
        <w:ind w:firstLine="480"/>
        <w:rPr>
          <w:sz w:val="24"/>
          <w:szCs w:val="28"/>
        </w:rPr>
      </w:pPr>
      <w:r w:rsidRPr="00042088">
        <w:rPr>
          <w:sz w:val="24"/>
          <w:szCs w:val="28"/>
        </w:rPr>
        <w:t>在历史建筑的周边新建、扩建、改建的建筑，应当在使用性质、高度、体量、立面、材料、色彩等方面与历史建筑相和谐，不得改变历史建筑周围原有的空间景观特征，不得影响历史建筑的正常使用。</w:t>
      </w:r>
    </w:p>
    <w:p w14:paraId="6060745C" w14:textId="11C16B02" w:rsidR="002E108F" w:rsidRPr="00042088" w:rsidRDefault="002E108F" w:rsidP="002E108F">
      <w:pPr>
        <w:ind w:firstLine="480"/>
        <w:rPr>
          <w:sz w:val="24"/>
          <w:szCs w:val="28"/>
        </w:rPr>
      </w:pPr>
      <w:r w:rsidRPr="00042088">
        <w:rPr>
          <w:sz w:val="24"/>
          <w:szCs w:val="28"/>
        </w:rPr>
        <w:t>鼓励历史建筑作为纪念场馆、展览馆、博物馆、旅游观光、休闲场所，</w:t>
      </w:r>
      <w:r>
        <w:rPr>
          <w:rFonts w:hint="eastAsia"/>
          <w:sz w:val="24"/>
          <w:szCs w:val="28"/>
        </w:rPr>
        <w:t>鼓</w:t>
      </w:r>
      <w:r w:rsidRPr="00042088">
        <w:rPr>
          <w:sz w:val="24"/>
          <w:szCs w:val="28"/>
        </w:rPr>
        <w:t>励用于发展文化创意，开展地方文化研究</w:t>
      </w:r>
      <w:r>
        <w:rPr>
          <w:rFonts w:hint="eastAsia"/>
          <w:sz w:val="24"/>
          <w:szCs w:val="28"/>
        </w:rPr>
        <w:t>。</w:t>
      </w:r>
    </w:p>
    <w:p w14:paraId="6F5CD4F8" w14:textId="08EADA5A" w:rsidR="002E108F" w:rsidRPr="00042088" w:rsidRDefault="002E108F" w:rsidP="00042088">
      <w:pPr>
        <w:pStyle w:val="3"/>
      </w:pPr>
      <w:r w:rsidRPr="00042088">
        <w:rPr>
          <w:rFonts w:hint="eastAsia"/>
        </w:rPr>
        <w:t>推荐</w:t>
      </w:r>
      <w:r w:rsidRPr="00042088">
        <w:t>历史建筑</w:t>
      </w:r>
    </w:p>
    <w:p w14:paraId="785FCD2A" w14:textId="5D0A47C5" w:rsidR="002E108F" w:rsidRPr="00A37353" w:rsidRDefault="002E108F" w:rsidP="00A37353">
      <w:pPr>
        <w:ind w:firstLine="480"/>
        <w:rPr>
          <w:sz w:val="24"/>
          <w:szCs w:val="24"/>
        </w:rPr>
      </w:pPr>
      <w:r>
        <w:rPr>
          <w:sz w:val="24"/>
          <w:szCs w:val="24"/>
        </w:rPr>
        <w:t>推荐</w:t>
      </w:r>
      <w:r>
        <w:rPr>
          <w:rFonts w:hint="eastAsia"/>
          <w:sz w:val="24"/>
          <w:szCs w:val="24"/>
        </w:rPr>
        <w:t>3处</w:t>
      </w:r>
      <w:r>
        <w:rPr>
          <w:sz w:val="24"/>
          <w:szCs w:val="24"/>
        </w:rPr>
        <w:t>建筑为历史建筑。其中</w:t>
      </w:r>
      <w:r>
        <w:rPr>
          <w:rFonts w:hint="eastAsia"/>
          <w:sz w:val="24"/>
          <w:szCs w:val="24"/>
        </w:rPr>
        <w:t>2处</w:t>
      </w:r>
      <w:r>
        <w:rPr>
          <w:sz w:val="24"/>
          <w:szCs w:val="24"/>
        </w:rPr>
        <w:t>位于历史镇区，分别为张昌故居、周群标故居；另</w:t>
      </w:r>
      <w:r>
        <w:rPr>
          <w:rFonts w:hint="eastAsia"/>
          <w:sz w:val="24"/>
          <w:szCs w:val="24"/>
        </w:rPr>
        <w:t>1处</w:t>
      </w:r>
      <w:r>
        <w:rPr>
          <w:sz w:val="24"/>
          <w:szCs w:val="24"/>
        </w:rPr>
        <w:t>位于泰源村，为泰源张氏祠堂—水口战役红</w:t>
      </w:r>
      <w:proofErr w:type="gramStart"/>
      <w:r>
        <w:rPr>
          <w:sz w:val="24"/>
          <w:szCs w:val="24"/>
        </w:rPr>
        <w:t>一</w:t>
      </w:r>
      <w:proofErr w:type="gramEnd"/>
      <w:r>
        <w:rPr>
          <w:sz w:val="24"/>
          <w:szCs w:val="24"/>
        </w:rPr>
        <w:t>军团驻地旧址。</w:t>
      </w:r>
    </w:p>
    <w:p w14:paraId="75AA2938" w14:textId="2CC9F8F7" w:rsidR="003B6265" w:rsidRDefault="00110DBF" w:rsidP="00042088">
      <w:pPr>
        <w:pStyle w:val="3"/>
      </w:pPr>
      <w:r>
        <w:rPr>
          <w:rFonts w:hint="eastAsia"/>
        </w:rPr>
        <w:t>推荐</w:t>
      </w:r>
      <w:r>
        <w:t>传统风貌建筑的保护</w:t>
      </w:r>
    </w:p>
    <w:p w14:paraId="5B60E2E9" w14:textId="3A3E5156" w:rsidR="00110DBF" w:rsidRPr="00042088" w:rsidRDefault="00110DBF" w:rsidP="00AD7128">
      <w:pPr>
        <w:ind w:firstLine="482"/>
        <w:rPr>
          <w:b/>
          <w:sz w:val="24"/>
          <w:szCs w:val="24"/>
        </w:rPr>
      </w:pPr>
      <w:r w:rsidRPr="00042088">
        <w:rPr>
          <w:rFonts w:hint="eastAsia"/>
          <w:b/>
          <w:sz w:val="24"/>
          <w:szCs w:val="24"/>
        </w:rPr>
        <w:t>（一）保护</w:t>
      </w:r>
      <w:r w:rsidRPr="00042088">
        <w:rPr>
          <w:b/>
          <w:sz w:val="24"/>
          <w:szCs w:val="24"/>
        </w:rPr>
        <w:t>名录</w:t>
      </w:r>
    </w:p>
    <w:p w14:paraId="03C32717" w14:textId="6B108AF8" w:rsidR="00110DBF" w:rsidRPr="005C4A4A" w:rsidRDefault="00110DBF" w:rsidP="00AD7128">
      <w:pPr>
        <w:ind w:firstLine="480"/>
        <w:rPr>
          <w:sz w:val="24"/>
          <w:szCs w:val="24"/>
          <w:u w:val="single"/>
        </w:rPr>
      </w:pPr>
      <w:r w:rsidRPr="005C4A4A">
        <w:rPr>
          <w:rFonts w:hint="eastAsia"/>
          <w:sz w:val="24"/>
          <w:szCs w:val="24"/>
          <w:u w:val="single"/>
        </w:rPr>
        <w:t>传统</w:t>
      </w:r>
      <w:r w:rsidRPr="005C4A4A">
        <w:rPr>
          <w:sz w:val="24"/>
          <w:szCs w:val="24"/>
          <w:u w:val="single"/>
        </w:rPr>
        <w:t>风貌建筑指能够反映历史风貌和地方特色的建筑物，</w:t>
      </w:r>
      <w:r w:rsidRPr="005C4A4A">
        <w:rPr>
          <w:rFonts w:hint="eastAsia"/>
          <w:sz w:val="24"/>
          <w:szCs w:val="24"/>
          <w:u w:val="single"/>
        </w:rPr>
        <w:t>本</w:t>
      </w:r>
      <w:r w:rsidRPr="005C4A4A">
        <w:rPr>
          <w:sz w:val="24"/>
          <w:szCs w:val="24"/>
          <w:u w:val="single"/>
        </w:rPr>
        <w:t>规划在历史镇区内推荐</w:t>
      </w:r>
      <w:r w:rsidRPr="005C4A4A">
        <w:rPr>
          <w:rFonts w:hint="eastAsia"/>
          <w:sz w:val="24"/>
          <w:szCs w:val="24"/>
          <w:u w:val="single"/>
        </w:rPr>
        <w:t>2处</w:t>
      </w:r>
      <w:r w:rsidRPr="005C4A4A">
        <w:rPr>
          <w:sz w:val="24"/>
          <w:szCs w:val="24"/>
          <w:u w:val="single"/>
        </w:rPr>
        <w:t>传统风貌建筑，分别为驷马桥、双龙桥。</w:t>
      </w:r>
    </w:p>
    <w:p w14:paraId="74B02DCC" w14:textId="356D9EC6" w:rsidR="00110DBF" w:rsidRPr="00042088" w:rsidRDefault="00110DBF" w:rsidP="00AD7128">
      <w:pPr>
        <w:ind w:firstLine="482"/>
        <w:rPr>
          <w:b/>
          <w:sz w:val="24"/>
          <w:szCs w:val="24"/>
        </w:rPr>
      </w:pPr>
      <w:r w:rsidRPr="00042088">
        <w:rPr>
          <w:rFonts w:hint="eastAsia"/>
          <w:b/>
          <w:sz w:val="24"/>
          <w:szCs w:val="24"/>
        </w:rPr>
        <w:t>（二）保护</w:t>
      </w:r>
      <w:r w:rsidRPr="00042088">
        <w:rPr>
          <w:b/>
          <w:sz w:val="24"/>
          <w:szCs w:val="24"/>
        </w:rPr>
        <w:t>要求</w:t>
      </w:r>
    </w:p>
    <w:p w14:paraId="70656D93" w14:textId="76BA4901" w:rsidR="00110DBF" w:rsidRDefault="00110DBF" w:rsidP="00AD7128">
      <w:pPr>
        <w:ind w:firstLine="480"/>
        <w:rPr>
          <w:sz w:val="24"/>
          <w:szCs w:val="24"/>
        </w:rPr>
      </w:pPr>
      <w:r w:rsidRPr="00042088">
        <w:rPr>
          <w:sz w:val="24"/>
          <w:szCs w:val="24"/>
        </w:rPr>
        <w:t>参照</w:t>
      </w:r>
      <w:r>
        <w:rPr>
          <w:rFonts w:hint="eastAsia"/>
          <w:sz w:val="24"/>
          <w:szCs w:val="24"/>
        </w:rPr>
        <w:t>南雄市</w:t>
      </w:r>
      <w:r w:rsidRPr="00042088">
        <w:rPr>
          <w:sz w:val="24"/>
          <w:szCs w:val="24"/>
        </w:rPr>
        <w:t>当地法律法规和技术规范进行保护与管理</w:t>
      </w:r>
      <w:r>
        <w:rPr>
          <w:rFonts w:hint="eastAsia"/>
          <w:sz w:val="24"/>
          <w:szCs w:val="24"/>
        </w:rPr>
        <w:t>。</w:t>
      </w:r>
    </w:p>
    <w:p w14:paraId="7826951B" w14:textId="3AAA13C1" w:rsidR="00110DBF" w:rsidRDefault="00110DBF" w:rsidP="00AD7128">
      <w:pPr>
        <w:ind w:firstLine="480"/>
        <w:rPr>
          <w:sz w:val="24"/>
          <w:szCs w:val="24"/>
        </w:rPr>
      </w:pPr>
      <w:r w:rsidRPr="00042088">
        <w:rPr>
          <w:sz w:val="24"/>
          <w:szCs w:val="24"/>
        </w:rPr>
        <w:t>传统风貌建筑的整体外观风貌不得改变；修缮可参照历史建筑保护利用有关要求并进一步放宽，未经</w:t>
      </w:r>
      <w:r w:rsidR="006A3B42">
        <w:rPr>
          <w:rFonts w:hint="eastAsia"/>
          <w:sz w:val="24"/>
          <w:szCs w:val="24"/>
        </w:rPr>
        <w:t>保护</w:t>
      </w:r>
      <w:r w:rsidRPr="00042088">
        <w:rPr>
          <w:sz w:val="24"/>
          <w:szCs w:val="24"/>
        </w:rPr>
        <w:t>规划主管部门批准，不得擅自改变建筑外的结构、造型和风格，重点保护临街立面和其他有价值的外立面及体现历史风貌特色的部位、材料、装饰、构造等，建筑内部可根据其活化利用功能需求予以改善。</w:t>
      </w:r>
    </w:p>
    <w:p w14:paraId="0CB0AEBC" w14:textId="555C87A6" w:rsidR="0064455F" w:rsidRPr="00042088" w:rsidRDefault="00A22780" w:rsidP="00042088">
      <w:pPr>
        <w:pStyle w:val="2"/>
      </w:pPr>
      <w:bookmarkStart w:id="1010" w:name="_Toc167651990"/>
      <w:bookmarkStart w:id="1011" w:name="_Toc167652588"/>
      <w:bookmarkStart w:id="1012" w:name="_Toc167653186"/>
      <w:bookmarkStart w:id="1013" w:name="_Toc167653778"/>
      <w:bookmarkStart w:id="1014" w:name="_Toc167655095"/>
      <w:bookmarkStart w:id="1015" w:name="_Toc167901574"/>
      <w:bookmarkStart w:id="1016" w:name="_Toc167651991"/>
      <w:bookmarkStart w:id="1017" w:name="_Toc167652589"/>
      <w:bookmarkStart w:id="1018" w:name="_Toc167653187"/>
      <w:bookmarkStart w:id="1019" w:name="_Toc167653779"/>
      <w:bookmarkStart w:id="1020" w:name="_Toc167655096"/>
      <w:bookmarkStart w:id="1021" w:name="_Toc167901575"/>
      <w:bookmarkStart w:id="1022" w:name="_Toc167652065"/>
      <w:bookmarkStart w:id="1023" w:name="_Toc167652663"/>
      <w:bookmarkStart w:id="1024" w:name="_Toc167653261"/>
      <w:bookmarkStart w:id="1025" w:name="_Toc167653853"/>
      <w:bookmarkStart w:id="1026" w:name="_Toc167655170"/>
      <w:bookmarkStart w:id="1027" w:name="_Toc167901649"/>
      <w:bookmarkStart w:id="1028" w:name="_Toc167652066"/>
      <w:bookmarkStart w:id="1029" w:name="_Toc167652664"/>
      <w:bookmarkStart w:id="1030" w:name="_Toc167653262"/>
      <w:bookmarkStart w:id="1031" w:name="_Toc167653854"/>
      <w:bookmarkStart w:id="1032" w:name="_Toc167655171"/>
      <w:bookmarkStart w:id="1033" w:name="_Toc167901650"/>
      <w:bookmarkStart w:id="1034" w:name="_Toc167652067"/>
      <w:bookmarkStart w:id="1035" w:name="_Toc167652665"/>
      <w:bookmarkStart w:id="1036" w:name="_Toc167653263"/>
      <w:bookmarkStart w:id="1037" w:name="_Toc167653855"/>
      <w:bookmarkStart w:id="1038" w:name="_Toc167655172"/>
      <w:bookmarkStart w:id="1039" w:name="_Toc167901651"/>
      <w:bookmarkStart w:id="1040" w:name="_Toc167652068"/>
      <w:bookmarkStart w:id="1041" w:name="_Toc167652666"/>
      <w:bookmarkStart w:id="1042" w:name="_Toc167653264"/>
      <w:bookmarkStart w:id="1043" w:name="_Toc167653856"/>
      <w:bookmarkStart w:id="1044" w:name="_Toc167655173"/>
      <w:bookmarkStart w:id="1045" w:name="_Toc167901652"/>
      <w:bookmarkStart w:id="1046" w:name="_Toc167652069"/>
      <w:bookmarkStart w:id="1047" w:name="_Toc167652667"/>
      <w:bookmarkStart w:id="1048" w:name="_Toc167653265"/>
      <w:bookmarkStart w:id="1049" w:name="_Toc167653857"/>
      <w:bookmarkStart w:id="1050" w:name="_Toc167655174"/>
      <w:bookmarkStart w:id="1051" w:name="_Toc167901653"/>
      <w:bookmarkStart w:id="1052" w:name="_Toc167652070"/>
      <w:bookmarkStart w:id="1053" w:name="_Toc167652668"/>
      <w:bookmarkStart w:id="1054" w:name="_Toc167653266"/>
      <w:bookmarkStart w:id="1055" w:name="_Toc167653858"/>
      <w:bookmarkStart w:id="1056" w:name="_Toc167655175"/>
      <w:bookmarkStart w:id="1057" w:name="_Toc167901654"/>
      <w:bookmarkStart w:id="1058" w:name="_Toc167652071"/>
      <w:bookmarkStart w:id="1059" w:name="_Toc167652669"/>
      <w:bookmarkStart w:id="1060" w:name="_Toc167653267"/>
      <w:bookmarkStart w:id="1061" w:name="_Toc167653859"/>
      <w:bookmarkStart w:id="1062" w:name="_Toc167655176"/>
      <w:bookmarkStart w:id="1063" w:name="_Toc167901655"/>
      <w:bookmarkStart w:id="1064" w:name="_Toc167652072"/>
      <w:bookmarkStart w:id="1065" w:name="_Toc167652670"/>
      <w:bookmarkStart w:id="1066" w:name="_Toc167653268"/>
      <w:bookmarkStart w:id="1067" w:name="_Toc167653860"/>
      <w:bookmarkStart w:id="1068" w:name="_Toc167655177"/>
      <w:bookmarkStart w:id="1069" w:name="_Toc167901656"/>
      <w:bookmarkStart w:id="1070" w:name="_Toc167652073"/>
      <w:bookmarkStart w:id="1071" w:name="_Toc167652671"/>
      <w:bookmarkStart w:id="1072" w:name="_Toc167653269"/>
      <w:bookmarkStart w:id="1073" w:name="_Toc167653861"/>
      <w:bookmarkStart w:id="1074" w:name="_Toc167655178"/>
      <w:bookmarkStart w:id="1075" w:name="_Toc167901657"/>
      <w:bookmarkStart w:id="1076" w:name="_Toc167652074"/>
      <w:bookmarkStart w:id="1077" w:name="_Toc167652672"/>
      <w:bookmarkStart w:id="1078" w:name="_Toc167653270"/>
      <w:bookmarkStart w:id="1079" w:name="_Toc167653862"/>
      <w:bookmarkStart w:id="1080" w:name="_Toc167655179"/>
      <w:bookmarkStart w:id="1081" w:name="_Toc167901658"/>
      <w:bookmarkStart w:id="1082" w:name="_Toc167652075"/>
      <w:bookmarkStart w:id="1083" w:name="_Toc167652673"/>
      <w:bookmarkStart w:id="1084" w:name="_Toc167653271"/>
      <w:bookmarkStart w:id="1085" w:name="_Toc167653863"/>
      <w:bookmarkStart w:id="1086" w:name="_Toc167655180"/>
      <w:bookmarkStart w:id="1087" w:name="_Toc167901659"/>
      <w:bookmarkStart w:id="1088" w:name="_Toc167652076"/>
      <w:bookmarkStart w:id="1089" w:name="_Toc167652674"/>
      <w:bookmarkStart w:id="1090" w:name="_Toc167653272"/>
      <w:bookmarkStart w:id="1091" w:name="_Toc167653864"/>
      <w:bookmarkStart w:id="1092" w:name="_Toc167655181"/>
      <w:bookmarkStart w:id="1093" w:name="_Toc167901660"/>
      <w:bookmarkStart w:id="1094" w:name="_Toc167652077"/>
      <w:bookmarkStart w:id="1095" w:name="_Toc167652675"/>
      <w:bookmarkStart w:id="1096" w:name="_Toc167653273"/>
      <w:bookmarkStart w:id="1097" w:name="_Toc167653865"/>
      <w:bookmarkStart w:id="1098" w:name="_Toc167655182"/>
      <w:bookmarkStart w:id="1099" w:name="_Toc167901661"/>
      <w:bookmarkStart w:id="1100" w:name="_Toc167652078"/>
      <w:bookmarkStart w:id="1101" w:name="_Toc167652676"/>
      <w:bookmarkStart w:id="1102" w:name="_Toc167653274"/>
      <w:bookmarkStart w:id="1103" w:name="_Toc167653866"/>
      <w:bookmarkStart w:id="1104" w:name="_Toc167655183"/>
      <w:bookmarkStart w:id="1105" w:name="_Toc167901662"/>
      <w:bookmarkStart w:id="1106" w:name="_Toc167652079"/>
      <w:bookmarkStart w:id="1107" w:name="_Toc167652677"/>
      <w:bookmarkStart w:id="1108" w:name="_Toc167653275"/>
      <w:bookmarkStart w:id="1109" w:name="_Toc167653867"/>
      <w:bookmarkStart w:id="1110" w:name="_Toc167655184"/>
      <w:bookmarkStart w:id="1111" w:name="_Toc167901663"/>
      <w:bookmarkStart w:id="1112" w:name="_Toc167652080"/>
      <w:bookmarkStart w:id="1113" w:name="_Toc167652678"/>
      <w:bookmarkStart w:id="1114" w:name="_Toc167653276"/>
      <w:bookmarkStart w:id="1115" w:name="_Toc167653868"/>
      <w:bookmarkStart w:id="1116" w:name="_Toc167655185"/>
      <w:bookmarkStart w:id="1117" w:name="_Toc167901664"/>
      <w:bookmarkStart w:id="1118" w:name="_Toc167652081"/>
      <w:bookmarkStart w:id="1119" w:name="_Toc167652679"/>
      <w:bookmarkStart w:id="1120" w:name="_Toc167653277"/>
      <w:bookmarkStart w:id="1121" w:name="_Toc167653869"/>
      <w:bookmarkStart w:id="1122" w:name="_Toc167655186"/>
      <w:bookmarkStart w:id="1123" w:name="_Toc167901665"/>
      <w:bookmarkStart w:id="1124" w:name="_Toc167652082"/>
      <w:bookmarkStart w:id="1125" w:name="_Toc167652680"/>
      <w:bookmarkStart w:id="1126" w:name="_Toc167653278"/>
      <w:bookmarkStart w:id="1127" w:name="_Toc167653870"/>
      <w:bookmarkStart w:id="1128" w:name="_Toc167655187"/>
      <w:bookmarkStart w:id="1129" w:name="_Toc167901666"/>
      <w:bookmarkStart w:id="1130" w:name="_Toc167652083"/>
      <w:bookmarkStart w:id="1131" w:name="_Toc167652681"/>
      <w:bookmarkStart w:id="1132" w:name="_Toc167653279"/>
      <w:bookmarkStart w:id="1133" w:name="_Toc167653871"/>
      <w:bookmarkStart w:id="1134" w:name="_Toc167655188"/>
      <w:bookmarkStart w:id="1135" w:name="_Toc167901667"/>
      <w:bookmarkStart w:id="1136" w:name="_Toc167652084"/>
      <w:bookmarkStart w:id="1137" w:name="_Toc167652682"/>
      <w:bookmarkStart w:id="1138" w:name="_Toc167653280"/>
      <w:bookmarkStart w:id="1139" w:name="_Toc167653872"/>
      <w:bookmarkStart w:id="1140" w:name="_Toc167655189"/>
      <w:bookmarkStart w:id="1141" w:name="_Toc167901668"/>
      <w:bookmarkStart w:id="1142" w:name="_Toc167652085"/>
      <w:bookmarkStart w:id="1143" w:name="_Toc167652683"/>
      <w:bookmarkStart w:id="1144" w:name="_Toc167653281"/>
      <w:bookmarkStart w:id="1145" w:name="_Toc167653873"/>
      <w:bookmarkStart w:id="1146" w:name="_Toc167655190"/>
      <w:bookmarkStart w:id="1147" w:name="_Toc167901669"/>
      <w:bookmarkStart w:id="1148" w:name="_Toc167652086"/>
      <w:bookmarkStart w:id="1149" w:name="_Toc167652684"/>
      <w:bookmarkStart w:id="1150" w:name="_Toc167653282"/>
      <w:bookmarkStart w:id="1151" w:name="_Toc167653874"/>
      <w:bookmarkStart w:id="1152" w:name="_Toc167655191"/>
      <w:bookmarkStart w:id="1153" w:name="_Toc167901670"/>
      <w:bookmarkStart w:id="1154" w:name="_Toc167652087"/>
      <w:bookmarkStart w:id="1155" w:name="_Toc167652685"/>
      <w:bookmarkStart w:id="1156" w:name="_Toc167653283"/>
      <w:bookmarkStart w:id="1157" w:name="_Toc167653875"/>
      <w:bookmarkStart w:id="1158" w:name="_Toc167655192"/>
      <w:bookmarkStart w:id="1159" w:name="_Toc167901671"/>
      <w:bookmarkStart w:id="1160" w:name="_Toc167652088"/>
      <w:bookmarkStart w:id="1161" w:name="_Toc167652686"/>
      <w:bookmarkStart w:id="1162" w:name="_Toc167653284"/>
      <w:bookmarkStart w:id="1163" w:name="_Toc167653876"/>
      <w:bookmarkStart w:id="1164" w:name="_Toc167655193"/>
      <w:bookmarkStart w:id="1165" w:name="_Toc167901672"/>
      <w:bookmarkStart w:id="1166" w:name="_Toc167652089"/>
      <w:bookmarkStart w:id="1167" w:name="_Toc167652687"/>
      <w:bookmarkStart w:id="1168" w:name="_Toc167653285"/>
      <w:bookmarkStart w:id="1169" w:name="_Toc167653877"/>
      <w:bookmarkStart w:id="1170" w:name="_Toc167655194"/>
      <w:bookmarkStart w:id="1171" w:name="_Toc167901673"/>
      <w:bookmarkStart w:id="1172" w:name="_Toc167652090"/>
      <w:bookmarkStart w:id="1173" w:name="_Toc167652688"/>
      <w:bookmarkStart w:id="1174" w:name="_Toc167653286"/>
      <w:bookmarkStart w:id="1175" w:name="_Toc167653878"/>
      <w:bookmarkStart w:id="1176" w:name="_Toc167655195"/>
      <w:bookmarkStart w:id="1177" w:name="_Toc167901674"/>
      <w:bookmarkStart w:id="1178" w:name="_Toc167652091"/>
      <w:bookmarkStart w:id="1179" w:name="_Toc167652689"/>
      <w:bookmarkStart w:id="1180" w:name="_Toc167653287"/>
      <w:bookmarkStart w:id="1181" w:name="_Toc167653879"/>
      <w:bookmarkStart w:id="1182" w:name="_Toc167655196"/>
      <w:bookmarkStart w:id="1183" w:name="_Toc167901675"/>
      <w:bookmarkStart w:id="1184" w:name="_Toc167652092"/>
      <w:bookmarkStart w:id="1185" w:name="_Toc167652690"/>
      <w:bookmarkStart w:id="1186" w:name="_Toc167653288"/>
      <w:bookmarkStart w:id="1187" w:name="_Toc167653880"/>
      <w:bookmarkStart w:id="1188" w:name="_Toc167655197"/>
      <w:bookmarkStart w:id="1189" w:name="_Toc167901676"/>
      <w:bookmarkStart w:id="1190" w:name="_Toc167652093"/>
      <w:bookmarkStart w:id="1191" w:name="_Toc167652691"/>
      <w:bookmarkStart w:id="1192" w:name="_Toc167653289"/>
      <w:bookmarkStart w:id="1193" w:name="_Toc167653881"/>
      <w:bookmarkStart w:id="1194" w:name="_Toc167655198"/>
      <w:bookmarkStart w:id="1195" w:name="_Toc167901677"/>
      <w:bookmarkStart w:id="1196" w:name="_Toc167652094"/>
      <w:bookmarkStart w:id="1197" w:name="_Toc167652692"/>
      <w:bookmarkStart w:id="1198" w:name="_Toc167653290"/>
      <w:bookmarkStart w:id="1199" w:name="_Toc167653882"/>
      <w:bookmarkStart w:id="1200" w:name="_Toc167655199"/>
      <w:bookmarkStart w:id="1201" w:name="_Toc167901678"/>
      <w:bookmarkStart w:id="1202" w:name="_Toc167652095"/>
      <w:bookmarkStart w:id="1203" w:name="_Toc167652693"/>
      <w:bookmarkStart w:id="1204" w:name="_Toc167653291"/>
      <w:bookmarkStart w:id="1205" w:name="_Toc167653883"/>
      <w:bookmarkStart w:id="1206" w:name="_Toc167655200"/>
      <w:bookmarkStart w:id="1207" w:name="_Toc167901679"/>
      <w:bookmarkStart w:id="1208" w:name="_Toc167652096"/>
      <w:bookmarkStart w:id="1209" w:name="_Toc167652694"/>
      <w:bookmarkStart w:id="1210" w:name="_Toc167653292"/>
      <w:bookmarkStart w:id="1211" w:name="_Toc167653884"/>
      <w:bookmarkStart w:id="1212" w:name="_Toc167655201"/>
      <w:bookmarkStart w:id="1213" w:name="_Toc167901680"/>
      <w:bookmarkStart w:id="1214" w:name="_Toc167652097"/>
      <w:bookmarkStart w:id="1215" w:name="_Toc167652695"/>
      <w:bookmarkStart w:id="1216" w:name="_Toc167653293"/>
      <w:bookmarkStart w:id="1217" w:name="_Toc167653885"/>
      <w:bookmarkStart w:id="1218" w:name="_Toc167655202"/>
      <w:bookmarkStart w:id="1219" w:name="_Toc167901681"/>
      <w:bookmarkStart w:id="1220" w:name="_Toc167652098"/>
      <w:bookmarkStart w:id="1221" w:name="_Toc167652696"/>
      <w:bookmarkStart w:id="1222" w:name="_Toc167653294"/>
      <w:bookmarkStart w:id="1223" w:name="_Toc167653886"/>
      <w:bookmarkStart w:id="1224" w:name="_Toc167655203"/>
      <w:bookmarkStart w:id="1225" w:name="_Toc167901682"/>
      <w:bookmarkStart w:id="1226" w:name="_Toc167652099"/>
      <w:bookmarkStart w:id="1227" w:name="_Toc167652697"/>
      <w:bookmarkStart w:id="1228" w:name="_Toc167653295"/>
      <w:bookmarkStart w:id="1229" w:name="_Toc167653887"/>
      <w:bookmarkStart w:id="1230" w:name="_Toc167655204"/>
      <w:bookmarkStart w:id="1231" w:name="_Toc167901683"/>
      <w:bookmarkStart w:id="1232" w:name="_Toc167652100"/>
      <w:bookmarkStart w:id="1233" w:name="_Toc167652698"/>
      <w:bookmarkStart w:id="1234" w:name="_Toc167653296"/>
      <w:bookmarkStart w:id="1235" w:name="_Toc167653888"/>
      <w:bookmarkStart w:id="1236" w:name="_Toc167655205"/>
      <w:bookmarkStart w:id="1237" w:name="_Toc167901684"/>
      <w:bookmarkStart w:id="1238" w:name="_Toc167652101"/>
      <w:bookmarkStart w:id="1239" w:name="_Toc167652699"/>
      <w:bookmarkStart w:id="1240" w:name="_Toc167653297"/>
      <w:bookmarkStart w:id="1241" w:name="_Toc167653889"/>
      <w:bookmarkStart w:id="1242" w:name="_Toc167655206"/>
      <w:bookmarkStart w:id="1243" w:name="_Toc167901685"/>
      <w:bookmarkStart w:id="1244" w:name="_Toc213168277"/>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sidRPr="00042088">
        <w:rPr>
          <w:rFonts w:hint="eastAsia"/>
        </w:rPr>
        <w:lastRenderedPageBreak/>
        <w:t>其他</w:t>
      </w:r>
      <w:r w:rsidRPr="00042088">
        <w:t>文物古迹的保护</w:t>
      </w:r>
      <w:bookmarkEnd w:id="1244"/>
    </w:p>
    <w:p w14:paraId="4473D0BE" w14:textId="25B0C3C9" w:rsidR="0004058A" w:rsidRDefault="0004058A" w:rsidP="00042088">
      <w:pPr>
        <w:pStyle w:val="3"/>
      </w:pPr>
      <w:r>
        <w:rPr>
          <w:rFonts w:hint="eastAsia"/>
        </w:rPr>
        <w:t>线性</w:t>
      </w:r>
      <w:r>
        <w:t>文化遗产</w:t>
      </w:r>
    </w:p>
    <w:p w14:paraId="73593A19" w14:textId="01F88ADE" w:rsidR="00DD2440" w:rsidRDefault="00021C5E" w:rsidP="00364C20">
      <w:pPr>
        <w:ind w:firstLine="480"/>
        <w:rPr>
          <w:sz w:val="24"/>
          <w:szCs w:val="24"/>
        </w:rPr>
      </w:pPr>
      <w:r>
        <w:rPr>
          <w:rFonts w:hint="eastAsia"/>
          <w:sz w:val="24"/>
          <w:szCs w:val="24"/>
        </w:rPr>
        <w:t>珠玑镇</w:t>
      </w:r>
      <w:r w:rsidR="0004058A">
        <w:rPr>
          <w:sz w:val="24"/>
          <w:szCs w:val="24"/>
        </w:rPr>
        <w:t>线性文化遗产主要为梅关古道</w:t>
      </w:r>
      <w:r w:rsidR="00364C20">
        <w:rPr>
          <w:rFonts w:hint="eastAsia"/>
          <w:sz w:val="24"/>
          <w:szCs w:val="24"/>
        </w:rPr>
        <w:t>。</w:t>
      </w:r>
    </w:p>
    <w:p w14:paraId="6F8D557D" w14:textId="10D1C42C" w:rsidR="0083513A" w:rsidRDefault="00364C20" w:rsidP="00364C20">
      <w:pPr>
        <w:ind w:firstLine="480"/>
        <w:rPr>
          <w:rFonts w:cs="宋体"/>
          <w:sz w:val="24"/>
          <w:szCs w:val="20"/>
        </w:rPr>
      </w:pPr>
      <w:r w:rsidRPr="009444F8">
        <w:rPr>
          <w:rFonts w:cs="宋体" w:hint="eastAsia"/>
          <w:sz w:val="24"/>
          <w:szCs w:val="20"/>
        </w:rPr>
        <w:t>梅关古道始通于秦汉</w:t>
      </w:r>
      <w:r w:rsidRPr="009444F8">
        <w:rPr>
          <w:rFonts w:cs="宋体"/>
          <w:sz w:val="24"/>
          <w:szCs w:val="20"/>
        </w:rPr>
        <w:t>，唐张九龄开凿扩展。古道从梅关向南北两边伸延，北接江西大余，南达</w:t>
      </w:r>
      <w:r>
        <w:rPr>
          <w:rFonts w:cs="宋体" w:hint="eastAsia"/>
          <w:sz w:val="24"/>
          <w:szCs w:val="20"/>
        </w:rPr>
        <w:t>南雄城区</w:t>
      </w:r>
      <w:r>
        <w:rPr>
          <w:rFonts w:cs="宋体"/>
          <w:sz w:val="24"/>
          <w:szCs w:val="20"/>
        </w:rPr>
        <w:t>。</w:t>
      </w:r>
      <w:r>
        <w:rPr>
          <w:rFonts w:cs="宋体" w:hint="eastAsia"/>
          <w:sz w:val="24"/>
          <w:szCs w:val="20"/>
        </w:rPr>
        <w:t>其中</w:t>
      </w:r>
      <w:r>
        <w:rPr>
          <w:rFonts w:cs="宋体"/>
          <w:sz w:val="24"/>
          <w:szCs w:val="20"/>
        </w:rPr>
        <w:t>位于珠玑镇</w:t>
      </w:r>
      <w:r w:rsidR="00DD2440">
        <w:rPr>
          <w:rFonts w:cs="宋体" w:hint="eastAsia"/>
          <w:sz w:val="24"/>
          <w:szCs w:val="20"/>
        </w:rPr>
        <w:t>域</w:t>
      </w:r>
      <w:r>
        <w:rPr>
          <w:rFonts w:cs="宋体"/>
          <w:sz w:val="24"/>
          <w:szCs w:val="20"/>
        </w:rPr>
        <w:t>的</w:t>
      </w:r>
      <w:r w:rsidR="00DD2440">
        <w:rPr>
          <w:rFonts w:cs="宋体" w:hint="eastAsia"/>
          <w:sz w:val="24"/>
          <w:szCs w:val="20"/>
        </w:rPr>
        <w:t>古道段落</w:t>
      </w:r>
      <w:r w:rsidR="0083513A">
        <w:rPr>
          <w:rFonts w:cs="宋体"/>
          <w:sz w:val="24"/>
          <w:szCs w:val="20"/>
        </w:rPr>
        <w:t>主要为</w:t>
      </w:r>
      <w:proofErr w:type="gramStart"/>
      <w:r w:rsidR="00DD2440">
        <w:rPr>
          <w:rFonts w:cs="宋体" w:hint="eastAsia"/>
          <w:sz w:val="24"/>
          <w:szCs w:val="20"/>
        </w:rPr>
        <w:t>沿</w:t>
      </w:r>
      <w:r w:rsidR="0083513A">
        <w:rPr>
          <w:rFonts w:cs="宋体"/>
          <w:sz w:val="24"/>
          <w:szCs w:val="20"/>
        </w:rPr>
        <w:t>瑞临</w:t>
      </w:r>
      <w:proofErr w:type="gramEnd"/>
      <w:r w:rsidR="0083513A">
        <w:rPr>
          <w:rFonts w:cs="宋体"/>
          <w:sz w:val="24"/>
          <w:szCs w:val="20"/>
        </w:rPr>
        <w:t>线（</w:t>
      </w:r>
      <w:r w:rsidR="0083513A">
        <w:rPr>
          <w:rFonts w:cs="宋体" w:hint="eastAsia"/>
          <w:sz w:val="24"/>
          <w:szCs w:val="20"/>
        </w:rPr>
        <w:t>国道G220</w:t>
      </w:r>
      <w:r w:rsidR="0083513A">
        <w:rPr>
          <w:rFonts w:cs="宋体"/>
          <w:sz w:val="24"/>
          <w:szCs w:val="20"/>
        </w:rPr>
        <w:t>）</w:t>
      </w:r>
      <w:r w:rsidR="00DD2440">
        <w:rPr>
          <w:rFonts w:cs="宋体" w:hint="eastAsia"/>
          <w:sz w:val="24"/>
          <w:szCs w:val="20"/>
        </w:rPr>
        <w:t>走向</w:t>
      </w:r>
      <w:r w:rsidR="00DD2440">
        <w:rPr>
          <w:rFonts w:cs="宋体"/>
          <w:sz w:val="24"/>
          <w:szCs w:val="20"/>
        </w:rPr>
        <w:t>的主干道，</w:t>
      </w:r>
      <w:r w:rsidR="00DD2440">
        <w:rPr>
          <w:rFonts w:cs="宋体" w:hint="eastAsia"/>
          <w:sz w:val="24"/>
          <w:szCs w:val="20"/>
        </w:rPr>
        <w:t>古道</w:t>
      </w:r>
      <w:r w:rsidR="00DD2440">
        <w:rPr>
          <w:rFonts w:cs="宋体"/>
          <w:sz w:val="24"/>
          <w:szCs w:val="20"/>
        </w:rPr>
        <w:t>沿线串联</w:t>
      </w:r>
      <w:r w:rsidR="00DD2440">
        <w:rPr>
          <w:rFonts w:cs="宋体" w:hint="eastAsia"/>
          <w:sz w:val="24"/>
          <w:szCs w:val="20"/>
        </w:rPr>
        <w:t>了</w:t>
      </w:r>
      <w:r w:rsidR="00DD2440">
        <w:rPr>
          <w:rFonts w:cs="宋体"/>
          <w:sz w:val="24"/>
          <w:szCs w:val="20"/>
        </w:rPr>
        <w:t>众多历史文化资源，建立了广东</w:t>
      </w:r>
      <w:r w:rsidR="00DD2440">
        <w:rPr>
          <w:sz w:val="24"/>
          <w:szCs w:val="24"/>
        </w:rPr>
        <w:t>省</w:t>
      </w:r>
      <w:r w:rsidR="00DD2440">
        <w:rPr>
          <w:rFonts w:hint="eastAsia"/>
          <w:sz w:val="24"/>
          <w:szCs w:val="24"/>
        </w:rPr>
        <w:t>与</w:t>
      </w:r>
      <w:r w:rsidR="00DD2440">
        <w:rPr>
          <w:rFonts w:cs="宋体"/>
          <w:sz w:val="24"/>
          <w:szCs w:val="20"/>
        </w:rPr>
        <w:t>江西省之间的重要联系。</w:t>
      </w:r>
    </w:p>
    <w:p w14:paraId="306ACD20" w14:textId="1DBEBD1E" w:rsidR="00021C5E" w:rsidRPr="00042088" w:rsidRDefault="00021C5E" w:rsidP="00042088">
      <w:pPr>
        <w:ind w:firstLine="482"/>
        <w:rPr>
          <w:b/>
          <w:sz w:val="24"/>
          <w:szCs w:val="24"/>
        </w:rPr>
      </w:pPr>
      <w:r w:rsidRPr="00042088">
        <w:rPr>
          <w:rFonts w:hint="eastAsia"/>
          <w:b/>
          <w:sz w:val="24"/>
          <w:szCs w:val="24"/>
        </w:rPr>
        <w:t>（一）保护</w:t>
      </w:r>
      <w:r w:rsidRPr="00042088">
        <w:rPr>
          <w:b/>
          <w:sz w:val="24"/>
          <w:szCs w:val="24"/>
        </w:rPr>
        <w:t>名录</w:t>
      </w:r>
      <w:r w:rsidRPr="00042088">
        <w:rPr>
          <w:rFonts w:hint="eastAsia"/>
          <w:b/>
          <w:sz w:val="24"/>
          <w:szCs w:val="24"/>
        </w:rPr>
        <w:t>及</w:t>
      </w:r>
      <w:r w:rsidRPr="00042088">
        <w:rPr>
          <w:b/>
          <w:sz w:val="24"/>
          <w:szCs w:val="24"/>
        </w:rPr>
        <w:t>保护范围</w:t>
      </w:r>
    </w:p>
    <w:p w14:paraId="3D4EB966" w14:textId="71857767" w:rsidR="00021C5E" w:rsidRDefault="00021C5E" w:rsidP="00042088">
      <w:pPr>
        <w:ind w:firstLine="480"/>
        <w:rPr>
          <w:sz w:val="24"/>
          <w:szCs w:val="24"/>
        </w:rPr>
      </w:pPr>
      <w:r>
        <w:rPr>
          <w:sz w:val="24"/>
          <w:szCs w:val="24"/>
        </w:rPr>
        <w:t>1</w:t>
      </w:r>
      <w:r>
        <w:rPr>
          <w:rFonts w:hint="eastAsia"/>
          <w:sz w:val="24"/>
          <w:szCs w:val="24"/>
        </w:rPr>
        <w:t>．廊道</w:t>
      </w:r>
      <w:r>
        <w:rPr>
          <w:sz w:val="24"/>
          <w:szCs w:val="24"/>
        </w:rPr>
        <w:t>主体</w:t>
      </w:r>
    </w:p>
    <w:p w14:paraId="2121AD3E" w14:textId="0273B7FE" w:rsidR="00021C5E" w:rsidRPr="005C4A4A" w:rsidRDefault="00021C5E" w:rsidP="00042088">
      <w:pPr>
        <w:ind w:firstLine="480"/>
        <w:rPr>
          <w:sz w:val="24"/>
          <w:szCs w:val="24"/>
          <w:u w:val="single"/>
        </w:rPr>
      </w:pPr>
      <w:r w:rsidRPr="005C4A4A">
        <w:rPr>
          <w:rFonts w:hint="eastAsia"/>
          <w:sz w:val="24"/>
          <w:szCs w:val="24"/>
          <w:u w:val="single"/>
        </w:rPr>
        <w:t>重点</w:t>
      </w:r>
      <w:r w:rsidRPr="005C4A4A">
        <w:rPr>
          <w:sz w:val="24"/>
          <w:szCs w:val="24"/>
          <w:u w:val="single"/>
        </w:rPr>
        <w:t>保护</w:t>
      </w:r>
      <w:r w:rsidR="00364C20" w:rsidRPr="005C4A4A">
        <w:rPr>
          <w:rFonts w:hint="eastAsia"/>
          <w:sz w:val="24"/>
          <w:szCs w:val="24"/>
          <w:u w:val="single"/>
        </w:rPr>
        <w:t>古驿道</w:t>
      </w:r>
      <w:r w:rsidR="003706A1" w:rsidRPr="005C4A4A">
        <w:rPr>
          <w:sz w:val="24"/>
          <w:szCs w:val="24"/>
          <w:u w:val="single"/>
        </w:rPr>
        <w:t>现遗存的本体段落，</w:t>
      </w:r>
      <w:r w:rsidR="00FE6391" w:rsidRPr="005C4A4A">
        <w:rPr>
          <w:rFonts w:hint="eastAsia"/>
          <w:sz w:val="24"/>
          <w:szCs w:val="24"/>
          <w:u w:val="single"/>
        </w:rPr>
        <w:t>有</w:t>
      </w:r>
      <w:r w:rsidR="00FE6391" w:rsidRPr="005C4A4A">
        <w:rPr>
          <w:sz w:val="24"/>
          <w:szCs w:val="24"/>
          <w:u w:val="single"/>
        </w:rPr>
        <w:t>南粤雄关与古道段（</w:t>
      </w:r>
      <w:r w:rsidR="00FE6391" w:rsidRPr="005C4A4A">
        <w:rPr>
          <w:rFonts w:hint="eastAsia"/>
          <w:sz w:val="24"/>
          <w:szCs w:val="24"/>
          <w:u w:val="single"/>
        </w:rPr>
        <w:t>1.5公里</w:t>
      </w:r>
      <w:r w:rsidR="00FE6391" w:rsidRPr="005C4A4A">
        <w:rPr>
          <w:sz w:val="24"/>
          <w:szCs w:val="24"/>
          <w:u w:val="single"/>
        </w:rPr>
        <w:t>）</w:t>
      </w:r>
      <w:r w:rsidR="00FE6391" w:rsidRPr="005C4A4A">
        <w:rPr>
          <w:rFonts w:hint="eastAsia"/>
          <w:sz w:val="24"/>
          <w:szCs w:val="24"/>
          <w:u w:val="single"/>
        </w:rPr>
        <w:t>、</w:t>
      </w:r>
      <w:r w:rsidR="00FE6391" w:rsidRPr="005C4A4A">
        <w:rPr>
          <w:sz w:val="24"/>
          <w:szCs w:val="24"/>
          <w:u w:val="single"/>
        </w:rPr>
        <w:t>里东古街段（</w:t>
      </w:r>
      <w:r w:rsidR="00FE6391" w:rsidRPr="005C4A4A">
        <w:rPr>
          <w:rFonts w:hint="eastAsia"/>
          <w:sz w:val="24"/>
          <w:szCs w:val="24"/>
          <w:u w:val="single"/>
        </w:rPr>
        <w:t>0.1公里</w:t>
      </w:r>
      <w:r w:rsidR="00FE6391" w:rsidRPr="005C4A4A">
        <w:rPr>
          <w:sz w:val="24"/>
          <w:szCs w:val="24"/>
          <w:u w:val="single"/>
        </w:rPr>
        <w:t>）</w:t>
      </w:r>
      <w:r w:rsidR="00FE6391" w:rsidRPr="005C4A4A">
        <w:rPr>
          <w:rFonts w:hint="eastAsia"/>
          <w:sz w:val="24"/>
          <w:szCs w:val="24"/>
          <w:u w:val="single"/>
        </w:rPr>
        <w:t>和</w:t>
      </w:r>
      <w:r w:rsidR="00FE6391" w:rsidRPr="005C4A4A">
        <w:rPr>
          <w:sz w:val="24"/>
          <w:szCs w:val="24"/>
          <w:u w:val="single"/>
        </w:rPr>
        <w:t>珠玑古巷段（</w:t>
      </w:r>
      <w:r w:rsidR="00FE6391" w:rsidRPr="005C4A4A">
        <w:rPr>
          <w:rFonts w:hint="eastAsia"/>
          <w:sz w:val="24"/>
          <w:szCs w:val="24"/>
          <w:u w:val="single"/>
        </w:rPr>
        <w:t>1.5公里</w:t>
      </w:r>
      <w:r w:rsidR="00FE6391" w:rsidRPr="005C4A4A">
        <w:rPr>
          <w:sz w:val="24"/>
          <w:szCs w:val="24"/>
          <w:u w:val="single"/>
        </w:rPr>
        <w:t>）</w:t>
      </w:r>
      <w:r w:rsidR="00FE6391" w:rsidRPr="005C4A4A">
        <w:rPr>
          <w:rFonts w:hint="eastAsia"/>
          <w:sz w:val="24"/>
          <w:szCs w:val="24"/>
          <w:u w:val="single"/>
        </w:rPr>
        <w:t>。古道</w:t>
      </w:r>
      <w:r w:rsidR="00FE6391" w:rsidRPr="005C4A4A">
        <w:rPr>
          <w:sz w:val="24"/>
          <w:szCs w:val="24"/>
          <w:u w:val="single"/>
        </w:rPr>
        <w:t>路面以青石、鹅卵石为主。</w:t>
      </w:r>
    </w:p>
    <w:p w14:paraId="36E3403F" w14:textId="2D48B078" w:rsidR="00571395" w:rsidRPr="00124AB9" w:rsidRDefault="00571395" w:rsidP="00571395">
      <w:pPr>
        <w:ind w:firstLine="480"/>
        <w:rPr>
          <w:sz w:val="24"/>
          <w:szCs w:val="24"/>
        </w:rPr>
      </w:pPr>
      <w:r w:rsidRPr="00124AB9">
        <w:rPr>
          <w:sz w:val="24"/>
          <w:szCs w:val="24"/>
        </w:rPr>
        <w:t>2</w:t>
      </w:r>
      <w:r w:rsidRPr="00124AB9">
        <w:rPr>
          <w:rFonts w:hint="eastAsia"/>
          <w:sz w:val="24"/>
          <w:szCs w:val="24"/>
        </w:rPr>
        <w:t>．遗存</w:t>
      </w:r>
      <w:r w:rsidRPr="00124AB9">
        <w:rPr>
          <w:sz w:val="24"/>
          <w:szCs w:val="24"/>
        </w:rPr>
        <w:t>要素</w:t>
      </w:r>
    </w:p>
    <w:p w14:paraId="47248BED" w14:textId="755DBDE6" w:rsidR="00571395" w:rsidRPr="005C4A4A" w:rsidRDefault="00571395" w:rsidP="00571395">
      <w:pPr>
        <w:ind w:firstLine="480"/>
        <w:rPr>
          <w:sz w:val="24"/>
          <w:szCs w:val="24"/>
          <w:u w:val="single"/>
        </w:rPr>
      </w:pPr>
      <w:r w:rsidRPr="005C4A4A">
        <w:rPr>
          <w:rFonts w:hint="eastAsia"/>
          <w:sz w:val="24"/>
          <w:szCs w:val="24"/>
          <w:u w:val="single"/>
        </w:rPr>
        <w:t>古驿道</w:t>
      </w:r>
      <w:r w:rsidR="00795271" w:rsidRPr="005C4A4A">
        <w:rPr>
          <w:rFonts w:hint="eastAsia"/>
          <w:sz w:val="24"/>
          <w:szCs w:val="24"/>
          <w:u w:val="single"/>
        </w:rPr>
        <w:t>沿线</w:t>
      </w:r>
      <w:r w:rsidRPr="005C4A4A">
        <w:rPr>
          <w:rFonts w:hint="eastAsia"/>
          <w:sz w:val="24"/>
          <w:szCs w:val="24"/>
          <w:u w:val="single"/>
        </w:rPr>
        <w:t>两侧有着诸多历史文化遗存，这些资源以要素的形式分布，构成古驿道节点体系，包含了古街</w:t>
      </w:r>
      <w:proofErr w:type="gramStart"/>
      <w:r w:rsidRPr="005C4A4A">
        <w:rPr>
          <w:rFonts w:hint="eastAsia"/>
          <w:sz w:val="24"/>
          <w:szCs w:val="24"/>
          <w:u w:val="single"/>
        </w:rPr>
        <w:t>驿</w:t>
      </w:r>
      <w:proofErr w:type="gramEnd"/>
      <w:r w:rsidRPr="005C4A4A">
        <w:rPr>
          <w:rFonts w:hint="eastAsia"/>
          <w:sz w:val="24"/>
          <w:szCs w:val="24"/>
          <w:u w:val="single"/>
        </w:rPr>
        <w:t>铺、</w:t>
      </w:r>
      <w:r w:rsidR="00D734B0" w:rsidRPr="005C4A4A">
        <w:rPr>
          <w:rFonts w:hint="eastAsia"/>
          <w:sz w:val="24"/>
          <w:szCs w:val="24"/>
          <w:u w:val="single"/>
        </w:rPr>
        <w:t>寺院庙庵</w:t>
      </w:r>
      <w:r w:rsidRPr="005C4A4A">
        <w:rPr>
          <w:rFonts w:hint="eastAsia"/>
          <w:sz w:val="24"/>
          <w:szCs w:val="24"/>
          <w:u w:val="single"/>
        </w:rPr>
        <w:t>、</w:t>
      </w:r>
      <w:r w:rsidR="00D734B0" w:rsidRPr="005C4A4A">
        <w:rPr>
          <w:rFonts w:hint="eastAsia"/>
          <w:sz w:val="24"/>
          <w:szCs w:val="24"/>
          <w:u w:val="single"/>
        </w:rPr>
        <w:t>祠塔桥坊、</w:t>
      </w:r>
      <w:r w:rsidR="00D734B0" w:rsidRPr="005C4A4A">
        <w:rPr>
          <w:sz w:val="24"/>
          <w:szCs w:val="24"/>
          <w:u w:val="single"/>
        </w:rPr>
        <w:t>墓葬遗址、</w:t>
      </w:r>
      <w:r w:rsidRPr="005C4A4A">
        <w:rPr>
          <w:rFonts w:hint="eastAsia"/>
          <w:sz w:val="24"/>
          <w:szCs w:val="24"/>
          <w:u w:val="single"/>
        </w:rPr>
        <w:t>红色遗迹等多种形式的遗存类型，是构成珠玑镇古驿道的主要物质空间要素。</w:t>
      </w:r>
    </w:p>
    <w:p w14:paraId="6018D12C" w14:textId="77777777" w:rsidR="00571395" w:rsidRPr="00042088" w:rsidRDefault="00571395" w:rsidP="00571395">
      <w:pPr>
        <w:spacing w:line="480" w:lineRule="auto"/>
        <w:ind w:firstLineChars="0" w:firstLine="0"/>
        <w:jc w:val="center"/>
        <w:rPr>
          <w:b/>
          <w:bCs/>
          <w:szCs w:val="21"/>
        </w:rPr>
      </w:pPr>
      <w:r w:rsidRPr="00042088">
        <w:rPr>
          <w:rFonts w:hint="eastAsia"/>
          <w:b/>
          <w:bCs/>
          <w:szCs w:val="21"/>
        </w:rPr>
        <w:t>古驿道</w:t>
      </w:r>
      <w:r w:rsidRPr="00042088">
        <w:rPr>
          <w:b/>
          <w:bCs/>
          <w:szCs w:val="21"/>
        </w:rPr>
        <w:t>历史文化遗存</w:t>
      </w:r>
      <w:r w:rsidRPr="00042088">
        <w:rPr>
          <w:rFonts w:hint="eastAsia"/>
          <w:b/>
          <w:bCs/>
          <w:szCs w:val="21"/>
        </w:rPr>
        <w:t>一览表</w:t>
      </w:r>
    </w:p>
    <w:tbl>
      <w:tblPr>
        <w:tblStyle w:val="11"/>
        <w:tblW w:w="5000" w:type="pct"/>
        <w:tblLook w:val="04A0" w:firstRow="1" w:lastRow="0" w:firstColumn="1" w:lastColumn="0" w:noHBand="0" w:noVBand="1"/>
      </w:tblPr>
      <w:tblGrid>
        <w:gridCol w:w="1604"/>
        <w:gridCol w:w="8132"/>
      </w:tblGrid>
      <w:tr w:rsidR="00233E89" w:rsidRPr="005C4A4A" w14:paraId="1AE129B5" w14:textId="77777777" w:rsidTr="00314C92">
        <w:trPr>
          <w:trHeight w:val="20"/>
        </w:trPr>
        <w:tc>
          <w:tcPr>
            <w:tcW w:w="824" w:type="pct"/>
            <w:vAlign w:val="center"/>
          </w:tcPr>
          <w:p w14:paraId="0A58447B" w14:textId="77777777" w:rsidR="00233E89" w:rsidRPr="005C4A4A" w:rsidRDefault="00233E89" w:rsidP="00E7099A">
            <w:pPr>
              <w:ind w:firstLineChars="0" w:firstLine="0"/>
              <w:jc w:val="center"/>
              <w:rPr>
                <w:b/>
                <w:sz w:val="20"/>
                <w:szCs w:val="20"/>
              </w:rPr>
            </w:pPr>
            <w:r w:rsidRPr="005C4A4A">
              <w:rPr>
                <w:rFonts w:hint="eastAsia"/>
                <w:b/>
                <w:sz w:val="20"/>
                <w:szCs w:val="20"/>
              </w:rPr>
              <w:t>遗存类型</w:t>
            </w:r>
          </w:p>
        </w:tc>
        <w:tc>
          <w:tcPr>
            <w:tcW w:w="4176" w:type="pct"/>
            <w:vAlign w:val="center"/>
          </w:tcPr>
          <w:p w14:paraId="7747DC73" w14:textId="77777777" w:rsidR="00233E89" w:rsidRPr="005C4A4A" w:rsidRDefault="00233E89" w:rsidP="00E7099A">
            <w:pPr>
              <w:ind w:firstLineChars="0" w:firstLine="0"/>
              <w:jc w:val="center"/>
              <w:rPr>
                <w:b/>
                <w:sz w:val="20"/>
                <w:szCs w:val="20"/>
              </w:rPr>
            </w:pPr>
            <w:r w:rsidRPr="005C4A4A">
              <w:rPr>
                <w:rFonts w:hint="eastAsia"/>
                <w:b/>
                <w:sz w:val="20"/>
                <w:szCs w:val="20"/>
              </w:rPr>
              <w:t>历史资源名称</w:t>
            </w:r>
          </w:p>
        </w:tc>
      </w:tr>
      <w:tr w:rsidR="0001117F" w:rsidRPr="005C4A4A" w14:paraId="4D7E9EE1" w14:textId="77777777" w:rsidTr="00314C92">
        <w:trPr>
          <w:trHeight w:val="20"/>
        </w:trPr>
        <w:tc>
          <w:tcPr>
            <w:tcW w:w="824" w:type="pct"/>
            <w:vAlign w:val="center"/>
          </w:tcPr>
          <w:p w14:paraId="29EAC617" w14:textId="2256BAE7" w:rsidR="0001117F" w:rsidRPr="005C4A4A" w:rsidRDefault="0001117F" w:rsidP="0001117F">
            <w:pPr>
              <w:ind w:firstLineChars="0" w:firstLine="0"/>
              <w:jc w:val="center"/>
              <w:rPr>
                <w:sz w:val="20"/>
                <w:szCs w:val="20"/>
              </w:rPr>
            </w:pPr>
            <w:r w:rsidRPr="005C4A4A">
              <w:rPr>
                <w:rFonts w:hint="eastAsia"/>
                <w:sz w:val="20"/>
                <w:szCs w:val="20"/>
              </w:rPr>
              <w:t>古街</w:t>
            </w:r>
            <w:proofErr w:type="gramStart"/>
            <w:r w:rsidRPr="005C4A4A">
              <w:rPr>
                <w:rFonts w:hint="eastAsia"/>
                <w:sz w:val="20"/>
                <w:szCs w:val="20"/>
              </w:rPr>
              <w:t>驿</w:t>
            </w:r>
            <w:proofErr w:type="gramEnd"/>
            <w:r w:rsidRPr="005C4A4A">
              <w:rPr>
                <w:rFonts w:hint="eastAsia"/>
                <w:sz w:val="20"/>
                <w:szCs w:val="20"/>
              </w:rPr>
              <w:t>铺</w:t>
            </w:r>
          </w:p>
        </w:tc>
        <w:tc>
          <w:tcPr>
            <w:tcW w:w="4176" w:type="pct"/>
            <w:vAlign w:val="center"/>
          </w:tcPr>
          <w:p w14:paraId="2EBE16D4" w14:textId="744CF8F8" w:rsidR="0001117F" w:rsidRPr="005C4A4A" w:rsidRDefault="0001117F" w:rsidP="0001117F">
            <w:pPr>
              <w:ind w:firstLineChars="0" w:firstLine="0"/>
              <w:jc w:val="center"/>
              <w:rPr>
                <w:sz w:val="20"/>
                <w:szCs w:val="20"/>
              </w:rPr>
            </w:pPr>
            <w:r w:rsidRPr="005C4A4A">
              <w:rPr>
                <w:rFonts w:hint="eastAsia"/>
                <w:sz w:val="20"/>
                <w:szCs w:val="20"/>
              </w:rPr>
              <w:t>中站铺</w:t>
            </w:r>
            <w:r w:rsidRPr="005C4A4A">
              <w:rPr>
                <w:sz w:val="20"/>
                <w:szCs w:val="20"/>
              </w:rPr>
              <w:t>、</w:t>
            </w:r>
            <w:r w:rsidRPr="005C4A4A">
              <w:rPr>
                <w:rFonts w:hint="eastAsia"/>
                <w:sz w:val="20"/>
                <w:szCs w:val="20"/>
              </w:rPr>
              <w:t>里东铺</w:t>
            </w:r>
            <w:r w:rsidRPr="005C4A4A">
              <w:rPr>
                <w:sz w:val="20"/>
                <w:szCs w:val="20"/>
              </w:rPr>
              <w:t>、沙水铺</w:t>
            </w:r>
            <w:r w:rsidRPr="005C4A4A">
              <w:rPr>
                <w:rFonts w:hint="eastAsia"/>
                <w:sz w:val="20"/>
                <w:szCs w:val="20"/>
              </w:rPr>
              <w:t>（珠玑古巷）、</w:t>
            </w:r>
            <w:r w:rsidRPr="005C4A4A">
              <w:rPr>
                <w:sz w:val="20"/>
                <w:szCs w:val="20"/>
              </w:rPr>
              <w:t>长</w:t>
            </w:r>
            <w:proofErr w:type="gramStart"/>
            <w:r w:rsidRPr="005C4A4A">
              <w:rPr>
                <w:sz w:val="20"/>
                <w:szCs w:val="20"/>
              </w:rPr>
              <w:t>迳</w:t>
            </w:r>
            <w:proofErr w:type="gramEnd"/>
            <w:r w:rsidRPr="005C4A4A">
              <w:rPr>
                <w:sz w:val="20"/>
                <w:szCs w:val="20"/>
              </w:rPr>
              <w:t>铺、石塘铺、火</w:t>
            </w:r>
            <w:proofErr w:type="gramStart"/>
            <w:r w:rsidRPr="005C4A4A">
              <w:rPr>
                <w:sz w:val="20"/>
                <w:szCs w:val="20"/>
              </w:rPr>
              <w:t>迳</w:t>
            </w:r>
            <w:proofErr w:type="gramEnd"/>
            <w:r w:rsidRPr="005C4A4A">
              <w:rPr>
                <w:sz w:val="20"/>
                <w:szCs w:val="20"/>
              </w:rPr>
              <w:t>铺等</w:t>
            </w:r>
          </w:p>
        </w:tc>
      </w:tr>
      <w:tr w:rsidR="0001117F" w:rsidRPr="005C4A4A" w14:paraId="46899AAD" w14:textId="77777777" w:rsidTr="00314C92">
        <w:trPr>
          <w:trHeight w:val="20"/>
        </w:trPr>
        <w:tc>
          <w:tcPr>
            <w:tcW w:w="824" w:type="pct"/>
            <w:vAlign w:val="center"/>
          </w:tcPr>
          <w:p w14:paraId="52AC57EF" w14:textId="41E1B7CF" w:rsidR="0001117F" w:rsidRPr="005C4A4A" w:rsidRDefault="0001117F" w:rsidP="0001117F">
            <w:pPr>
              <w:ind w:firstLineChars="0" w:firstLine="0"/>
              <w:jc w:val="center"/>
              <w:rPr>
                <w:sz w:val="20"/>
                <w:szCs w:val="20"/>
              </w:rPr>
            </w:pPr>
            <w:r w:rsidRPr="005C4A4A">
              <w:rPr>
                <w:rFonts w:hint="eastAsia"/>
                <w:sz w:val="20"/>
                <w:szCs w:val="20"/>
              </w:rPr>
              <w:t>寺院庙庵</w:t>
            </w:r>
            <w:r w:rsidRPr="005C4A4A">
              <w:rPr>
                <w:sz w:val="20"/>
                <w:szCs w:val="20"/>
              </w:rPr>
              <w:t>、</w:t>
            </w:r>
            <w:r w:rsidRPr="005C4A4A">
              <w:rPr>
                <w:rFonts w:hint="eastAsia"/>
                <w:sz w:val="20"/>
                <w:szCs w:val="20"/>
              </w:rPr>
              <w:t>祠</w:t>
            </w:r>
            <w:r w:rsidRPr="005C4A4A">
              <w:rPr>
                <w:sz w:val="20"/>
                <w:szCs w:val="20"/>
              </w:rPr>
              <w:t>塔</w:t>
            </w:r>
            <w:r w:rsidRPr="005C4A4A">
              <w:rPr>
                <w:rFonts w:hint="eastAsia"/>
                <w:sz w:val="20"/>
                <w:szCs w:val="20"/>
              </w:rPr>
              <w:t>桥</w:t>
            </w:r>
            <w:r w:rsidRPr="005C4A4A">
              <w:rPr>
                <w:sz w:val="20"/>
                <w:szCs w:val="20"/>
              </w:rPr>
              <w:t>坊</w:t>
            </w:r>
          </w:p>
        </w:tc>
        <w:tc>
          <w:tcPr>
            <w:tcW w:w="4176" w:type="pct"/>
            <w:vAlign w:val="center"/>
          </w:tcPr>
          <w:p w14:paraId="38B65938" w14:textId="38037C3D" w:rsidR="0001117F" w:rsidRPr="005C4A4A" w:rsidRDefault="0001117F">
            <w:pPr>
              <w:ind w:firstLineChars="0" w:firstLine="0"/>
              <w:jc w:val="center"/>
              <w:rPr>
                <w:sz w:val="20"/>
                <w:szCs w:val="20"/>
              </w:rPr>
            </w:pPr>
            <w:r w:rsidRPr="005C4A4A">
              <w:rPr>
                <w:rFonts w:hint="eastAsia"/>
                <w:sz w:val="20"/>
                <w:szCs w:val="20"/>
              </w:rPr>
              <w:t>梅岭</w:t>
            </w:r>
            <w:r w:rsidRPr="005C4A4A">
              <w:rPr>
                <w:sz w:val="20"/>
                <w:szCs w:val="20"/>
              </w:rPr>
              <w:t>司马第、</w:t>
            </w:r>
            <w:r w:rsidRPr="005C4A4A">
              <w:rPr>
                <w:rFonts w:hint="eastAsia"/>
                <w:sz w:val="20"/>
                <w:szCs w:val="20"/>
              </w:rPr>
              <w:t>修上古庙</w:t>
            </w:r>
            <w:r w:rsidRPr="005C4A4A">
              <w:rPr>
                <w:sz w:val="20"/>
                <w:szCs w:val="20"/>
              </w:rPr>
              <w:t>、</w:t>
            </w:r>
            <w:r w:rsidRPr="005C4A4A">
              <w:rPr>
                <w:rFonts w:hint="eastAsia"/>
                <w:sz w:val="20"/>
                <w:szCs w:val="20"/>
              </w:rPr>
              <w:t>里东</w:t>
            </w:r>
            <w:r w:rsidRPr="005C4A4A">
              <w:rPr>
                <w:sz w:val="20"/>
                <w:szCs w:val="20"/>
              </w:rPr>
              <w:t>戏台、</w:t>
            </w:r>
            <w:proofErr w:type="gramStart"/>
            <w:r w:rsidRPr="005C4A4A">
              <w:rPr>
                <w:rFonts w:hint="eastAsia"/>
                <w:sz w:val="20"/>
                <w:szCs w:val="20"/>
              </w:rPr>
              <w:t>灵潭鸳鸯</w:t>
            </w:r>
            <w:proofErr w:type="gramEnd"/>
            <w:r w:rsidRPr="005C4A4A">
              <w:rPr>
                <w:rFonts w:hint="eastAsia"/>
                <w:sz w:val="20"/>
                <w:szCs w:val="20"/>
              </w:rPr>
              <w:t>围、珠玑石塔</w:t>
            </w:r>
            <w:r w:rsidRPr="005C4A4A">
              <w:rPr>
                <w:sz w:val="20"/>
                <w:szCs w:val="20"/>
              </w:rPr>
              <w:t>、</w:t>
            </w:r>
            <w:r w:rsidR="00434C0C" w:rsidRPr="005C4A4A">
              <w:rPr>
                <w:rFonts w:hint="eastAsia"/>
                <w:sz w:val="20"/>
                <w:szCs w:val="20"/>
              </w:rPr>
              <w:t>虎距桥</w:t>
            </w:r>
            <w:r w:rsidRPr="005C4A4A">
              <w:rPr>
                <w:sz w:val="20"/>
                <w:szCs w:val="20"/>
              </w:rPr>
              <w:t>、</w:t>
            </w:r>
            <w:r w:rsidRPr="005C4A4A">
              <w:rPr>
                <w:rFonts w:hint="eastAsia"/>
                <w:sz w:val="20"/>
                <w:szCs w:val="20"/>
              </w:rPr>
              <w:t>驷马桥</w:t>
            </w:r>
            <w:r w:rsidRPr="005C4A4A">
              <w:rPr>
                <w:sz w:val="20"/>
                <w:szCs w:val="20"/>
              </w:rPr>
              <w:t>、</w:t>
            </w:r>
            <w:r w:rsidRPr="005C4A4A">
              <w:rPr>
                <w:rFonts w:hint="eastAsia"/>
                <w:sz w:val="20"/>
                <w:szCs w:val="20"/>
              </w:rPr>
              <w:t>珠玑古巷</w:t>
            </w:r>
            <w:r w:rsidRPr="005C4A4A">
              <w:rPr>
                <w:sz w:val="20"/>
                <w:szCs w:val="20"/>
              </w:rPr>
              <w:t>（</w:t>
            </w:r>
            <w:r w:rsidRPr="005C4A4A">
              <w:rPr>
                <w:rFonts w:hint="eastAsia"/>
                <w:sz w:val="20"/>
                <w:szCs w:val="20"/>
              </w:rPr>
              <w:t>含牌坊</w:t>
            </w:r>
            <w:r w:rsidRPr="005C4A4A">
              <w:rPr>
                <w:sz w:val="20"/>
                <w:szCs w:val="20"/>
              </w:rPr>
              <w:t>）</w:t>
            </w:r>
            <w:r w:rsidRPr="005C4A4A">
              <w:rPr>
                <w:rFonts w:hint="eastAsia"/>
                <w:sz w:val="20"/>
                <w:szCs w:val="20"/>
              </w:rPr>
              <w:t>、珠玑古巷</w:t>
            </w:r>
            <w:r w:rsidRPr="005C4A4A">
              <w:rPr>
                <w:sz w:val="20"/>
                <w:szCs w:val="20"/>
              </w:rPr>
              <w:t>九眼井等</w:t>
            </w:r>
          </w:p>
        </w:tc>
      </w:tr>
      <w:tr w:rsidR="0001117F" w:rsidRPr="005C4A4A" w14:paraId="1FB77127" w14:textId="77777777" w:rsidTr="00314C92">
        <w:trPr>
          <w:trHeight w:val="20"/>
        </w:trPr>
        <w:tc>
          <w:tcPr>
            <w:tcW w:w="824" w:type="pct"/>
            <w:vAlign w:val="center"/>
          </w:tcPr>
          <w:p w14:paraId="641038B0" w14:textId="37C697D3" w:rsidR="0001117F" w:rsidRPr="005C4A4A" w:rsidRDefault="0001117F">
            <w:pPr>
              <w:ind w:firstLineChars="0" w:firstLine="0"/>
              <w:jc w:val="center"/>
              <w:rPr>
                <w:sz w:val="20"/>
                <w:szCs w:val="20"/>
              </w:rPr>
            </w:pPr>
            <w:r w:rsidRPr="005C4A4A">
              <w:rPr>
                <w:rFonts w:hint="eastAsia"/>
                <w:sz w:val="20"/>
                <w:szCs w:val="20"/>
              </w:rPr>
              <w:t>墓葬遗址</w:t>
            </w:r>
          </w:p>
        </w:tc>
        <w:tc>
          <w:tcPr>
            <w:tcW w:w="4176" w:type="pct"/>
            <w:vAlign w:val="center"/>
          </w:tcPr>
          <w:p w14:paraId="5D5BA435" w14:textId="58BB55BD" w:rsidR="0001117F" w:rsidRPr="005C4A4A" w:rsidRDefault="0001117F">
            <w:pPr>
              <w:ind w:firstLineChars="0" w:firstLine="0"/>
              <w:jc w:val="center"/>
              <w:rPr>
                <w:sz w:val="20"/>
                <w:szCs w:val="20"/>
              </w:rPr>
            </w:pPr>
            <w:r w:rsidRPr="005C4A4A">
              <w:rPr>
                <w:rFonts w:hint="eastAsia"/>
                <w:sz w:val="20"/>
                <w:szCs w:val="20"/>
              </w:rPr>
              <w:t>梅鋗城</w:t>
            </w:r>
            <w:r w:rsidRPr="005C4A4A">
              <w:rPr>
                <w:sz w:val="20"/>
                <w:szCs w:val="20"/>
              </w:rPr>
              <w:t>遗址</w:t>
            </w:r>
            <w:r w:rsidRPr="005C4A4A">
              <w:rPr>
                <w:rFonts w:hint="eastAsia"/>
                <w:sz w:val="20"/>
                <w:szCs w:val="20"/>
              </w:rPr>
              <w:t>（中站村）、</w:t>
            </w:r>
            <w:proofErr w:type="gramStart"/>
            <w:r w:rsidRPr="005C4A4A">
              <w:rPr>
                <w:rFonts w:hint="eastAsia"/>
                <w:sz w:val="20"/>
                <w:szCs w:val="20"/>
              </w:rPr>
              <w:t>祗莞</w:t>
            </w:r>
            <w:proofErr w:type="gramEnd"/>
            <w:r w:rsidRPr="005C4A4A">
              <w:rPr>
                <w:sz w:val="20"/>
                <w:szCs w:val="20"/>
              </w:rPr>
              <w:t>城址、</w:t>
            </w:r>
            <w:r w:rsidRPr="005C4A4A">
              <w:rPr>
                <w:rFonts w:hint="eastAsia"/>
                <w:sz w:val="20"/>
                <w:szCs w:val="20"/>
              </w:rPr>
              <w:t>梅岭</w:t>
            </w:r>
            <w:r w:rsidRPr="005C4A4A">
              <w:rPr>
                <w:sz w:val="20"/>
                <w:szCs w:val="20"/>
              </w:rPr>
              <w:t>汉墓、</w:t>
            </w:r>
            <w:r w:rsidRPr="005C4A4A">
              <w:rPr>
                <w:rFonts w:hint="eastAsia"/>
                <w:sz w:val="20"/>
                <w:szCs w:val="20"/>
              </w:rPr>
              <w:t>梅岭</w:t>
            </w:r>
            <w:r w:rsidRPr="005C4A4A">
              <w:rPr>
                <w:sz w:val="20"/>
                <w:szCs w:val="20"/>
              </w:rPr>
              <w:t>晋墓</w:t>
            </w:r>
            <w:r w:rsidRPr="005C4A4A">
              <w:rPr>
                <w:rFonts w:hint="eastAsia"/>
                <w:sz w:val="20"/>
                <w:szCs w:val="20"/>
              </w:rPr>
              <w:t>等</w:t>
            </w:r>
          </w:p>
        </w:tc>
      </w:tr>
      <w:tr w:rsidR="0001117F" w:rsidRPr="005C4A4A" w14:paraId="423DCF8B" w14:textId="77777777" w:rsidTr="00314C92">
        <w:trPr>
          <w:trHeight w:val="20"/>
        </w:trPr>
        <w:tc>
          <w:tcPr>
            <w:tcW w:w="824" w:type="pct"/>
            <w:vAlign w:val="center"/>
          </w:tcPr>
          <w:p w14:paraId="134C89E2" w14:textId="77777777" w:rsidR="0001117F" w:rsidRPr="005C4A4A" w:rsidRDefault="0001117F" w:rsidP="0001117F">
            <w:pPr>
              <w:ind w:firstLineChars="0" w:firstLine="0"/>
              <w:jc w:val="center"/>
              <w:rPr>
                <w:sz w:val="20"/>
                <w:szCs w:val="20"/>
              </w:rPr>
            </w:pPr>
            <w:r w:rsidRPr="005C4A4A">
              <w:rPr>
                <w:rFonts w:hint="eastAsia"/>
                <w:sz w:val="20"/>
                <w:szCs w:val="20"/>
              </w:rPr>
              <w:t>红色遗迹</w:t>
            </w:r>
          </w:p>
        </w:tc>
        <w:tc>
          <w:tcPr>
            <w:tcW w:w="4176" w:type="pct"/>
            <w:vAlign w:val="center"/>
          </w:tcPr>
          <w:p w14:paraId="7A524C16" w14:textId="284B2973" w:rsidR="0001117F" w:rsidRPr="005C4A4A" w:rsidRDefault="0001117F">
            <w:pPr>
              <w:ind w:firstLineChars="0" w:firstLine="0"/>
              <w:jc w:val="center"/>
              <w:rPr>
                <w:sz w:val="20"/>
                <w:szCs w:val="20"/>
              </w:rPr>
            </w:pPr>
            <w:r w:rsidRPr="005C4A4A">
              <w:rPr>
                <w:rFonts w:hint="eastAsia"/>
                <w:sz w:val="20"/>
                <w:szCs w:val="20"/>
              </w:rPr>
              <w:t>红军标语、元帅岭、水口战役红一方面军指挥部旧址等</w:t>
            </w:r>
          </w:p>
        </w:tc>
      </w:tr>
    </w:tbl>
    <w:p w14:paraId="12E46582" w14:textId="758181DF" w:rsidR="00C716BE" w:rsidRPr="004C017F" w:rsidRDefault="00C716BE" w:rsidP="00C716BE">
      <w:pPr>
        <w:ind w:firstLine="480"/>
        <w:rPr>
          <w:sz w:val="24"/>
          <w:szCs w:val="24"/>
        </w:rPr>
      </w:pPr>
      <w:r>
        <w:rPr>
          <w:sz w:val="24"/>
          <w:szCs w:val="24"/>
        </w:rPr>
        <w:t>3</w:t>
      </w:r>
      <w:r w:rsidRPr="00124AB9">
        <w:rPr>
          <w:rFonts w:hint="eastAsia"/>
          <w:sz w:val="24"/>
          <w:szCs w:val="24"/>
        </w:rPr>
        <w:t>．</w:t>
      </w:r>
      <w:r w:rsidRPr="004C017F">
        <w:rPr>
          <w:sz w:val="24"/>
          <w:szCs w:val="24"/>
        </w:rPr>
        <w:t>文化组群</w:t>
      </w:r>
    </w:p>
    <w:p w14:paraId="5F16E77E" w14:textId="22A95A62" w:rsidR="00C716BE" w:rsidRPr="00042088" w:rsidRDefault="00C716BE" w:rsidP="00C716BE">
      <w:pPr>
        <w:ind w:firstLine="480"/>
        <w:rPr>
          <w:sz w:val="24"/>
          <w:szCs w:val="24"/>
        </w:rPr>
      </w:pPr>
      <w:r w:rsidRPr="00042088">
        <w:rPr>
          <w:rFonts w:hint="eastAsia"/>
          <w:sz w:val="24"/>
          <w:szCs w:val="24"/>
        </w:rPr>
        <w:t>由古驿道的历史格局演化而来，在历史上</w:t>
      </w:r>
      <w:r w:rsidR="00124BF6">
        <w:rPr>
          <w:rFonts w:hint="eastAsia"/>
          <w:sz w:val="24"/>
          <w:szCs w:val="24"/>
        </w:rPr>
        <w:t>古</w:t>
      </w:r>
      <w:r w:rsidRPr="00042088">
        <w:rPr>
          <w:rFonts w:hint="eastAsia"/>
          <w:sz w:val="24"/>
          <w:szCs w:val="24"/>
        </w:rPr>
        <w:t>驿道的主要</w:t>
      </w:r>
      <w:proofErr w:type="gramStart"/>
      <w:r w:rsidRPr="00042088">
        <w:rPr>
          <w:rFonts w:hint="eastAsia"/>
          <w:sz w:val="24"/>
          <w:szCs w:val="24"/>
        </w:rPr>
        <w:t>驿</w:t>
      </w:r>
      <w:proofErr w:type="gramEnd"/>
      <w:r w:rsidRPr="00042088">
        <w:rPr>
          <w:rFonts w:hint="eastAsia"/>
          <w:sz w:val="24"/>
          <w:szCs w:val="24"/>
        </w:rPr>
        <w:t>铺节点周围形成若干村落。这些</w:t>
      </w:r>
      <w:proofErr w:type="gramStart"/>
      <w:r w:rsidRPr="00042088">
        <w:rPr>
          <w:rFonts w:hint="eastAsia"/>
          <w:sz w:val="24"/>
          <w:szCs w:val="24"/>
        </w:rPr>
        <w:t>驿</w:t>
      </w:r>
      <w:proofErr w:type="gramEnd"/>
      <w:r w:rsidRPr="00042088">
        <w:rPr>
          <w:rFonts w:hint="eastAsia"/>
          <w:sz w:val="24"/>
          <w:szCs w:val="24"/>
        </w:rPr>
        <w:t>铺节点和周边村落组群在相近的地理单元内部，经过漫长的时空演化，形成具有相似性文化特质的文化组群，是珠玑镇古驿道历史文化内涵的重要体现。</w:t>
      </w:r>
    </w:p>
    <w:p w14:paraId="080A9144" w14:textId="77777777" w:rsidR="00195526" w:rsidRDefault="00195526" w:rsidP="00042088">
      <w:pPr>
        <w:spacing w:line="480" w:lineRule="auto"/>
        <w:ind w:firstLineChars="0" w:firstLine="0"/>
        <w:jc w:val="center"/>
        <w:rPr>
          <w:b/>
          <w:bCs/>
          <w:szCs w:val="21"/>
        </w:rPr>
        <w:sectPr w:rsidR="00195526" w:rsidSect="00772655">
          <w:pgSz w:w="11906" w:h="16838"/>
          <w:pgMar w:top="1440" w:right="1080" w:bottom="1440" w:left="1080" w:header="851" w:footer="737" w:gutter="0"/>
          <w:cols w:space="425"/>
          <w:docGrid w:type="lines" w:linePitch="312"/>
        </w:sectPr>
      </w:pPr>
    </w:p>
    <w:p w14:paraId="0CBBC09E" w14:textId="05DCF0B2" w:rsidR="00C716BE" w:rsidRPr="00042088" w:rsidRDefault="00C716BE" w:rsidP="00042088">
      <w:pPr>
        <w:spacing w:line="480" w:lineRule="auto"/>
        <w:ind w:firstLineChars="0" w:firstLine="0"/>
        <w:jc w:val="center"/>
        <w:rPr>
          <w:b/>
          <w:bCs/>
          <w:szCs w:val="21"/>
        </w:rPr>
      </w:pPr>
      <w:r w:rsidRPr="00042088">
        <w:rPr>
          <w:rFonts w:hint="eastAsia"/>
          <w:b/>
          <w:bCs/>
          <w:szCs w:val="21"/>
        </w:rPr>
        <w:lastRenderedPageBreak/>
        <w:t>古驿道文化组群一览表</w:t>
      </w:r>
    </w:p>
    <w:tbl>
      <w:tblPr>
        <w:tblStyle w:val="11"/>
        <w:tblW w:w="5000" w:type="pct"/>
        <w:jc w:val="center"/>
        <w:tblLook w:val="04A0" w:firstRow="1" w:lastRow="0" w:firstColumn="1" w:lastColumn="0" w:noHBand="0" w:noVBand="1"/>
      </w:tblPr>
      <w:tblGrid>
        <w:gridCol w:w="2263"/>
        <w:gridCol w:w="7473"/>
      </w:tblGrid>
      <w:tr w:rsidR="00C716BE" w:rsidRPr="005C4A4A" w14:paraId="276FBFB7" w14:textId="77777777" w:rsidTr="00042088">
        <w:trPr>
          <w:trHeight w:val="20"/>
          <w:jc w:val="center"/>
        </w:trPr>
        <w:tc>
          <w:tcPr>
            <w:tcW w:w="1162" w:type="pct"/>
            <w:vAlign w:val="center"/>
          </w:tcPr>
          <w:p w14:paraId="6801BE8A" w14:textId="77777777" w:rsidR="00C716BE" w:rsidRPr="005C4A4A" w:rsidRDefault="00C716BE" w:rsidP="00003896">
            <w:pPr>
              <w:ind w:firstLineChars="0" w:firstLine="0"/>
              <w:jc w:val="center"/>
              <w:rPr>
                <w:b/>
                <w:sz w:val="20"/>
                <w:szCs w:val="20"/>
              </w:rPr>
            </w:pPr>
            <w:r w:rsidRPr="005C4A4A">
              <w:rPr>
                <w:rFonts w:hint="eastAsia"/>
                <w:b/>
                <w:sz w:val="20"/>
                <w:szCs w:val="20"/>
              </w:rPr>
              <w:t>主要片区</w:t>
            </w:r>
          </w:p>
        </w:tc>
        <w:tc>
          <w:tcPr>
            <w:tcW w:w="3838" w:type="pct"/>
            <w:vAlign w:val="center"/>
          </w:tcPr>
          <w:p w14:paraId="25F79DDC" w14:textId="77777777" w:rsidR="00C716BE" w:rsidRPr="005C4A4A" w:rsidRDefault="00C716BE" w:rsidP="00003896">
            <w:pPr>
              <w:ind w:firstLineChars="0" w:firstLine="0"/>
              <w:jc w:val="center"/>
              <w:rPr>
                <w:b/>
                <w:sz w:val="20"/>
                <w:szCs w:val="20"/>
              </w:rPr>
            </w:pPr>
            <w:r w:rsidRPr="005C4A4A">
              <w:rPr>
                <w:rFonts w:hint="eastAsia"/>
                <w:b/>
                <w:sz w:val="20"/>
                <w:szCs w:val="20"/>
              </w:rPr>
              <w:t>村落</w:t>
            </w:r>
            <w:r w:rsidRPr="005C4A4A">
              <w:rPr>
                <w:b/>
                <w:sz w:val="20"/>
                <w:szCs w:val="20"/>
              </w:rPr>
              <w:t>名称</w:t>
            </w:r>
          </w:p>
        </w:tc>
      </w:tr>
      <w:tr w:rsidR="00C716BE" w:rsidRPr="005C4A4A" w14:paraId="4A60C036" w14:textId="77777777" w:rsidTr="00042088">
        <w:trPr>
          <w:trHeight w:val="20"/>
          <w:jc w:val="center"/>
        </w:trPr>
        <w:tc>
          <w:tcPr>
            <w:tcW w:w="1162" w:type="pct"/>
            <w:vAlign w:val="center"/>
          </w:tcPr>
          <w:p w14:paraId="051A8B34" w14:textId="77777777" w:rsidR="00C716BE" w:rsidRPr="005C4A4A" w:rsidRDefault="00C716BE" w:rsidP="00003896">
            <w:pPr>
              <w:ind w:firstLineChars="0" w:firstLine="0"/>
              <w:jc w:val="center"/>
              <w:rPr>
                <w:sz w:val="20"/>
                <w:szCs w:val="20"/>
              </w:rPr>
            </w:pPr>
            <w:r w:rsidRPr="005C4A4A">
              <w:rPr>
                <w:rFonts w:hint="eastAsia"/>
                <w:sz w:val="20"/>
                <w:szCs w:val="20"/>
              </w:rPr>
              <w:t>珠玑古巷文化</w:t>
            </w:r>
            <w:r w:rsidRPr="005C4A4A">
              <w:rPr>
                <w:sz w:val="20"/>
                <w:szCs w:val="20"/>
              </w:rPr>
              <w:t>组群</w:t>
            </w:r>
          </w:p>
        </w:tc>
        <w:tc>
          <w:tcPr>
            <w:tcW w:w="3838" w:type="pct"/>
            <w:vAlign w:val="center"/>
          </w:tcPr>
          <w:p w14:paraId="665AF473" w14:textId="55FD30CD" w:rsidR="00C716BE" w:rsidRPr="005C4A4A" w:rsidRDefault="00C716BE">
            <w:pPr>
              <w:ind w:firstLineChars="0" w:firstLine="0"/>
              <w:jc w:val="center"/>
              <w:rPr>
                <w:sz w:val="20"/>
                <w:szCs w:val="20"/>
              </w:rPr>
            </w:pPr>
            <w:r w:rsidRPr="005C4A4A">
              <w:rPr>
                <w:rFonts w:hint="eastAsia"/>
                <w:sz w:val="20"/>
                <w:szCs w:val="20"/>
              </w:rPr>
              <w:t>珠玑镇区、</w:t>
            </w:r>
            <w:r w:rsidRPr="005C4A4A">
              <w:rPr>
                <w:sz w:val="20"/>
                <w:szCs w:val="20"/>
              </w:rPr>
              <w:t>长</w:t>
            </w:r>
            <w:proofErr w:type="gramStart"/>
            <w:r w:rsidRPr="005C4A4A">
              <w:rPr>
                <w:sz w:val="20"/>
                <w:szCs w:val="20"/>
              </w:rPr>
              <w:t>迳</w:t>
            </w:r>
            <w:proofErr w:type="gramEnd"/>
            <w:r w:rsidRPr="005C4A4A">
              <w:rPr>
                <w:sz w:val="20"/>
                <w:szCs w:val="20"/>
              </w:rPr>
              <w:t>村、</w:t>
            </w:r>
            <w:proofErr w:type="gramStart"/>
            <w:r w:rsidRPr="005C4A4A">
              <w:rPr>
                <w:sz w:val="20"/>
                <w:szCs w:val="20"/>
              </w:rPr>
              <w:t>聪辈村</w:t>
            </w:r>
            <w:proofErr w:type="gramEnd"/>
            <w:r w:rsidRPr="005C4A4A">
              <w:rPr>
                <w:sz w:val="20"/>
                <w:szCs w:val="20"/>
              </w:rPr>
              <w:t>、洋湖村、古田村、塘东村、里仁村、</w:t>
            </w:r>
            <w:proofErr w:type="gramStart"/>
            <w:r w:rsidRPr="005C4A4A">
              <w:rPr>
                <w:sz w:val="20"/>
                <w:szCs w:val="20"/>
              </w:rPr>
              <w:t>叟里元</w:t>
            </w:r>
            <w:proofErr w:type="gramEnd"/>
            <w:r w:rsidRPr="005C4A4A">
              <w:rPr>
                <w:sz w:val="20"/>
                <w:szCs w:val="20"/>
              </w:rPr>
              <w:t>村</w:t>
            </w:r>
          </w:p>
        </w:tc>
      </w:tr>
      <w:tr w:rsidR="00C716BE" w:rsidRPr="005C4A4A" w14:paraId="6289DD9A" w14:textId="77777777" w:rsidTr="00042088">
        <w:trPr>
          <w:trHeight w:val="20"/>
          <w:jc w:val="center"/>
        </w:trPr>
        <w:tc>
          <w:tcPr>
            <w:tcW w:w="1162" w:type="pct"/>
            <w:vAlign w:val="center"/>
          </w:tcPr>
          <w:p w14:paraId="7CBAA8B0" w14:textId="77777777" w:rsidR="00C716BE" w:rsidRPr="005C4A4A" w:rsidRDefault="00C716BE" w:rsidP="00003896">
            <w:pPr>
              <w:ind w:firstLineChars="0" w:firstLine="0"/>
              <w:jc w:val="center"/>
              <w:rPr>
                <w:sz w:val="20"/>
                <w:szCs w:val="20"/>
              </w:rPr>
            </w:pPr>
            <w:r w:rsidRPr="005C4A4A">
              <w:rPr>
                <w:rFonts w:hint="eastAsia"/>
                <w:sz w:val="20"/>
                <w:szCs w:val="20"/>
              </w:rPr>
              <w:t>梅关古道文化</w:t>
            </w:r>
            <w:r w:rsidRPr="005C4A4A">
              <w:rPr>
                <w:sz w:val="20"/>
                <w:szCs w:val="20"/>
              </w:rPr>
              <w:t>组群</w:t>
            </w:r>
          </w:p>
        </w:tc>
        <w:tc>
          <w:tcPr>
            <w:tcW w:w="3838" w:type="pct"/>
            <w:vAlign w:val="center"/>
          </w:tcPr>
          <w:p w14:paraId="1FE6564F" w14:textId="77777777" w:rsidR="00C716BE" w:rsidRPr="005C4A4A" w:rsidRDefault="00C716BE" w:rsidP="00003896">
            <w:pPr>
              <w:ind w:firstLineChars="0" w:firstLine="0"/>
              <w:jc w:val="center"/>
              <w:rPr>
                <w:sz w:val="20"/>
                <w:szCs w:val="20"/>
              </w:rPr>
            </w:pPr>
            <w:r w:rsidRPr="005C4A4A">
              <w:rPr>
                <w:rFonts w:hint="eastAsia"/>
                <w:sz w:val="20"/>
                <w:szCs w:val="20"/>
              </w:rPr>
              <w:t>梅岭村、</w:t>
            </w:r>
            <w:r w:rsidRPr="005C4A4A">
              <w:rPr>
                <w:sz w:val="20"/>
                <w:szCs w:val="20"/>
              </w:rPr>
              <w:t>中站村、梅关村、泰源村、角湾村</w:t>
            </w:r>
          </w:p>
        </w:tc>
      </w:tr>
      <w:tr w:rsidR="00C716BE" w:rsidRPr="005C4A4A" w14:paraId="2F99E679" w14:textId="77777777" w:rsidTr="00042088">
        <w:trPr>
          <w:trHeight w:val="20"/>
          <w:jc w:val="center"/>
        </w:trPr>
        <w:tc>
          <w:tcPr>
            <w:tcW w:w="1162" w:type="pct"/>
            <w:vAlign w:val="center"/>
          </w:tcPr>
          <w:p w14:paraId="5E075308" w14:textId="77777777" w:rsidR="00C716BE" w:rsidRPr="005C4A4A" w:rsidRDefault="00C716BE" w:rsidP="00003896">
            <w:pPr>
              <w:ind w:firstLineChars="0" w:firstLine="0"/>
              <w:jc w:val="center"/>
              <w:rPr>
                <w:sz w:val="20"/>
                <w:szCs w:val="20"/>
              </w:rPr>
            </w:pPr>
            <w:r w:rsidRPr="005C4A4A">
              <w:rPr>
                <w:rFonts w:hint="eastAsia"/>
                <w:sz w:val="20"/>
                <w:szCs w:val="20"/>
              </w:rPr>
              <w:t>里东红色</w:t>
            </w:r>
            <w:r w:rsidRPr="005C4A4A">
              <w:rPr>
                <w:sz w:val="20"/>
                <w:szCs w:val="20"/>
              </w:rPr>
              <w:t>文化组群</w:t>
            </w:r>
          </w:p>
        </w:tc>
        <w:tc>
          <w:tcPr>
            <w:tcW w:w="3838" w:type="pct"/>
            <w:vAlign w:val="center"/>
          </w:tcPr>
          <w:p w14:paraId="5A093DEF" w14:textId="77777777" w:rsidR="00C716BE" w:rsidRPr="005C4A4A" w:rsidRDefault="00C716BE" w:rsidP="00003896">
            <w:pPr>
              <w:ind w:firstLineChars="0" w:firstLine="0"/>
              <w:jc w:val="center"/>
              <w:rPr>
                <w:sz w:val="20"/>
                <w:szCs w:val="20"/>
              </w:rPr>
            </w:pPr>
            <w:proofErr w:type="gramStart"/>
            <w:r w:rsidRPr="005C4A4A">
              <w:rPr>
                <w:rFonts w:hint="eastAsia"/>
                <w:sz w:val="20"/>
                <w:szCs w:val="20"/>
              </w:rPr>
              <w:t>灵潭村</w:t>
            </w:r>
            <w:proofErr w:type="gramEnd"/>
            <w:r w:rsidRPr="005C4A4A">
              <w:rPr>
                <w:rFonts w:hint="eastAsia"/>
                <w:sz w:val="20"/>
                <w:szCs w:val="20"/>
              </w:rPr>
              <w:t>、</w:t>
            </w:r>
            <w:r w:rsidRPr="005C4A4A">
              <w:rPr>
                <w:sz w:val="20"/>
                <w:szCs w:val="20"/>
              </w:rPr>
              <w:t>里东村、</w:t>
            </w:r>
            <w:r w:rsidRPr="005C4A4A">
              <w:rPr>
                <w:rFonts w:hint="eastAsia"/>
                <w:sz w:val="20"/>
                <w:szCs w:val="20"/>
              </w:rPr>
              <w:t>石塘村</w:t>
            </w:r>
            <w:r w:rsidRPr="005C4A4A">
              <w:rPr>
                <w:sz w:val="20"/>
                <w:szCs w:val="20"/>
              </w:rPr>
              <w:t>、</w:t>
            </w:r>
            <w:proofErr w:type="gramStart"/>
            <w:r w:rsidRPr="005C4A4A">
              <w:rPr>
                <w:sz w:val="20"/>
                <w:szCs w:val="20"/>
              </w:rPr>
              <w:t>祗莞</w:t>
            </w:r>
            <w:proofErr w:type="gramEnd"/>
            <w:r w:rsidRPr="005C4A4A">
              <w:rPr>
                <w:sz w:val="20"/>
                <w:szCs w:val="20"/>
              </w:rPr>
              <w:t>村、南山村、下坋村、罗田村</w:t>
            </w:r>
          </w:p>
        </w:tc>
      </w:tr>
    </w:tbl>
    <w:p w14:paraId="7BCD34BB" w14:textId="4A716984" w:rsidR="00124AB9" w:rsidRPr="00924A0B" w:rsidRDefault="00124AB9" w:rsidP="00124AB9">
      <w:pPr>
        <w:ind w:firstLine="482"/>
        <w:rPr>
          <w:b/>
          <w:sz w:val="24"/>
          <w:szCs w:val="24"/>
        </w:rPr>
      </w:pPr>
      <w:r w:rsidRPr="00924A0B">
        <w:rPr>
          <w:rFonts w:hint="eastAsia"/>
          <w:b/>
          <w:sz w:val="24"/>
          <w:szCs w:val="24"/>
        </w:rPr>
        <w:t>（</w:t>
      </w:r>
      <w:r>
        <w:rPr>
          <w:rFonts w:hint="eastAsia"/>
          <w:b/>
          <w:sz w:val="24"/>
          <w:szCs w:val="24"/>
        </w:rPr>
        <w:t>二</w:t>
      </w:r>
      <w:r w:rsidRPr="00924A0B">
        <w:rPr>
          <w:rFonts w:hint="eastAsia"/>
          <w:b/>
          <w:sz w:val="24"/>
          <w:szCs w:val="24"/>
        </w:rPr>
        <w:t>）保护</w:t>
      </w:r>
      <w:r w:rsidR="000D2A2D">
        <w:rPr>
          <w:rFonts w:hint="eastAsia"/>
          <w:b/>
          <w:sz w:val="24"/>
          <w:szCs w:val="24"/>
        </w:rPr>
        <w:t>内容</w:t>
      </w:r>
      <w:r w:rsidR="000D2A2D">
        <w:rPr>
          <w:b/>
          <w:sz w:val="24"/>
          <w:szCs w:val="24"/>
        </w:rPr>
        <w:t>及</w:t>
      </w:r>
      <w:r>
        <w:rPr>
          <w:rFonts w:hint="eastAsia"/>
          <w:b/>
          <w:sz w:val="24"/>
          <w:szCs w:val="24"/>
        </w:rPr>
        <w:t>要求</w:t>
      </w:r>
    </w:p>
    <w:p w14:paraId="47339ABA" w14:textId="71914672" w:rsidR="000D2A2D" w:rsidRPr="000D2A2D" w:rsidRDefault="00124AB9" w:rsidP="00A37353">
      <w:pPr>
        <w:ind w:firstLine="480"/>
        <w:rPr>
          <w:sz w:val="24"/>
          <w:szCs w:val="24"/>
        </w:rPr>
      </w:pPr>
      <w:r w:rsidRPr="00042088">
        <w:rPr>
          <w:sz w:val="24"/>
          <w:szCs w:val="24"/>
        </w:rPr>
        <w:t>依据《广东省南粤古驿道文化线路保护与利用总体规划》《广东省南粤古驿道保护与修复指引》《</w:t>
      </w:r>
      <w:r>
        <w:rPr>
          <w:rFonts w:hint="eastAsia"/>
          <w:sz w:val="24"/>
          <w:szCs w:val="24"/>
        </w:rPr>
        <w:t>南雄市梅关古驿道</w:t>
      </w:r>
      <w:r>
        <w:rPr>
          <w:sz w:val="24"/>
          <w:szCs w:val="24"/>
        </w:rPr>
        <w:t>文化线路保护利用专项规划</w:t>
      </w:r>
      <w:r w:rsidRPr="00042088">
        <w:rPr>
          <w:sz w:val="24"/>
          <w:szCs w:val="24"/>
        </w:rPr>
        <w:t>》等规划及指引，</w:t>
      </w:r>
      <w:r w:rsidR="000D2A2D">
        <w:rPr>
          <w:rFonts w:hint="eastAsia"/>
          <w:sz w:val="24"/>
          <w:szCs w:val="24"/>
        </w:rPr>
        <w:t>充分利用</w:t>
      </w:r>
      <w:r w:rsidR="000D2A2D">
        <w:rPr>
          <w:sz w:val="24"/>
          <w:szCs w:val="24"/>
        </w:rPr>
        <w:t>古驿道作为文化载体、线性空间的特点，</w:t>
      </w:r>
      <w:proofErr w:type="gramStart"/>
      <w:r w:rsidR="000D2A2D">
        <w:rPr>
          <w:rFonts w:hint="eastAsia"/>
          <w:sz w:val="24"/>
          <w:szCs w:val="24"/>
        </w:rPr>
        <w:t>完善</w:t>
      </w:r>
      <w:r w:rsidR="000D2A2D">
        <w:rPr>
          <w:sz w:val="24"/>
          <w:szCs w:val="24"/>
        </w:rPr>
        <w:t>古</w:t>
      </w:r>
      <w:proofErr w:type="gramEnd"/>
      <w:r w:rsidR="000D2A2D">
        <w:rPr>
          <w:sz w:val="24"/>
          <w:szCs w:val="24"/>
        </w:rPr>
        <w:t>驿道保护与发展利用</w:t>
      </w:r>
      <w:r w:rsidR="000D2A2D">
        <w:rPr>
          <w:rFonts w:hint="eastAsia"/>
          <w:sz w:val="24"/>
          <w:szCs w:val="24"/>
        </w:rPr>
        <w:t>。将</w:t>
      </w:r>
      <w:r w:rsidR="00342A46">
        <w:rPr>
          <w:rFonts w:hint="eastAsia"/>
          <w:sz w:val="24"/>
          <w:szCs w:val="24"/>
        </w:rPr>
        <w:t>古驿道</w:t>
      </w:r>
      <w:r w:rsidR="000D2A2D">
        <w:rPr>
          <w:sz w:val="24"/>
          <w:szCs w:val="24"/>
        </w:rPr>
        <w:t>与</w:t>
      </w:r>
      <w:r w:rsidR="000D2A2D">
        <w:rPr>
          <w:rFonts w:hint="eastAsia"/>
          <w:sz w:val="24"/>
          <w:szCs w:val="24"/>
        </w:rPr>
        <w:t>周边历史文化资源点串联发展</w:t>
      </w:r>
      <w:r w:rsidR="000D2A2D">
        <w:rPr>
          <w:sz w:val="24"/>
          <w:szCs w:val="24"/>
        </w:rPr>
        <w:t>为网状</w:t>
      </w:r>
      <w:r w:rsidR="000D2A2D">
        <w:rPr>
          <w:rFonts w:hint="eastAsia"/>
          <w:sz w:val="24"/>
          <w:szCs w:val="24"/>
        </w:rPr>
        <w:t>空间</w:t>
      </w:r>
      <w:r w:rsidR="000D2A2D">
        <w:rPr>
          <w:sz w:val="24"/>
          <w:szCs w:val="24"/>
        </w:rPr>
        <w:t>格局，避免</w:t>
      </w:r>
      <w:r w:rsidR="000D2A2D">
        <w:rPr>
          <w:rFonts w:hint="eastAsia"/>
          <w:sz w:val="24"/>
          <w:szCs w:val="24"/>
        </w:rPr>
        <w:t>仅</w:t>
      </w:r>
      <w:r w:rsidR="000D2A2D">
        <w:rPr>
          <w:sz w:val="24"/>
          <w:szCs w:val="24"/>
        </w:rPr>
        <w:t>注重单一的保护与过度开发利用。</w:t>
      </w:r>
    </w:p>
    <w:p w14:paraId="746BB8C8" w14:textId="77447EE9" w:rsidR="000D2A2D" w:rsidRDefault="000D2A2D" w:rsidP="000D2A2D">
      <w:pPr>
        <w:ind w:firstLine="480"/>
        <w:rPr>
          <w:sz w:val="24"/>
          <w:szCs w:val="24"/>
        </w:rPr>
      </w:pPr>
      <w:r>
        <w:rPr>
          <w:sz w:val="24"/>
          <w:szCs w:val="24"/>
        </w:rPr>
        <w:t>1</w:t>
      </w:r>
      <w:r>
        <w:rPr>
          <w:rFonts w:hint="eastAsia"/>
          <w:sz w:val="24"/>
          <w:szCs w:val="24"/>
        </w:rPr>
        <w:t>．</w:t>
      </w:r>
      <w:r>
        <w:rPr>
          <w:sz w:val="24"/>
          <w:szCs w:val="24"/>
        </w:rPr>
        <w:t>廊道主体的保护</w:t>
      </w:r>
    </w:p>
    <w:p w14:paraId="639CC924" w14:textId="31CAE920" w:rsidR="000D2A2D" w:rsidRPr="00042088" w:rsidRDefault="000D2A2D" w:rsidP="000D2A2D">
      <w:pPr>
        <w:ind w:firstLine="480"/>
        <w:rPr>
          <w:sz w:val="24"/>
          <w:szCs w:val="24"/>
        </w:rPr>
      </w:pPr>
      <w:r w:rsidRPr="00042088">
        <w:rPr>
          <w:rFonts w:hint="eastAsia"/>
          <w:sz w:val="24"/>
          <w:szCs w:val="24"/>
        </w:rPr>
        <w:t>针对珠玑镇古驿道的线路本体进行保护，主要包括维持线路的空间格局和走向，建立整体的古驿道标识系统。重点对梅关古道段的古驿道遗存进行保护，严格保护驿道线路的空间格局和形式，包括走向、铺地等。</w:t>
      </w:r>
    </w:p>
    <w:p w14:paraId="10DD46EB" w14:textId="0A7CA5E6" w:rsidR="000D2A2D" w:rsidRDefault="000D2A2D" w:rsidP="000D2A2D">
      <w:pPr>
        <w:ind w:firstLine="480"/>
        <w:rPr>
          <w:sz w:val="24"/>
          <w:szCs w:val="24"/>
        </w:rPr>
      </w:pPr>
      <w:r>
        <w:rPr>
          <w:sz w:val="24"/>
          <w:szCs w:val="24"/>
        </w:rPr>
        <w:t>2</w:t>
      </w:r>
      <w:r>
        <w:rPr>
          <w:rFonts w:hint="eastAsia"/>
          <w:sz w:val="24"/>
          <w:szCs w:val="24"/>
        </w:rPr>
        <w:t>．</w:t>
      </w:r>
      <w:r>
        <w:rPr>
          <w:sz w:val="24"/>
          <w:szCs w:val="24"/>
        </w:rPr>
        <w:t>遗存要素的保护</w:t>
      </w:r>
    </w:p>
    <w:p w14:paraId="13F65ADF" w14:textId="6AF50DA4" w:rsidR="000D2A2D" w:rsidRDefault="000D2A2D" w:rsidP="000D2A2D">
      <w:pPr>
        <w:ind w:firstLine="480"/>
        <w:rPr>
          <w:sz w:val="24"/>
          <w:szCs w:val="24"/>
        </w:rPr>
      </w:pPr>
      <w:r w:rsidRPr="0026435F">
        <w:rPr>
          <w:rFonts w:hint="eastAsia"/>
          <w:sz w:val="24"/>
          <w:szCs w:val="24"/>
        </w:rPr>
        <w:t>针对</w:t>
      </w:r>
      <w:r>
        <w:rPr>
          <w:rFonts w:hint="eastAsia"/>
          <w:sz w:val="24"/>
          <w:szCs w:val="24"/>
        </w:rPr>
        <w:t>古驿道</w:t>
      </w:r>
      <w:r w:rsidRPr="0026435F">
        <w:rPr>
          <w:rFonts w:hint="eastAsia"/>
          <w:sz w:val="24"/>
          <w:szCs w:val="24"/>
        </w:rPr>
        <w:t>内的各类遗存要素，保护遗存要素本体及其周边历史环境，对遗存要素进行标识，对有重要价值的历史场所进行修复。</w:t>
      </w:r>
    </w:p>
    <w:p w14:paraId="29681AC8" w14:textId="4A3CDF97" w:rsidR="00C716BE" w:rsidRDefault="00C716BE" w:rsidP="00C716BE">
      <w:pPr>
        <w:ind w:firstLine="480"/>
        <w:rPr>
          <w:sz w:val="24"/>
          <w:szCs w:val="28"/>
        </w:rPr>
      </w:pPr>
      <w:r>
        <w:rPr>
          <w:sz w:val="24"/>
          <w:szCs w:val="24"/>
        </w:rPr>
        <w:t>3</w:t>
      </w:r>
      <w:r>
        <w:rPr>
          <w:rFonts w:hint="eastAsia"/>
          <w:sz w:val="24"/>
          <w:szCs w:val="24"/>
        </w:rPr>
        <w:t>．</w:t>
      </w:r>
      <w:r>
        <w:rPr>
          <w:sz w:val="24"/>
          <w:szCs w:val="28"/>
        </w:rPr>
        <w:t>文化组群的保护</w:t>
      </w:r>
    </w:p>
    <w:p w14:paraId="19D8210F" w14:textId="77777777" w:rsidR="00C716BE" w:rsidRPr="00DB2352" w:rsidRDefault="00C716BE" w:rsidP="00C716BE">
      <w:pPr>
        <w:ind w:firstLine="480"/>
        <w:rPr>
          <w:sz w:val="24"/>
          <w:szCs w:val="28"/>
        </w:rPr>
      </w:pPr>
      <w:r w:rsidRPr="00DB2352">
        <w:rPr>
          <w:rFonts w:hint="eastAsia"/>
          <w:sz w:val="24"/>
          <w:szCs w:val="28"/>
        </w:rPr>
        <w:t>保护古驿道沿线的历史文化组群的空间分布格局，保护组</w:t>
      </w:r>
      <w:proofErr w:type="gramStart"/>
      <w:r w:rsidRPr="00DB2352">
        <w:rPr>
          <w:rFonts w:hint="eastAsia"/>
          <w:sz w:val="24"/>
          <w:szCs w:val="28"/>
        </w:rPr>
        <w:t>群内部</w:t>
      </w:r>
      <w:proofErr w:type="gramEnd"/>
      <w:r w:rsidRPr="00DB2352">
        <w:rPr>
          <w:rFonts w:hint="eastAsia"/>
          <w:sz w:val="24"/>
          <w:szCs w:val="28"/>
        </w:rPr>
        <w:t>的序列结构。重点保护珠玑</w:t>
      </w:r>
      <w:r>
        <w:rPr>
          <w:rFonts w:hint="eastAsia"/>
          <w:sz w:val="24"/>
          <w:szCs w:val="28"/>
        </w:rPr>
        <w:t>古巷</w:t>
      </w:r>
      <w:r>
        <w:rPr>
          <w:sz w:val="24"/>
          <w:szCs w:val="28"/>
        </w:rPr>
        <w:t>文化组群和梅关古道文化组群。</w:t>
      </w:r>
    </w:p>
    <w:p w14:paraId="55FE7F3A" w14:textId="77777777" w:rsidR="000D2A2D" w:rsidRPr="00924A0B" w:rsidRDefault="000D2A2D" w:rsidP="000D2A2D">
      <w:pPr>
        <w:ind w:firstLine="482"/>
        <w:rPr>
          <w:b/>
          <w:sz w:val="24"/>
          <w:szCs w:val="24"/>
        </w:rPr>
      </w:pPr>
      <w:r w:rsidRPr="00924A0B">
        <w:rPr>
          <w:rFonts w:hint="eastAsia"/>
          <w:b/>
          <w:sz w:val="24"/>
          <w:szCs w:val="24"/>
        </w:rPr>
        <w:t>（三）发展</w:t>
      </w:r>
      <w:r w:rsidRPr="00924A0B">
        <w:rPr>
          <w:b/>
          <w:sz w:val="24"/>
          <w:szCs w:val="24"/>
        </w:rPr>
        <w:t>策略</w:t>
      </w:r>
    </w:p>
    <w:p w14:paraId="0A6FD0AB" w14:textId="7E135030" w:rsidR="00C716BE" w:rsidRDefault="00FE4357" w:rsidP="00C716BE">
      <w:pPr>
        <w:ind w:firstLine="480"/>
        <w:rPr>
          <w:sz w:val="24"/>
          <w:szCs w:val="28"/>
        </w:rPr>
      </w:pPr>
      <w:r>
        <w:rPr>
          <w:rFonts w:hint="eastAsia"/>
          <w:sz w:val="24"/>
          <w:szCs w:val="24"/>
        </w:rPr>
        <w:t>挖掘</w:t>
      </w:r>
      <w:r>
        <w:rPr>
          <w:sz w:val="24"/>
          <w:szCs w:val="24"/>
        </w:rPr>
        <w:t>古驿道文化内涵，发展文化、旅游、生态等产业，带动沿线城镇建设与乡村振兴。</w:t>
      </w:r>
      <w:r w:rsidRPr="00924A0B">
        <w:rPr>
          <w:sz w:val="24"/>
          <w:szCs w:val="24"/>
        </w:rPr>
        <w:t>保护沿线文物古迹、</w:t>
      </w:r>
      <w:r>
        <w:rPr>
          <w:rFonts w:hint="eastAsia"/>
          <w:sz w:val="24"/>
          <w:szCs w:val="24"/>
        </w:rPr>
        <w:t>历史</w:t>
      </w:r>
      <w:r w:rsidR="007B3A4F">
        <w:rPr>
          <w:rFonts w:hint="eastAsia"/>
          <w:sz w:val="24"/>
          <w:szCs w:val="24"/>
        </w:rPr>
        <w:t>地段</w:t>
      </w:r>
      <w:r w:rsidRPr="00924A0B">
        <w:rPr>
          <w:sz w:val="24"/>
          <w:szCs w:val="24"/>
        </w:rPr>
        <w:t>、风景名胜等历史文化遗产，依据古驿道不同的文化特色、景观特征</w:t>
      </w:r>
      <w:r>
        <w:rPr>
          <w:sz w:val="24"/>
          <w:szCs w:val="24"/>
        </w:rPr>
        <w:t>形成差异化的文化景观线路</w:t>
      </w:r>
      <w:r>
        <w:rPr>
          <w:rFonts w:hint="eastAsia"/>
          <w:sz w:val="24"/>
          <w:szCs w:val="24"/>
        </w:rPr>
        <w:t>。</w:t>
      </w:r>
      <w:r w:rsidR="00C716BE">
        <w:rPr>
          <w:rFonts w:hint="eastAsia"/>
          <w:sz w:val="24"/>
          <w:szCs w:val="28"/>
        </w:rPr>
        <w:t>规划</w:t>
      </w:r>
      <w:r w:rsidR="00C716BE">
        <w:rPr>
          <w:sz w:val="24"/>
          <w:szCs w:val="28"/>
        </w:rPr>
        <w:t>结合其空间分布特征主要分为三大主题保护区：</w:t>
      </w:r>
    </w:p>
    <w:p w14:paraId="7EA4EB89" w14:textId="77777777" w:rsidR="00C716BE" w:rsidRPr="00042088" w:rsidRDefault="00C716BE" w:rsidP="00C716BE">
      <w:pPr>
        <w:ind w:firstLine="480"/>
        <w:rPr>
          <w:sz w:val="24"/>
          <w:szCs w:val="24"/>
        </w:rPr>
      </w:pPr>
      <w:r w:rsidRPr="004C017F">
        <w:rPr>
          <w:rFonts w:hint="eastAsia"/>
          <w:sz w:val="24"/>
          <w:szCs w:val="24"/>
        </w:rPr>
        <w:t>珠玑古巷主题区：承担镇域的旅游服务中心功能，以</w:t>
      </w:r>
      <w:r w:rsidRPr="00042088">
        <w:rPr>
          <w:rFonts w:hint="eastAsia"/>
          <w:sz w:val="24"/>
          <w:szCs w:val="24"/>
        </w:rPr>
        <w:t>珠玑古巷为主，发展旅游观光、宗族文化展示等。</w:t>
      </w:r>
    </w:p>
    <w:p w14:paraId="17ECE88C" w14:textId="77777777" w:rsidR="00C716BE" w:rsidRPr="00042088" w:rsidRDefault="00C716BE" w:rsidP="00C716BE">
      <w:pPr>
        <w:ind w:firstLine="480"/>
        <w:rPr>
          <w:sz w:val="24"/>
          <w:szCs w:val="24"/>
        </w:rPr>
      </w:pPr>
      <w:r w:rsidRPr="00042088">
        <w:rPr>
          <w:rFonts w:hint="eastAsia"/>
          <w:sz w:val="24"/>
          <w:szCs w:val="24"/>
        </w:rPr>
        <w:t>梅关古道主题区：承担梅关古道旅游服务功能，以梅关古道为主，发展古道旅游体验、古道文化展示等。</w:t>
      </w:r>
    </w:p>
    <w:p w14:paraId="76A20D69" w14:textId="77777777" w:rsidR="00C716BE" w:rsidRPr="00042088" w:rsidRDefault="00C716BE" w:rsidP="00C716BE">
      <w:pPr>
        <w:ind w:firstLine="480"/>
        <w:rPr>
          <w:sz w:val="24"/>
          <w:szCs w:val="24"/>
        </w:rPr>
      </w:pPr>
      <w:r w:rsidRPr="00042088">
        <w:rPr>
          <w:rFonts w:hint="eastAsia"/>
          <w:sz w:val="24"/>
          <w:szCs w:val="24"/>
        </w:rPr>
        <w:lastRenderedPageBreak/>
        <w:t>里东红色主题区：承担线路节点服务功能，以里东、</w:t>
      </w:r>
      <w:proofErr w:type="gramStart"/>
      <w:r w:rsidRPr="00042088">
        <w:rPr>
          <w:rFonts w:hint="eastAsia"/>
          <w:sz w:val="24"/>
          <w:szCs w:val="24"/>
        </w:rPr>
        <w:t>灵潭为主</w:t>
      </w:r>
      <w:proofErr w:type="gramEnd"/>
      <w:r w:rsidRPr="00042088">
        <w:rPr>
          <w:rFonts w:hint="eastAsia"/>
          <w:sz w:val="24"/>
          <w:szCs w:val="24"/>
        </w:rPr>
        <w:t>，发展红色文化旅游、传统乡村文化体验等。</w:t>
      </w:r>
    </w:p>
    <w:p w14:paraId="7EB0D4F4" w14:textId="5CA02E1D" w:rsidR="00C716BE" w:rsidRPr="00042088" w:rsidRDefault="00C716BE" w:rsidP="004C017F">
      <w:pPr>
        <w:ind w:firstLine="482"/>
        <w:rPr>
          <w:b/>
          <w:sz w:val="24"/>
          <w:szCs w:val="24"/>
        </w:rPr>
      </w:pPr>
      <w:r w:rsidRPr="00042088">
        <w:rPr>
          <w:rFonts w:hint="eastAsia"/>
          <w:b/>
          <w:sz w:val="24"/>
          <w:szCs w:val="24"/>
        </w:rPr>
        <w:t>（</w:t>
      </w:r>
      <w:r>
        <w:rPr>
          <w:rFonts w:hint="eastAsia"/>
          <w:b/>
          <w:sz w:val="24"/>
          <w:szCs w:val="24"/>
        </w:rPr>
        <w:t>四</w:t>
      </w:r>
      <w:r w:rsidRPr="004C017F">
        <w:rPr>
          <w:rFonts w:hint="eastAsia"/>
          <w:b/>
          <w:sz w:val="24"/>
          <w:szCs w:val="24"/>
        </w:rPr>
        <w:t>）</w:t>
      </w:r>
      <w:r w:rsidRPr="00042088">
        <w:rPr>
          <w:b/>
          <w:sz w:val="24"/>
          <w:szCs w:val="24"/>
        </w:rPr>
        <w:t>古驿道</w:t>
      </w:r>
      <w:r w:rsidRPr="00042088">
        <w:rPr>
          <w:rFonts w:hint="eastAsia"/>
          <w:b/>
          <w:sz w:val="24"/>
          <w:szCs w:val="24"/>
        </w:rPr>
        <w:t>沿线</w:t>
      </w:r>
      <w:r w:rsidRPr="00042088">
        <w:rPr>
          <w:b/>
          <w:sz w:val="24"/>
          <w:szCs w:val="24"/>
        </w:rPr>
        <w:t>村落活化</w:t>
      </w:r>
    </w:p>
    <w:p w14:paraId="60E68A17" w14:textId="7D58608C" w:rsidR="00C716BE" w:rsidRPr="00042088" w:rsidRDefault="00C716BE" w:rsidP="00C716BE">
      <w:pPr>
        <w:ind w:firstLine="480"/>
        <w:rPr>
          <w:sz w:val="24"/>
          <w:szCs w:val="24"/>
        </w:rPr>
      </w:pPr>
      <w:r w:rsidRPr="00042088">
        <w:rPr>
          <w:rFonts w:hint="eastAsia"/>
          <w:sz w:val="24"/>
          <w:szCs w:val="24"/>
        </w:rPr>
        <w:t>在系统摸清沿线古村的保存现状、面临问题的基础上，重点挖掘古村的历史文化内涵，突出“一村</w:t>
      </w:r>
      <w:proofErr w:type="gramStart"/>
      <w:r w:rsidRPr="00042088">
        <w:rPr>
          <w:rFonts w:hint="eastAsia"/>
          <w:sz w:val="24"/>
          <w:szCs w:val="24"/>
        </w:rPr>
        <w:t>一</w:t>
      </w:r>
      <w:proofErr w:type="gramEnd"/>
      <w:r w:rsidRPr="00042088">
        <w:rPr>
          <w:rFonts w:hint="eastAsia"/>
          <w:sz w:val="24"/>
          <w:szCs w:val="24"/>
        </w:rPr>
        <w:t>特色”。围绕红色文化、岭南民居文化、特色民俗文化等文化特色，打造珠玑镇古驿道</w:t>
      </w:r>
      <w:r w:rsidR="00F00E56" w:rsidRPr="00042088">
        <w:rPr>
          <w:rFonts w:hint="eastAsia"/>
          <w:sz w:val="24"/>
          <w:szCs w:val="24"/>
        </w:rPr>
        <w:t>文化</w:t>
      </w:r>
      <w:r w:rsidRPr="00042088">
        <w:rPr>
          <w:rFonts w:hint="eastAsia"/>
          <w:sz w:val="24"/>
          <w:szCs w:val="24"/>
        </w:rPr>
        <w:t>特色</w:t>
      </w:r>
      <w:r w:rsidR="00F00E56" w:rsidRPr="00042088">
        <w:rPr>
          <w:rFonts w:hint="eastAsia"/>
          <w:sz w:val="24"/>
          <w:szCs w:val="24"/>
        </w:rPr>
        <w:t>旅游</w:t>
      </w:r>
      <w:r w:rsidRPr="00042088">
        <w:rPr>
          <w:rFonts w:hint="eastAsia"/>
          <w:sz w:val="24"/>
          <w:szCs w:val="24"/>
        </w:rPr>
        <w:t>村</w:t>
      </w:r>
      <w:r w:rsidR="00F00E56" w:rsidRPr="00042088">
        <w:rPr>
          <w:rFonts w:hint="eastAsia"/>
          <w:sz w:val="24"/>
          <w:szCs w:val="24"/>
        </w:rPr>
        <w:t>镇</w:t>
      </w:r>
      <w:r w:rsidRPr="00042088">
        <w:rPr>
          <w:rFonts w:hint="eastAsia"/>
          <w:sz w:val="24"/>
          <w:szCs w:val="24"/>
        </w:rPr>
        <w:t>。</w:t>
      </w:r>
    </w:p>
    <w:p w14:paraId="074C76BD" w14:textId="2C35D2AE" w:rsidR="00C716BE" w:rsidRPr="00042088" w:rsidRDefault="00C716BE" w:rsidP="00C716BE">
      <w:pPr>
        <w:ind w:firstLine="480"/>
        <w:rPr>
          <w:sz w:val="24"/>
          <w:szCs w:val="24"/>
        </w:rPr>
      </w:pPr>
      <w:r>
        <w:rPr>
          <w:sz w:val="24"/>
          <w:szCs w:val="24"/>
        </w:rPr>
        <w:t>1</w:t>
      </w:r>
      <w:r>
        <w:rPr>
          <w:rFonts w:hint="eastAsia"/>
          <w:sz w:val="24"/>
          <w:szCs w:val="24"/>
        </w:rPr>
        <w:t>．</w:t>
      </w:r>
      <w:r w:rsidRPr="004C017F">
        <w:rPr>
          <w:rFonts w:hint="eastAsia"/>
          <w:sz w:val="24"/>
          <w:szCs w:val="24"/>
        </w:rPr>
        <w:t>线路节点</w:t>
      </w:r>
      <w:r w:rsidRPr="00042088">
        <w:rPr>
          <w:rFonts w:hint="eastAsia"/>
          <w:sz w:val="24"/>
          <w:szCs w:val="24"/>
        </w:rPr>
        <w:t>保护</w:t>
      </w:r>
      <w:r w:rsidRPr="00042088">
        <w:rPr>
          <w:sz w:val="24"/>
          <w:szCs w:val="24"/>
        </w:rPr>
        <w:t>利用</w:t>
      </w:r>
      <w:r w:rsidRPr="00042088">
        <w:rPr>
          <w:rFonts w:hint="eastAsia"/>
          <w:sz w:val="24"/>
          <w:szCs w:val="24"/>
        </w:rPr>
        <w:t>：保护历史遗存资源，积极发展与古驿道相关的配套服务设施，发挥区域乡村振兴的引领作用。</w:t>
      </w:r>
    </w:p>
    <w:p w14:paraId="1B73F718" w14:textId="5DA010E1" w:rsidR="00C716BE" w:rsidRPr="00042088" w:rsidRDefault="00C716BE" w:rsidP="00C716BE">
      <w:pPr>
        <w:ind w:firstLine="480"/>
        <w:rPr>
          <w:sz w:val="24"/>
          <w:szCs w:val="24"/>
        </w:rPr>
      </w:pPr>
      <w:r>
        <w:rPr>
          <w:sz w:val="24"/>
          <w:szCs w:val="24"/>
        </w:rPr>
        <w:t>2</w:t>
      </w:r>
      <w:r>
        <w:rPr>
          <w:rFonts w:hint="eastAsia"/>
          <w:sz w:val="24"/>
          <w:szCs w:val="24"/>
        </w:rPr>
        <w:t>．</w:t>
      </w:r>
      <w:r w:rsidRPr="004C017F">
        <w:rPr>
          <w:rFonts w:hint="eastAsia"/>
          <w:sz w:val="24"/>
          <w:szCs w:val="24"/>
        </w:rPr>
        <w:t>线路村落</w:t>
      </w:r>
      <w:r w:rsidRPr="00042088">
        <w:rPr>
          <w:rFonts w:hint="eastAsia"/>
          <w:sz w:val="24"/>
          <w:szCs w:val="24"/>
        </w:rPr>
        <w:t>保护利用：通过道路、标识系统等，加强与驿道线路的连接，积极发展与驿道观光旅游配套的服务和设施，实现古驿道的衔接。</w:t>
      </w:r>
    </w:p>
    <w:p w14:paraId="4ADB23AB" w14:textId="73BBFB6A" w:rsidR="00C716BE" w:rsidRPr="00042088" w:rsidRDefault="00C716BE" w:rsidP="00C716BE">
      <w:pPr>
        <w:ind w:firstLine="480"/>
        <w:rPr>
          <w:sz w:val="24"/>
          <w:szCs w:val="24"/>
        </w:rPr>
      </w:pPr>
      <w:r>
        <w:rPr>
          <w:sz w:val="24"/>
          <w:szCs w:val="24"/>
        </w:rPr>
        <w:t>3</w:t>
      </w:r>
      <w:r>
        <w:rPr>
          <w:rFonts w:hint="eastAsia"/>
          <w:sz w:val="24"/>
          <w:szCs w:val="24"/>
        </w:rPr>
        <w:t>．</w:t>
      </w:r>
      <w:r w:rsidRPr="004C017F">
        <w:rPr>
          <w:rFonts w:hint="eastAsia"/>
          <w:sz w:val="24"/>
          <w:szCs w:val="24"/>
        </w:rPr>
        <w:t>周边村落</w:t>
      </w:r>
      <w:r w:rsidRPr="00042088">
        <w:rPr>
          <w:rFonts w:hint="eastAsia"/>
          <w:sz w:val="24"/>
          <w:szCs w:val="24"/>
        </w:rPr>
        <w:t>保护利用：借助驿道发展动力，对接乡村振兴、精准扶贫工作。全面提升乡村基础设施建设，积极发展传统乡村文化展示利用和特色农业观光体验，激活村落发展动力。</w:t>
      </w:r>
    </w:p>
    <w:p w14:paraId="76BFBEB5" w14:textId="4A9C4A2E" w:rsidR="00F77441" w:rsidRPr="006538F1" w:rsidRDefault="003609F7" w:rsidP="00042088">
      <w:pPr>
        <w:pStyle w:val="3"/>
      </w:pPr>
      <w:r w:rsidRPr="006538F1">
        <w:rPr>
          <w:rFonts w:hint="eastAsia"/>
        </w:rPr>
        <w:t>红色</w:t>
      </w:r>
      <w:r w:rsidR="00E44A0D">
        <w:rPr>
          <w:rFonts w:hint="eastAsia"/>
        </w:rPr>
        <w:t>文化资源</w:t>
      </w:r>
    </w:p>
    <w:p w14:paraId="6D86F0EE" w14:textId="77F6E1D2" w:rsidR="000E20F1" w:rsidRPr="00607A2F" w:rsidRDefault="000E20F1" w:rsidP="0018482E">
      <w:pPr>
        <w:ind w:firstLine="482"/>
        <w:rPr>
          <w:b/>
          <w:sz w:val="24"/>
          <w:szCs w:val="24"/>
        </w:rPr>
      </w:pPr>
      <w:r w:rsidRPr="00607A2F">
        <w:rPr>
          <w:rFonts w:hint="eastAsia"/>
          <w:b/>
          <w:sz w:val="24"/>
          <w:szCs w:val="24"/>
        </w:rPr>
        <w:t>（一）保护名录</w:t>
      </w:r>
    </w:p>
    <w:p w14:paraId="64AFAEDB" w14:textId="52202F8E" w:rsidR="000E20F1" w:rsidRPr="005C1A63" w:rsidRDefault="007B3A4F" w:rsidP="0018482E">
      <w:pPr>
        <w:ind w:firstLine="480"/>
        <w:rPr>
          <w:sz w:val="24"/>
          <w:szCs w:val="24"/>
          <w:u w:val="single"/>
        </w:rPr>
      </w:pPr>
      <w:r w:rsidRPr="005C1A63">
        <w:rPr>
          <w:rFonts w:hint="eastAsia"/>
          <w:sz w:val="24"/>
          <w:szCs w:val="24"/>
          <w:u w:val="single"/>
        </w:rPr>
        <w:t>保护镇域内省定红色革命遗址13处</w:t>
      </w:r>
      <w:r w:rsidR="005C1A63">
        <w:rPr>
          <w:rFonts w:hint="eastAsia"/>
          <w:sz w:val="24"/>
          <w:szCs w:val="24"/>
          <w:u w:val="single"/>
        </w:rPr>
        <w:t>（</w:t>
      </w:r>
      <w:r w:rsidR="005C4A4A">
        <w:rPr>
          <w:rFonts w:hint="eastAsia"/>
          <w:sz w:val="24"/>
          <w:szCs w:val="24"/>
          <w:u w:val="single"/>
        </w:rPr>
        <w:t>保护名录</w:t>
      </w:r>
      <w:r w:rsidR="005C1A63" w:rsidRPr="005C1A63">
        <w:rPr>
          <w:rFonts w:hint="eastAsia"/>
          <w:sz w:val="24"/>
          <w:szCs w:val="24"/>
          <w:u w:val="single"/>
        </w:rPr>
        <w:t>详见</w:t>
      </w:r>
      <w:r w:rsidR="005C1A63" w:rsidRPr="005C1A63">
        <w:rPr>
          <w:sz w:val="24"/>
          <w:szCs w:val="24"/>
          <w:u w:val="single"/>
        </w:rPr>
        <w:t>附表</w:t>
      </w:r>
      <w:r w:rsidR="005C1A63">
        <w:rPr>
          <w:rFonts w:hint="eastAsia"/>
          <w:sz w:val="24"/>
          <w:szCs w:val="24"/>
          <w:u w:val="single"/>
        </w:rPr>
        <w:t>9）</w:t>
      </w:r>
      <w:r w:rsidR="000E20F1" w:rsidRPr="005C1A63">
        <w:rPr>
          <w:rFonts w:hint="eastAsia"/>
          <w:sz w:val="24"/>
          <w:szCs w:val="24"/>
          <w:u w:val="single"/>
        </w:rPr>
        <w:t>。</w:t>
      </w:r>
    </w:p>
    <w:p w14:paraId="37234E18" w14:textId="2A360731" w:rsidR="000E20F1" w:rsidRPr="00607A2F" w:rsidRDefault="000E20F1" w:rsidP="00607A2F">
      <w:pPr>
        <w:ind w:firstLine="482"/>
        <w:rPr>
          <w:b/>
          <w:sz w:val="24"/>
          <w:szCs w:val="24"/>
        </w:rPr>
      </w:pPr>
      <w:r w:rsidRPr="00607A2F">
        <w:rPr>
          <w:rFonts w:hint="eastAsia"/>
          <w:b/>
          <w:sz w:val="24"/>
          <w:szCs w:val="24"/>
        </w:rPr>
        <w:t>（二）保护</w:t>
      </w:r>
      <w:r w:rsidRPr="00607A2F">
        <w:rPr>
          <w:b/>
          <w:sz w:val="24"/>
          <w:szCs w:val="24"/>
        </w:rPr>
        <w:t>主题</w:t>
      </w:r>
    </w:p>
    <w:p w14:paraId="57998BD5" w14:textId="77777777" w:rsidR="000E20F1" w:rsidRPr="00607A2F" w:rsidRDefault="000E20F1" w:rsidP="000E20F1">
      <w:pPr>
        <w:ind w:firstLine="480"/>
        <w:rPr>
          <w:sz w:val="24"/>
          <w:szCs w:val="24"/>
        </w:rPr>
      </w:pPr>
      <w:r w:rsidRPr="00607A2F">
        <w:rPr>
          <w:rFonts w:hint="eastAsia"/>
          <w:sz w:val="24"/>
          <w:szCs w:val="24"/>
        </w:rPr>
        <w:t>保护珠玑镇</w:t>
      </w:r>
      <w:r w:rsidRPr="00607A2F">
        <w:rPr>
          <w:sz w:val="24"/>
          <w:szCs w:val="24"/>
        </w:rPr>
        <w:t>红色革命遗址，挖掘红色文化</w:t>
      </w:r>
      <w:r w:rsidRPr="00607A2F">
        <w:rPr>
          <w:rFonts w:hint="eastAsia"/>
          <w:sz w:val="24"/>
          <w:szCs w:val="24"/>
        </w:rPr>
        <w:t>史迹</w:t>
      </w:r>
      <w:r w:rsidRPr="00607A2F">
        <w:rPr>
          <w:sz w:val="24"/>
          <w:szCs w:val="24"/>
        </w:rPr>
        <w:t>，</w:t>
      </w:r>
      <w:r w:rsidRPr="00607A2F">
        <w:rPr>
          <w:rFonts w:hint="eastAsia"/>
          <w:sz w:val="24"/>
          <w:szCs w:val="24"/>
        </w:rPr>
        <w:t>结合</w:t>
      </w:r>
      <w:r w:rsidRPr="00607A2F">
        <w:rPr>
          <w:sz w:val="24"/>
          <w:szCs w:val="24"/>
        </w:rPr>
        <w:t>长征国家文化公园</w:t>
      </w:r>
      <w:r w:rsidRPr="00607A2F">
        <w:rPr>
          <w:rFonts w:hint="eastAsia"/>
          <w:sz w:val="24"/>
          <w:szCs w:val="24"/>
        </w:rPr>
        <w:t>（广东段）</w:t>
      </w:r>
      <w:r w:rsidRPr="00607A2F">
        <w:rPr>
          <w:sz w:val="24"/>
          <w:szCs w:val="24"/>
        </w:rPr>
        <w:t>建设</w:t>
      </w:r>
      <w:r w:rsidRPr="00607A2F">
        <w:rPr>
          <w:rFonts w:hint="eastAsia"/>
          <w:sz w:val="24"/>
          <w:szCs w:val="24"/>
        </w:rPr>
        <w:t>保护</w:t>
      </w:r>
      <w:r w:rsidRPr="00607A2F">
        <w:rPr>
          <w:sz w:val="24"/>
          <w:szCs w:val="24"/>
        </w:rPr>
        <w:t>规划</w:t>
      </w:r>
      <w:r w:rsidRPr="00607A2F">
        <w:rPr>
          <w:rFonts w:hint="eastAsia"/>
          <w:sz w:val="24"/>
          <w:szCs w:val="24"/>
        </w:rPr>
        <w:t>，</w:t>
      </w:r>
      <w:r w:rsidRPr="00607A2F">
        <w:rPr>
          <w:sz w:val="24"/>
          <w:szCs w:val="24"/>
        </w:rPr>
        <w:t>整合红色文化资源与周边自然生态、历史文化、特色村镇等资源，</w:t>
      </w:r>
      <w:proofErr w:type="gramStart"/>
      <w:r w:rsidRPr="00607A2F">
        <w:rPr>
          <w:sz w:val="24"/>
          <w:szCs w:val="24"/>
        </w:rPr>
        <w:t>探索文旅融合</w:t>
      </w:r>
      <w:proofErr w:type="gramEnd"/>
      <w:r w:rsidRPr="00607A2F">
        <w:rPr>
          <w:sz w:val="24"/>
          <w:szCs w:val="24"/>
        </w:rPr>
        <w:t>发展新路径，</w:t>
      </w:r>
      <w:r w:rsidRPr="00607A2F">
        <w:rPr>
          <w:rFonts w:hint="eastAsia"/>
          <w:sz w:val="24"/>
          <w:szCs w:val="24"/>
        </w:rPr>
        <w:t>更好</w:t>
      </w:r>
      <w:r w:rsidRPr="00607A2F">
        <w:rPr>
          <w:sz w:val="24"/>
          <w:szCs w:val="24"/>
        </w:rPr>
        <w:t>地发挥红色资源资政育人作用，形成综合融合性和统筹协调性的红色文化展示体系</w:t>
      </w:r>
      <w:r w:rsidRPr="00607A2F">
        <w:rPr>
          <w:rFonts w:hint="eastAsia"/>
          <w:sz w:val="24"/>
          <w:szCs w:val="24"/>
        </w:rPr>
        <w:t>。</w:t>
      </w:r>
    </w:p>
    <w:p w14:paraId="75BEAB54" w14:textId="4CD427F3" w:rsidR="000E20F1" w:rsidRPr="00607A2F" w:rsidRDefault="000E20F1" w:rsidP="00607A2F">
      <w:pPr>
        <w:ind w:firstLine="482"/>
        <w:rPr>
          <w:b/>
          <w:sz w:val="24"/>
          <w:szCs w:val="24"/>
        </w:rPr>
      </w:pPr>
      <w:r w:rsidRPr="00607A2F">
        <w:rPr>
          <w:rFonts w:hint="eastAsia"/>
          <w:b/>
          <w:sz w:val="24"/>
          <w:szCs w:val="24"/>
        </w:rPr>
        <w:t>（三）保护措施</w:t>
      </w:r>
    </w:p>
    <w:p w14:paraId="31B4624E" w14:textId="1FF55B7B" w:rsidR="00607A2F" w:rsidRPr="00E0010F" w:rsidRDefault="00607A2F" w:rsidP="00607A2F">
      <w:pPr>
        <w:ind w:firstLine="480"/>
        <w:rPr>
          <w:sz w:val="24"/>
          <w:szCs w:val="24"/>
        </w:rPr>
      </w:pPr>
      <w:r w:rsidRPr="00E0010F">
        <w:rPr>
          <w:sz w:val="24"/>
          <w:szCs w:val="24"/>
        </w:rPr>
        <w:t>1</w:t>
      </w:r>
      <w:r w:rsidRPr="00E0010F">
        <w:rPr>
          <w:rFonts w:hint="eastAsia"/>
          <w:sz w:val="24"/>
          <w:szCs w:val="24"/>
        </w:rPr>
        <w:t>．</w:t>
      </w:r>
      <w:r w:rsidR="00A94F9E" w:rsidRPr="00E0010F">
        <w:rPr>
          <w:rFonts w:hint="eastAsia"/>
          <w:sz w:val="24"/>
          <w:szCs w:val="24"/>
        </w:rPr>
        <w:t>加</w:t>
      </w:r>
      <w:r w:rsidRPr="00E0010F">
        <w:rPr>
          <w:rFonts w:hint="eastAsia"/>
          <w:sz w:val="24"/>
          <w:szCs w:val="24"/>
        </w:rPr>
        <w:t>强</w:t>
      </w:r>
      <w:r w:rsidRPr="00E0010F">
        <w:rPr>
          <w:sz w:val="24"/>
          <w:szCs w:val="24"/>
        </w:rPr>
        <w:t>对文化资源的</w:t>
      </w:r>
      <w:r w:rsidRPr="00E0010F">
        <w:rPr>
          <w:rFonts w:hint="eastAsia"/>
          <w:sz w:val="24"/>
          <w:szCs w:val="24"/>
        </w:rPr>
        <w:t>保护传承。进一步</w:t>
      </w:r>
      <w:r w:rsidRPr="00E0010F">
        <w:rPr>
          <w:sz w:val="24"/>
          <w:szCs w:val="24"/>
        </w:rPr>
        <w:t>挖掘红色文化资源</w:t>
      </w:r>
      <w:r w:rsidRPr="00E0010F">
        <w:rPr>
          <w:rFonts w:hint="eastAsia"/>
          <w:sz w:val="24"/>
          <w:szCs w:val="24"/>
        </w:rPr>
        <w:t>及</w:t>
      </w:r>
      <w:r w:rsidRPr="00E0010F">
        <w:rPr>
          <w:sz w:val="24"/>
          <w:szCs w:val="24"/>
        </w:rPr>
        <w:t>红色故事，</w:t>
      </w:r>
      <w:r w:rsidRPr="00E0010F">
        <w:rPr>
          <w:rFonts w:hint="eastAsia"/>
          <w:sz w:val="24"/>
          <w:szCs w:val="24"/>
        </w:rPr>
        <w:t>核定</w:t>
      </w:r>
      <w:r w:rsidRPr="00E0010F">
        <w:rPr>
          <w:sz w:val="24"/>
          <w:szCs w:val="24"/>
        </w:rPr>
        <w:t>新发掘的文化遗址遗迹</w:t>
      </w:r>
      <w:r w:rsidRPr="00E0010F">
        <w:rPr>
          <w:rFonts w:hint="eastAsia"/>
          <w:sz w:val="24"/>
          <w:szCs w:val="24"/>
        </w:rPr>
        <w:t>，</w:t>
      </w:r>
      <w:r w:rsidRPr="00E0010F">
        <w:rPr>
          <w:sz w:val="24"/>
          <w:szCs w:val="24"/>
        </w:rPr>
        <w:t>对破损的、濒危的</w:t>
      </w:r>
      <w:r w:rsidRPr="00E0010F">
        <w:rPr>
          <w:rFonts w:hint="eastAsia"/>
          <w:sz w:val="24"/>
          <w:szCs w:val="24"/>
        </w:rPr>
        <w:t>文化资源</w:t>
      </w:r>
      <w:r w:rsidRPr="00E0010F">
        <w:rPr>
          <w:sz w:val="24"/>
          <w:szCs w:val="24"/>
        </w:rPr>
        <w:t>应委托专业机构实施抢救性修复保护。</w:t>
      </w:r>
    </w:p>
    <w:p w14:paraId="49819B9A" w14:textId="65AF1682" w:rsidR="00607A2F" w:rsidRPr="00E0010F" w:rsidRDefault="00607A2F" w:rsidP="00607A2F">
      <w:pPr>
        <w:ind w:firstLine="480"/>
        <w:rPr>
          <w:sz w:val="24"/>
          <w:szCs w:val="24"/>
        </w:rPr>
      </w:pPr>
      <w:r w:rsidRPr="00E0010F">
        <w:rPr>
          <w:sz w:val="24"/>
          <w:szCs w:val="24"/>
        </w:rPr>
        <w:t>2</w:t>
      </w:r>
      <w:r w:rsidRPr="00E0010F">
        <w:rPr>
          <w:rFonts w:hint="eastAsia"/>
          <w:sz w:val="24"/>
          <w:szCs w:val="24"/>
        </w:rPr>
        <w:t>．加强革命</w:t>
      </w:r>
      <w:r w:rsidRPr="00E0010F">
        <w:rPr>
          <w:sz w:val="24"/>
          <w:szCs w:val="24"/>
        </w:rPr>
        <w:t>历史文化</w:t>
      </w:r>
      <w:r w:rsidRPr="00E0010F">
        <w:rPr>
          <w:rFonts w:hint="eastAsia"/>
          <w:sz w:val="24"/>
          <w:szCs w:val="24"/>
        </w:rPr>
        <w:t>研究</w:t>
      </w:r>
      <w:r w:rsidRPr="00E0010F">
        <w:rPr>
          <w:sz w:val="24"/>
          <w:szCs w:val="24"/>
        </w:rPr>
        <w:t>与文艺作品创作</w:t>
      </w:r>
      <w:r w:rsidRPr="00E0010F">
        <w:rPr>
          <w:rFonts w:hint="eastAsia"/>
          <w:sz w:val="24"/>
          <w:szCs w:val="24"/>
        </w:rPr>
        <w:t>。</w:t>
      </w:r>
      <w:r w:rsidRPr="00E0010F">
        <w:rPr>
          <w:sz w:val="24"/>
          <w:szCs w:val="24"/>
        </w:rPr>
        <w:t>加大学术经费支持力度，协同高校、社科院、地方文史组织，进一步挖掘</w:t>
      </w:r>
      <w:r w:rsidRPr="00E0010F">
        <w:rPr>
          <w:rFonts w:hint="eastAsia"/>
          <w:sz w:val="24"/>
          <w:szCs w:val="24"/>
        </w:rPr>
        <w:t>红色文化资源</w:t>
      </w:r>
      <w:r w:rsidRPr="00E0010F">
        <w:rPr>
          <w:sz w:val="24"/>
          <w:szCs w:val="24"/>
        </w:rPr>
        <w:t>。</w:t>
      </w:r>
      <w:r w:rsidR="009E3D1E" w:rsidRPr="00E0010F">
        <w:rPr>
          <w:rFonts w:hint="eastAsia"/>
          <w:sz w:val="24"/>
          <w:szCs w:val="24"/>
        </w:rPr>
        <w:t>另外</w:t>
      </w:r>
      <w:r w:rsidRPr="00E0010F">
        <w:rPr>
          <w:sz w:val="24"/>
          <w:szCs w:val="24"/>
        </w:rPr>
        <w:t>加强红军长征在广东的红色题材影视创作，推出反映长征历史</w:t>
      </w:r>
      <w:r w:rsidRPr="00E0010F">
        <w:rPr>
          <w:rFonts w:hint="eastAsia"/>
          <w:sz w:val="24"/>
          <w:szCs w:val="24"/>
        </w:rPr>
        <w:t>文化</w:t>
      </w:r>
      <w:r w:rsidRPr="00E0010F">
        <w:rPr>
          <w:sz w:val="24"/>
          <w:szCs w:val="24"/>
        </w:rPr>
        <w:t>精神等题材的有影响力的文艺精品</w:t>
      </w:r>
      <w:r w:rsidRPr="00E0010F">
        <w:rPr>
          <w:rFonts w:hint="eastAsia"/>
          <w:sz w:val="24"/>
          <w:szCs w:val="24"/>
        </w:rPr>
        <w:t>。</w:t>
      </w:r>
    </w:p>
    <w:p w14:paraId="25DF9C39" w14:textId="0E7910A0" w:rsidR="009E3D1E" w:rsidRPr="00E0010F" w:rsidRDefault="009E3D1E" w:rsidP="009E3D1E">
      <w:pPr>
        <w:ind w:firstLine="480"/>
        <w:rPr>
          <w:sz w:val="24"/>
          <w:szCs w:val="24"/>
        </w:rPr>
      </w:pPr>
      <w:r w:rsidRPr="00E0010F">
        <w:rPr>
          <w:sz w:val="24"/>
          <w:szCs w:val="24"/>
        </w:rPr>
        <w:t>3</w:t>
      </w:r>
      <w:r w:rsidRPr="00E0010F">
        <w:rPr>
          <w:rFonts w:hint="eastAsia"/>
          <w:sz w:val="24"/>
          <w:szCs w:val="24"/>
        </w:rPr>
        <w:t>．</w:t>
      </w:r>
      <w:r w:rsidR="00607A2F" w:rsidRPr="00E0010F">
        <w:rPr>
          <w:rFonts w:hint="eastAsia"/>
          <w:sz w:val="24"/>
          <w:szCs w:val="24"/>
        </w:rPr>
        <w:t>推进</w:t>
      </w:r>
      <w:r w:rsidR="00607A2F" w:rsidRPr="00E0010F">
        <w:rPr>
          <w:sz w:val="24"/>
          <w:szCs w:val="24"/>
        </w:rPr>
        <w:t>数字展示与信息基础设施建设</w:t>
      </w:r>
      <w:r w:rsidRPr="00E0010F">
        <w:rPr>
          <w:rFonts w:hint="eastAsia"/>
          <w:sz w:val="24"/>
          <w:szCs w:val="24"/>
        </w:rPr>
        <w:t>。推动镇域内红色</w:t>
      </w:r>
      <w:r w:rsidRPr="00E0010F">
        <w:rPr>
          <w:sz w:val="24"/>
          <w:szCs w:val="24"/>
        </w:rPr>
        <w:t>文化资源博物馆、陈列馆等</w:t>
      </w:r>
      <w:r w:rsidRPr="00E0010F">
        <w:rPr>
          <w:rFonts w:hint="eastAsia"/>
          <w:sz w:val="24"/>
          <w:szCs w:val="24"/>
        </w:rPr>
        <w:t>实施</w:t>
      </w:r>
      <w:r w:rsidRPr="00E0010F">
        <w:rPr>
          <w:sz w:val="24"/>
          <w:szCs w:val="24"/>
        </w:rPr>
        <w:t>数字展示工程，</w:t>
      </w:r>
      <w:r w:rsidRPr="00E0010F">
        <w:rPr>
          <w:rFonts w:hint="eastAsia"/>
          <w:sz w:val="24"/>
          <w:szCs w:val="24"/>
        </w:rPr>
        <w:t>利用</w:t>
      </w:r>
      <w:r w:rsidRPr="00E0010F">
        <w:rPr>
          <w:sz w:val="24"/>
          <w:szCs w:val="24"/>
        </w:rPr>
        <w:t>虚拟体验、互动沉浸式艺术展等方式构建红色文化展示场景。</w:t>
      </w:r>
    </w:p>
    <w:p w14:paraId="474D5C53" w14:textId="45E35E91" w:rsidR="009E3D1E" w:rsidRPr="00E0010F" w:rsidRDefault="009E3D1E" w:rsidP="009E3D1E">
      <w:pPr>
        <w:ind w:firstLine="480"/>
        <w:rPr>
          <w:sz w:val="24"/>
          <w:szCs w:val="24"/>
        </w:rPr>
      </w:pPr>
      <w:r w:rsidRPr="00E0010F">
        <w:rPr>
          <w:sz w:val="24"/>
          <w:szCs w:val="24"/>
        </w:rPr>
        <w:lastRenderedPageBreak/>
        <w:t>4</w:t>
      </w:r>
      <w:r w:rsidRPr="00E0010F">
        <w:rPr>
          <w:rFonts w:hint="eastAsia"/>
          <w:sz w:val="24"/>
          <w:szCs w:val="24"/>
        </w:rPr>
        <w:t>．推动</w:t>
      </w:r>
      <w:r w:rsidRPr="00E0010F">
        <w:rPr>
          <w:sz w:val="24"/>
          <w:szCs w:val="24"/>
        </w:rPr>
        <w:t>红色文化与</w:t>
      </w:r>
      <w:r w:rsidRPr="00E0010F">
        <w:rPr>
          <w:rFonts w:hint="eastAsia"/>
          <w:sz w:val="24"/>
          <w:szCs w:val="24"/>
        </w:rPr>
        <w:t>乡村</w:t>
      </w:r>
      <w:r w:rsidRPr="00E0010F">
        <w:rPr>
          <w:sz w:val="24"/>
          <w:szCs w:val="24"/>
        </w:rPr>
        <w:t>旅游融合发展</w:t>
      </w:r>
      <w:r w:rsidRPr="00E0010F">
        <w:rPr>
          <w:rFonts w:hint="eastAsia"/>
          <w:sz w:val="24"/>
          <w:szCs w:val="24"/>
        </w:rPr>
        <w:t>。依托</w:t>
      </w:r>
      <w:r w:rsidRPr="00E0010F">
        <w:rPr>
          <w:sz w:val="24"/>
          <w:szCs w:val="24"/>
        </w:rPr>
        <w:t>梅关古道整合串联</w:t>
      </w:r>
      <w:r w:rsidR="00877E6B">
        <w:rPr>
          <w:rFonts w:hint="eastAsia"/>
          <w:sz w:val="24"/>
          <w:szCs w:val="24"/>
        </w:rPr>
        <w:t>有着丰富</w:t>
      </w:r>
      <w:r w:rsidRPr="00E0010F">
        <w:rPr>
          <w:sz w:val="24"/>
          <w:szCs w:val="24"/>
        </w:rPr>
        <w:t>历史</w:t>
      </w:r>
      <w:r w:rsidR="00877E6B">
        <w:rPr>
          <w:rFonts w:hint="eastAsia"/>
          <w:sz w:val="24"/>
          <w:szCs w:val="24"/>
        </w:rPr>
        <w:t>的</w:t>
      </w:r>
      <w:r w:rsidRPr="00E0010F">
        <w:rPr>
          <w:rFonts w:hint="eastAsia"/>
          <w:sz w:val="24"/>
          <w:szCs w:val="24"/>
        </w:rPr>
        <w:t>村落</w:t>
      </w:r>
      <w:r w:rsidRPr="00E0010F">
        <w:rPr>
          <w:sz w:val="24"/>
          <w:szCs w:val="24"/>
        </w:rPr>
        <w:t>，重点发展乡村休闲旅游、历史</w:t>
      </w:r>
      <w:proofErr w:type="gramStart"/>
      <w:r w:rsidRPr="00E0010F">
        <w:rPr>
          <w:sz w:val="24"/>
          <w:szCs w:val="24"/>
        </w:rPr>
        <w:t>研</w:t>
      </w:r>
      <w:proofErr w:type="gramEnd"/>
      <w:r w:rsidRPr="00E0010F">
        <w:rPr>
          <w:sz w:val="24"/>
          <w:szCs w:val="24"/>
        </w:rPr>
        <w:t>学</w:t>
      </w:r>
      <w:r w:rsidRPr="00E0010F">
        <w:rPr>
          <w:rFonts w:hint="eastAsia"/>
          <w:sz w:val="24"/>
          <w:szCs w:val="24"/>
        </w:rPr>
        <w:t>基地、红色文化</w:t>
      </w:r>
      <w:r w:rsidRPr="00E0010F">
        <w:rPr>
          <w:sz w:val="24"/>
          <w:szCs w:val="24"/>
        </w:rPr>
        <w:t>爱国教育基地等</w:t>
      </w:r>
      <w:r w:rsidRPr="00E0010F">
        <w:rPr>
          <w:rFonts w:hint="eastAsia"/>
          <w:sz w:val="24"/>
          <w:szCs w:val="24"/>
        </w:rPr>
        <w:t>景区。</w:t>
      </w:r>
    </w:p>
    <w:p w14:paraId="7CA8E0B2" w14:textId="31A96B1E" w:rsidR="0029125E" w:rsidRDefault="00A94F9E" w:rsidP="00A94F9E">
      <w:pPr>
        <w:ind w:firstLine="480"/>
        <w:rPr>
          <w:sz w:val="24"/>
          <w:szCs w:val="24"/>
        </w:rPr>
      </w:pPr>
      <w:r w:rsidRPr="00E0010F">
        <w:rPr>
          <w:sz w:val="24"/>
          <w:szCs w:val="24"/>
        </w:rPr>
        <w:t>5</w:t>
      </w:r>
      <w:r w:rsidRPr="00E0010F">
        <w:rPr>
          <w:rFonts w:hint="eastAsia"/>
          <w:sz w:val="24"/>
          <w:szCs w:val="24"/>
        </w:rPr>
        <w:t>．</w:t>
      </w:r>
      <w:r w:rsidRPr="00607A2F">
        <w:rPr>
          <w:rFonts w:hint="eastAsia"/>
          <w:sz w:val="24"/>
          <w:szCs w:val="24"/>
        </w:rPr>
        <w:t>打造</w:t>
      </w:r>
      <w:r w:rsidRPr="00607A2F">
        <w:rPr>
          <w:sz w:val="24"/>
          <w:szCs w:val="24"/>
        </w:rPr>
        <w:t>红色教育品牌，讲好红色遗迹背后的故事</w:t>
      </w:r>
      <w:r>
        <w:rPr>
          <w:rFonts w:hint="eastAsia"/>
          <w:sz w:val="24"/>
          <w:szCs w:val="24"/>
        </w:rPr>
        <w:t>。</w:t>
      </w:r>
      <w:r w:rsidR="0029125E" w:rsidRPr="00E0010F">
        <w:rPr>
          <w:rFonts w:hint="eastAsia"/>
          <w:sz w:val="24"/>
          <w:szCs w:val="24"/>
        </w:rPr>
        <w:t>采用共建的方式与科研、教育、文化机构、社会组织、民间团体等建立战略合作关系，进一步提升红色遗迹的研究水平。</w:t>
      </w:r>
    </w:p>
    <w:p w14:paraId="2F45DDAA" w14:textId="1A83E3ED" w:rsidR="00E0010F" w:rsidRPr="00E0010F" w:rsidRDefault="00E0010F" w:rsidP="00E0010F">
      <w:pPr>
        <w:ind w:firstLine="480"/>
        <w:rPr>
          <w:sz w:val="24"/>
          <w:szCs w:val="24"/>
        </w:rPr>
      </w:pPr>
      <w:r w:rsidRPr="00E0010F">
        <w:rPr>
          <w:sz w:val="24"/>
          <w:szCs w:val="24"/>
        </w:rPr>
        <w:t>6</w:t>
      </w:r>
      <w:r w:rsidRPr="00E0010F">
        <w:rPr>
          <w:rFonts w:hint="eastAsia"/>
          <w:sz w:val="24"/>
          <w:szCs w:val="24"/>
        </w:rPr>
        <w:t>．</w:t>
      </w:r>
      <w:r w:rsidRPr="00607A2F">
        <w:rPr>
          <w:rFonts w:hint="eastAsia"/>
          <w:sz w:val="24"/>
          <w:szCs w:val="24"/>
        </w:rPr>
        <w:t>加强地方立法，用法治方式保护好红色遗迹。</w:t>
      </w:r>
      <w:r w:rsidRPr="00E0010F">
        <w:rPr>
          <w:rFonts w:hint="eastAsia"/>
          <w:sz w:val="24"/>
          <w:szCs w:val="24"/>
        </w:rPr>
        <w:t>针对不同类型、不同自然环境、不同社会环境下的红色文化遗产，遗迹管理方式应该有所区别，并在地方性保护法规中体现出来。</w:t>
      </w:r>
    </w:p>
    <w:p w14:paraId="4C68EE38" w14:textId="215E1F03" w:rsidR="006E4C17" w:rsidRPr="006538F1" w:rsidRDefault="00D96A6C" w:rsidP="00042088">
      <w:pPr>
        <w:pStyle w:val="3"/>
      </w:pPr>
      <w:r w:rsidRPr="006538F1">
        <w:rPr>
          <w:rFonts w:hint="eastAsia"/>
        </w:rPr>
        <w:t>古树名木</w:t>
      </w:r>
    </w:p>
    <w:p w14:paraId="32D86FA3" w14:textId="3645DF1C" w:rsidR="00D96A6C" w:rsidRPr="00042088" w:rsidRDefault="00D96A6C" w:rsidP="0018482E">
      <w:pPr>
        <w:ind w:firstLine="482"/>
        <w:rPr>
          <w:b/>
          <w:sz w:val="24"/>
          <w:szCs w:val="24"/>
        </w:rPr>
      </w:pPr>
      <w:r w:rsidRPr="00042088">
        <w:rPr>
          <w:rFonts w:hint="eastAsia"/>
          <w:b/>
          <w:sz w:val="24"/>
          <w:szCs w:val="24"/>
        </w:rPr>
        <w:t>（</w:t>
      </w:r>
      <w:r w:rsidR="00301968" w:rsidRPr="00042088">
        <w:rPr>
          <w:rFonts w:hint="eastAsia"/>
          <w:b/>
          <w:sz w:val="24"/>
          <w:szCs w:val="24"/>
        </w:rPr>
        <w:t>一</w:t>
      </w:r>
      <w:r w:rsidRPr="00042088">
        <w:rPr>
          <w:rFonts w:hint="eastAsia"/>
          <w:b/>
          <w:sz w:val="24"/>
          <w:szCs w:val="24"/>
        </w:rPr>
        <w:t>）</w:t>
      </w:r>
      <w:r w:rsidR="00301968" w:rsidRPr="00042088">
        <w:rPr>
          <w:rFonts w:hint="eastAsia"/>
          <w:b/>
          <w:sz w:val="24"/>
          <w:szCs w:val="24"/>
        </w:rPr>
        <w:t>保护名录</w:t>
      </w:r>
    </w:p>
    <w:p w14:paraId="318D13F5" w14:textId="069EB375" w:rsidR="00301968" w:rsidRPr="00FE00C2" w:rsidRDefault="00301968" w:rsidP="0018482E">
      <w:pPr>
        <w:ind w:firstLine="480"/>
        <w:rPr>
          <w:sz w:val="24"/>
          <w:szCs w:val="24"/>
          <w:u w:val="single"/>
        </w:rPr>
      </w:pPr>
      <w:r w:rsidRPr="00FE00C2">
        <w:rPr>
          <w:rFonts w:hint="eastAsia"/>
          <w:sz w:val="24"/>
          <w:szCs w:val="24"/>
          <w:u w:val="single"/>
        </w:rPr>
        <w:t>保护镇域现存</w:t>
      </w:r>
      <w:r w:rsidRPr="00FE00C2">
        <w:rPr>
          <w:sz w:val="24"/>
          <w:szCs w:val="24"/>
          <w:u w:val="single"/>
        </w:rPr>
        <w:t>8</w:t>
      </w:r>
      <w:r w:rsidR="00B4221B">
        <w:rPr>
          <w:sz w:val="24"/>
          <w:szCs w:val="24"/>
          <w:u w:val="single"/>
        </w:rPr>
        <w:t>2</w:t>
      </w:r>
      <w:r w:rsidR="007802D3" w:rsidRPr="00FE00C2">
        <w:rPr>
          <w:rFonts w:hint="eastAsia"/>
          <w:sz w:val="24"/>
          <w:szCs w:val="24"/>
          <w:u w:val="single"/>
        </w:rPr>
        <w:t>株</w:t>
      </w:r>
      <w:r w:rsidRPr="00FE00C2">
        <w:rPr>
          <w:sz w:val="24"/>
          <w:szCs w:val="24"/>
          <w:u w:val="single"/>
        </w:rPr>
        <w:t>古树，其中一级古树</w:t>
      </w:r>
      <w:r w:rsidRPr="00FE00C2">
        <w:rPr>
          <w:rFonts w:hint="eastAsia"/>
          <w:sz w:val="24"/>
          <w:szCs w:val="24"/>
          <w:u w:val="single"/>
        </w:rPr>
        <w:t>1</w:t>
      </w:r>
      <w:r w:rsidR="00B4221B">
        <w:rPr>
          <w:sz w:val="24"/>
          <w:szCs w:val="24"/>
          <w:u w:val="single"/>
        </w:rPr>
        <w:t>3</w:t>
      </w:r>
      <w:r w:rsidRPr="00FE00C2">
        <w:rPr>
          <w:rFonts w:hint="eastAsia"/>
          <w:sz w:val="24"/>
          <w:szCs w:val="24"/>
          <w:u w:val="single"/>
        </w:rPr>
        <w:t>株</w:t>
      </w:r>
      <w:r w:rsidRPr="00FE00C2">
        <w:rPr>
          <w:sz w:val="24"/>
          <w:szCs w:val="24"/>
          <w:u w:val="single"/>
        </w:rPr>
        <w:t>、二级古树</w:t>
      </w:r>
      <w:r w:rsidR="00B4221B">
        <w:rPr>
          <w:sz w:val="24"/>
          <w:szCs w:val="24"/>
          <w:u w:val="single"/>
        </w:rPr>
        <w:t>28</w:t>
      </w:r>
      <w:r w:rsidRPr="00FE00C2">
        <w:rPr>
          <w:rFonts w:hint="eastAsia"/>
          <w:sz w:val="24"/>
          <w:szCs w:val="24"/>
          <w:u w:val="single"/>
        </w:rPr>
        <w:t>株</w:t>
      </w:r>
      <w:r w:rsidRPr="00FE00C2">
        <w:rPr>
          <w:sz w:val="24"/>
          <w:szCs w:val="24"/>
          <w:u w:val="single"/>
        </w:rPr>
        <w:t>、三级古树</w:t>
      </w:r>
      <w:r w:rsidRPr="00FE00C2">
        <w:rPr>
          <w:rFonts w:hint="eastAsia"/>
          <w:sz w:val="24"/>
          <w:szCs w:val="24"/>
          <w:u w:val="single"/>
        </w:rPr>
        <w:t>4</w:t>
      </w:r>
      <w:r w:rsidR="00B4221B">
        <w:rPr>
          <w:sz w:val="24"/>
          <w:szCs w:val="24"/>
          <w:u w:val="single"/>
        </w:rPr>
        <w:t>1</w:t>
      </w:r>
      <w:r w:rsidRPr="00FE00C2">
        <w:rPr>
          <w:rFonts w:hint="eastAsia"/>
          <w:sz w:val="24"/>
          <w:szCs w:val="24"/>
          <w:u w:val="single"/>
        </w:rPr>
        <w:t>株</w:t>
      </w:r>
      <w:r w:rsidRPr="00FE00C2">
        <w:rPr>
          <w:sz w:val="24"/>
          <w:szCs w:val="24"/>
          <w:u w:val="single"/>
        </w:rPr>
        <w:t>，暂无名木</w:t>
      </w:r>
      <w:r w:rsidR="00FE00C2" w:rsidRPr="00FE00C2">
        <w:rPr>
          <w:rFonts w:hint="eastAsia"/>
          <w:sz w:val="24"/>
          <w:szCs w:val="24"/>
          <w:u w:val="single"/>
        </w:rPr>
        <w:t>（</w:t>
      </w:r>
      <w:r w:rsidR="005C4A4A">
        <w:rPr>
          <w:rFonts w:hint="eastAsia"/>
          <w:sz w:val="24"/>
          <w:szCs w:val="24"/>
          <w:u w:val="single"/>
        </w:rPr>
        <w:t>保护名录</w:t>
      </w:r>
      <w:r w:rsidRPr="00FE00C2">
        <w:rPr>
          <w:sz w:val="24"/>
          <w:szCs w:val="24"/>
          <w:u w:val="single"/>
        </w:rPr>
        <w:t>详见</w:t>
      </w:r>
      <w:r w:rsidRPr="00FE00C2">
        <w:rPr>
          <w:rFonts w:hint="eastAsia"/>
          <w:sz w:val="24"/>
          <w:szCs w:val="24"/>
          <w:u w:val="single"/>
        </w:rPr>
        <w:t>附表</w:t>
      </w:r>
      <w:r w:rsidR="00FE00C2" w:rsidRPr="00FE00C2">
        <w:rPr>
          <w:sz w:val="24"/>
          <w:szCs w:val="24"/>
          <w:u w:val="single"/>
        </w:rPr>
        <w:t>9）</w:t>
      </w:r>
      <w:r w:rsidRPr="00FE00C2">
        <w:rPr>
          <w:sz w:val="24"/>
          <w:szCs w:val="24"/>
          <w:u w:val="single"/>
        </w:rPr>
        <w:t>。</w:t>
      </w:r>
    </w:p>
    <w:p w14:paraId="22F85989" w14:textId="0D3C6FAD" w:rsidR="006E4C17" w:rsidRPr="00042088" w:rsidRDefault="00301968" w:rsidP="0018482E">
      <w:pPr>
        <w:ind w:firstLine="482"/>
        <w:rPr>
          <w:b/>
          <w:sz w:val="24"/>
          <w:szCs w:val="24"/>
        </w:rPr>
      </w:pPr>
      <w:r w:rsidRPr="00042088">
        <w:rPr>
          <w:rFonts w:hint="eastAsia"/>
          <w:b/>
          <w:sz w:val="24"/>
          <w:szCs w:val="24"/>
        </w:rPr>
        <w:t>（二）保护要求</w:t>
      </w:r>
    </w:p>
    <w:p w14:paraId="2985012C" w14:textId="25D1ECA1" w:rsidR="00301968" w:rsidRPr="00CC277C" w:rsidRDefault="00301968" w:rsidP="00301968">
      <w:pPr>
        <w:ind w:firstLine="480"/>
        <w:rPr>
          <w:sz w:val="24"/>
          <w:szCs w:val="28"/>
        </w:rPr>
      </w:pPr>
      <w:r>
        <w:rPr>
          <w:rFonts w:hint="eastAsia"/>
          <w:sz w:val="24"/>
          <w:szCs w:val="28"/>
        </w:rPr>
        <w:t>1．</w:t>
      </w:r>
      <w:r w:rsidRPr="00CC277C">
        <w:rPr>
          <w:sz w:val="24"/>
          <w:szCs w:val="28"/>
        </w:rPr>
        <w:t>古树名木养护责任</w:t>
      </w:r>
      <w:r>
        <w:rPr>
          <w:rFonts w:hint="eastAsia"/>
          <w:sz w:val="24"/>
          <w:szCs w:val="28"/>
        </w:rPr>
        <w:t>主体</w:t>
      </w:r>
      <w:r w:rsidRPr="00CC277C">
        <w:rPr>
          <w:sz w:val="24"/>
          <w:szCs w:val="28"/>
        </w:rPr>
        <w:t>应按照</w:t>
      </w:r>
      <w:r>
        <w:rPr>
          <w:rFonts w:hint="eastAsia"/>
          <w:sz w:val="24"/>
          <w:szCs w:val="28"/>
        </w:rPr>
        <w:t>古树名木</w:t>
      </w:r>
      <w:r w:rsidRPr="00CC277C">
        <w:rPr>
          <w:sz w:val="24"/>
          <w:szCs w:val="28"/>
        </w:rPr>
        <w:t>主管部门规定的养护管理措施实施保护管理。古树名木受到损害或者长势衰弱，养护单位和个人应当立即报告</w:t>
      </w:r>
      <w:r>
        <w:rPr>
          <w:rFonts w:hint="eastAsia"/>
          <w:sz w:val="24"/>
          <w:szCs w:val="28"/>
        </w:rPr>
        <w:t>南雄市古树名木</w:t>
      </w:r>
      <w:r w:rsidRPr="00CC277C">
        <w:rPr>
          <w:sz w:val="24"/>
          <w:szCs w:val="28"/>
        </w:rPr>
        <w:t>主管部门，由</w:t>
      </w:r>
      <w:r>
        <w:rPr>
          <w:rFonts w:hint="eastAsia"/>
          <w:sz w:val="24"/>
          <w:szCs w:val="28"/>
        </w:rPr>
        <w:t>南雄市古树名木</w:t>
      </w:r>
      <w:r w:rsidRPr="00CC277C">
        <w:rPr>
          <w:sz w:val="24"/>
          <w:szCs w:val="28"/>
        </w:rPr>
        <w:t>主管部门</w:t>
      </w:r>
      <w:r>
        <w:rPr>
          <w:rFonts w:hint="eastAsia"/>
          <w:sz w:val="24"/>
          <w:szCs w:val="28"/>
        </w:rPr>
        <w:t>及时</w:t>
      </w:r>
      <w:r w:rsidRPr="008D113D">
        <w:rPr>
          <w:rFonts w:hint="eastAsia"/>
          <w:sz w:val="24"/>
          <w:szCs w:val="28"/>
        </w:rPr>
        <w:t>组织专家和技术人员进行现场调查，采取抢救、复壮等处理措施</w:t>
      </w:r>
      <w:r w:rsidRPr="00CC277C">
        <w:rPr>
          <w:sz w:val="24"/>
          <w:szCs w:val="28"/>
        </w:rPr>
        <w:t>。古树名木</w:t>
      </w:r>
      <w:r>
        <w:rPr>
          <w:rFonts w:hint="eastAsia"/>
          <w:sz w:val="24"/>
          <w:szCs w:val="28"/>
        </w:rPr>
        <w:t>及</w:t>
      </w:r>
      <w:r w:rsidRPr="00CC277C">
        <w:rPr>
          <w:sz w:val="24"/>
          <w:szCs w:val="28"/>
        </w:rPr>
        <w:t>被确定为古树后续资源的树木死亡的，责任</w:t>
      </w:r>
      <w:r>
        <w:rPr>
          <w:rFonts w:hint="eastAsia"/>
          <w:sz w:val="24"/>
          <w:szCs w:val="28"/>
        </w:rPr>
        <w:t>主体</w:t>
      </w:r>
      <w:r w:rsidRPr="00CC277C">
        <w:rPr>
          <w:sz w:val="24"/>
          <w:szCs w:val="28"/>
        </w:rPr>
        <w:t>人应当及时向</w:t>
      </w:r>
      <w:r>
        <w:rPr>
          <w:rFonts w:hint="eastAsia"/>
          <w:sz w:val="24"/>
          <w:szCs w:val="28"/>
        </w:rPr>
        <w:t>南雄市古树名木</w:t>
      </w:r>
      <w:r w:rsidRPr="00CC277C">
        <w:rPr>
          <w:sz w:val="24"/>
          <w:szCs w:val="28"/>
        </w:rPr>
        <w:t>主管部门报告。</w:t>
      </w:r>
    </w:p>
    <w:p w14:paraId="6E8AB7F8" w14:textId="3325EC07" w:rsidR="00301968" w:rsidRPr="00CC277C" w:rsidRDefault="00301968" w:rsidP="00301968">
      <w:pPr>
        <w:ind w:firstLine="480"/>
        <w:rPr>
          <w:sz w:val="24"/>
          <w:szCs w:val="28"/>
        </w:rPr>
      </w:pPr>
      <w:r w:rsidRPr="005C4A4A">
        <w:rPr>
          <w:rFonts w:hint="eastAsia"/>
          <w:sz w:val="24"/>
          <w:szCs w:val="28"/>
          <w:u w:val="single"/>
        </w:rPr>
        <w:t>2．古树名木树冠垂直投影及边缘外五米范围内为古树名木保护范围</w:t>
      </w:r>
      <w:r w:rsidRPr="00CC277C">
        <w:rPr>
          <w:rFonts w:hint="eastAsia"/>
          <w:sz w:val="24"/>
          <w:szCs w:val="28"/>
        </w:rPr>
        <w:t>，</w:t>
      </w:r>
      <w:r>
        <w:rPr>
          <w:rFonts w:hint="eastAsia"/>
          <w:sz w:val="24"/>
          <w:szCs w:val="28"/>
        </w:rPr>
        <w:t>南雄市</w:t>
      </w:r>
      <w:r w:rsidRPr="001630D8">
        <w:rPr>
          <w:rFonts w:hint="eastAsia"/>
          <w:sz w:val="24"/>
          <w:szCs w:val="28"/>
        </w:rPr>
        <w:t>古树名木主管部门</w:t>
      </w:r>
      <w:r w:rsidRPr="00CC277C">
        <w:rPr>
          <w:rFonts w:hint="eastAsia"/>
          <w:sz w:val="24"/>
          <w:szCs w:val="28"/>
        </w:rPr>
        <w:t>应当</w:t>
      </w:r>
      <w:r>
        <w:rPr>
          <w:rFonts w:hint="eastAsia"/>
          <w:sz w:val="24"/>
          <w:szCs w:val="28"/>
        </w:rPr>
        <w:t>对古树</w:t>
      </w:r>
      <w:r w:rsidRPr="00CC277C">
        <w:rPr>
          <w:rFonts w:hint="eastAsia"/>
          <w:sz w:val="24"/>
          <w:szCs w:val="28"/>
        </w:rPr>
        <w:t>设置保护标志，</w:t>
      </w:r>
      <w:r w:rsidRPr="001630D8">
        <w:rPr>
          <w:rFonts w:hint="eastAsia"/>
          <w:sz w:val="24"/>
          <w:szCs w:val="28"/>
        </w:rPr>
        <w:t>并结合实际情况建设</w:t>
      </w:r>
      <w:r>
        <w:rPr>
          <w:rFonts w:hint="eastAsia"/>
          <w:sz w:val="24"/>
          <w:szCs w:val="28"/>
        </w:rPr>
        <w:t>体量、风貌与街区整体历史风貌相协调的</w:t>
      </w:r>
      <w:r w:rsidRPr="001630D8">
        <w:rPr>
          <w:rFonts w:hint="eastAsia"/>
          <w:sz w:val="24"/>
          <w:szCs w:val="28"/>
        </w:rPr>
        <w:t>围栏、棚架、防雷等保护设施。</w:t>
      </w:r>
    </w:p>
    <w:p w14:paraId="5AC08DC4" w14:textId="77777777" w:rsidR="00301968" w:rsidRPr="00CC277C" w:rsidRDefault="00301968" w:rsidP="00301968">
      <w:pPr>
        <w:ind w:firstLine="480"/>
        <w:rPr>
          <w:sz w:val="24"/>
          <w:szCs w:val="28"/>
        </w:rPr>
      </w:pPr>
      <w:r>
        <w:rPr>
          <w:sz w:val="24"/>
          <w:szCs w:val="28"/>
        </w:rPr>
        <w:t>3</w:t>
      </w:r>
      <w:r>
        <w:rPr>
          <w:rFonts w:hint="eastAsia"/>
          <w:sz w:val="24"/>
          <w:szCs w:val="28"/>
        </w:rPr>
        <w:t>．南雄市</w:t>
      </w:r>
      <w:r w:rsidRPr="001630D8">
        <w:rPr>
          <w:rFonts w:hint="eastAsia"/>
          <w:sz w:val="24"/>
          <w:szCs w:val="28"/>
        </w:rPr>
        <w:t>古树名木主管部门</w:t>
      </w:r>
      <w:r w:rsidRPr="00CC277C">
        <w:rPr>
          <w:rFonts w:hint="eastAsia"/>
          <w:sz w:val="24"/>
          <w:szCs w:val="28"/>
        </w:rPr>
        <w:t>应当</w:t>
      </w:r>
      <w:r w:rsidRPr="00494F5A">
        <w:rPr>
          <w:rFonts w:hint="eastAsia"/>
          <w:sz w:val="24"/>
          <w:szCs w:val="28"/>
        </w:rPr>
        <w:t>与日常养护责任主体签订养护责任书并提供必要的养护知识培训和技术指导。日常养护责任主体发生变更的，应当重新签订养护责任书</w:t>
      </w:r>
      <w:r w:rsidRPr="00CC277C">
        <w:rPr>
          <w:sz w:val="24"/>
          <w:szCs w:val="28"/>
        </w:rPr>
        <w:t>。</w:t>
      </w:r>
      <w:r w:rsidRPr="00494F5A">
        <w:rPr>
          <w:rFonts w:hint="eastAsia"/>
          <w:sz w:val="24"/>
          <w:szCs w:val="28"/>
        </w:rPr>
        <w:t>古树名木的日常养护费用由树木养护责任主体承担，</w:t>
      </w:r>
      <w:r>
        <w:rPr>
          <w:rFonts w:hint="eastAsia"/>
          <w:sz w:val="24"/>
          <w:szCs w:val="28"/>
        </w:rPr>
        <w:t>韶关市、南雄市</w:t>
      </w:r>
      <w:r w:rsidRPr="00494F5A">
        <w:rPr>
          <w:rFonts w:hint="eastAsia"/>
          <w:sz w:val="24"/>
          <w:szCs w:val="28"/>
        </w:rPr>
        <w:t>人民政府结合实际给予适当补助</w:t>
      </w:r>
      <w:r>
        <w:rPr>
          <w:rFonts w:hint="eastAsia"/>
          <w:sz w:val="24"/>
          <w:szCs w:val="28"/>
        </w:rPr>
        <w:t>。</w:t>
      </w:r>
    </w:p>
    <w:p w14:paraId="280B8EF7" w14:textId="77777777" w:rsidR="00301968" w:rsidRPr="00CC277C" w:rsidRDefault="00301968" w:rsidP="00301968">
      <w:pPr>
        <w:ind w:firstLine="480"/>
        <w:rPr>
          <w:sz w:val="24"/>
          <w:szCs w:val="28"/>
        </w:rPr>
      </w:pPr>
      <w:r>
        <w:rPr>
          <w:sz w:val="24"/>
          <w:szCs w:val="28"/>
        </w:rPr>
        <w:t>4</w:t>
      </w:r>
      <w:r>
        <w:rPr>
          <w:rFonts w:hint="eastAsia"/>
          <w:sz w:val="24"/>
          <w:szCs w:val="28"/>
        </w:rPr>
        <w:t>．</w:t>
      </w:r>
      <w:r w:rsidRPr="00CC277C">
        <w:rPr>
          <w:sz w:val="24"/>
          <w:szCs w:val="28"/>
        </w:rPr>
        <w:t>因特殊需要，</w:t>
      </w:r>
      <w:r w:rsidRPr="00D4377B">
        <w:rPr>
          <w:rFonts w:hint="eastAsia"/>
          <w:sz w:val="24"/>
          <w:szCs w:val="28"/>
        </w:rPr>
        <w:t>无法避让或者无法有效保护古树名木，或者古树名木的生长状况对公众生命、财产安全可能造成重大危害，且采取防护措施后仍无法消除安全隐患的</w:t>
      </w:r>
      <w:r w:rsidRPr="00CC277C">
        <w:rPr>
          <w:sz w:val="24"/>
          <w:szCs w:val="28"/>
        </w:rPr>
        <w:t>，</w:t>
      </w:r>
      <w:r w:rsidRPr="00F5029B">
        <w:rPr>
          <w:rFonts w:hint="eastAsia"/>
          <w:sz w:val="24"/>
          <w:szCs w:val="28"/>
        </w:rPr>
        <w:t>由</w:t>
      </w:r>
      <w:r>
        <w:rPr>
          <w:rFonts w:hint="eastAsia"/>
          <w:sz w:val="24"/>
          <w:szCs w:val="28"/>
        </w:rPr>
        <w:t>广东</w:t>
      </w:r>
      <w:r w:rsidRPr="00F5029B">
        <w:rPr>
          <w:rFonts w:hint="eastAsia"/>
          <w:sz w:val="24"/>
          <w:szCs w:val="28"/>
        </w:rPr>
        <w:t>省人民政府林业主管部门审核后，报</w:t>
      </w:r>
      <w:r>
        <w:rPr>
          <w:rFonts w:hint="eastAsia"/>
          <w:sz w:val="24"/>
          <w:szCs w:val="28"/>
        </w:rPr>
        <w:t>广东</w:t>
      </w:r>
      <w:r w:rsidRPr="00F5029B">
        <w:rPr>
          <w:rFonts w:hint="eastAsia"/>
          <w:sz w:val="24"/>
          <w:szCs w:val="28"/>
        </w:rPr>
        <w:t>省人民政府批准</w:t>
      </w:r>
      <w:r>
        <w:rPr>
          <w:rFonts w:hint="eastAsia"/>
          <w:sz w:val="24"/>
          <w:szCs w:val="28"/>
        </w:rPr>
        <w:t>迁移</w:t>
      </w:r>
      <w:r w:rsidRPr="00F5029B">
        <w:rPr>
          <w:rFonts w:hint="eastAsia"/>
          <w:sz w:val="24"/>
          <w:szCs w:val="28"/>
        </w:rPr>
        <w:t>。</w:t>
      </w:r>
    </w:p>
    <w:p w14:paraId="5E786FBF" w14:textId="77777777" w:rsidR="00301968" w:rsidRPr="00CC277C" w:rsidRDefault="00301968" w:rsidP="00301968">
      <w:pPr>
        <w:ind w:firstLine="480"/>
        <w:rPr>
          <w:sz w:val="24"/>
          <w:szCs w:val="28"/>
        </w:rPr>
      </w:pPr>
      <w:r>
        <w:rPr>
          <w:sz w:val="24"/>
          <w:szCs w:val="28"/>
        </w:rPr>
        <w:t>5</w:t>
      </w:r>
      <w:r>
        <w:rPr>
          <w:rFonts w:hint="eastAsia"/>
          <w:sz w:val="24"/>
          <w:szCs w:val="28"/>
        </w:rPr>
        <w:t>．</w:t>
      </w:r>
      <w:r w:rsidRPr="00CC277C">
        <w:rPr>
          <w:sz w:val="24"/>
          <w:szCs w:val="28"/>
        </w:rPr>
        <w:t>严禁下列损害古树名</w:t>
      </w:r>
      <w:proofErr w:type="gramStart"/>
      <w:r w:rsidRPr="00CC277C">
        <w:rPr>
          <w:sz w:val="24"/>
          <w:szCs w:val="28"/>
        </w:rPr>
        <w:t>木</w:t>
      </w:r>
      <w:r>
        <w:rPr>
          <w:rFonts w:hint="eastAsia"/>
          <w:sz w:val="24"/>
          <w:szCs w:val="28"/>
        </w:rPr>
        <w:t>及其</w:t>
      </w:r>
      <w:proofErr w:type="gramEnd"/>
      <w:r>
        <w:rPr>
          <w:rFonts w:hint="eastAsia"/>
          <w:sz w:val="24"/>
          <w:szCs w:val="28"/>
        </w:rPr>
        <w:t>生长环境</w:t>
      </w:r>
      <w:r w:rsidRPr="00CC277C">
        <w:rPr>
          <w:sz w:val="24"/>
          <w:szCs w:val="28"/>
        </w:rPr>
        <w:t>的行为：</w:t>
      </w:r>
    </w:p>
    <w:p w14:paraId="4D63E04E" w14:textId="77777777" w:rsidR="00301968" w:rsidRDefault="00301968" w:rsidP="00301968">
      <w:pPr>
        <w:ind w:firstLine="480"/>
        <w:rPr>
          <w:sz w:val="24"/>
          <w:szCs w:val="28"/>
        </w:rPr>
      </w:pPr>
      <w:r>
        <w:rPr>
          <w:rFonts w:hint="eastAsia"/>
          <w:sz w:val="24"/>
          <w:szCs w:val="28"/>
        </w:rPr>
        <w:t>（1）</w:t>
      </w:r>
      <w:r w:rsidRPr="008D113D">
        <w:rPr>
          <w:rFonts w:hint="eastAsia"/>
          <w:sz w:val="24"/>
          <w:szCs w:val="28"/>
        </w:rPr>
        <w:t>砍伐</w:t>
      </w:r>
      <w:r>
        <w:rPr>
          <w:rFonts w:hint="eastAsia"/>
          <w:sz w:val="24"/>
          <w:szCs w:val="28"/>
        </w:rPr>
        <w:t>、</w:t>
      </w:r>
      <w:r w:rsidRPr="008D113D">
        <w:rPr>
          <w:rFonts w:hint="eastAsia"/>
          <w:sz w:val="24"/>
          <w:szCs w:val="28"/>
        </w:rPr>
        <w:t>擅自迁移</w:t>
      </w:r>
      <w:r>
        <w:rPr>
          <w:rFonts w:hint="eastAsia"/>
          <w:sz w:val="24"/>
          <w:szCs w:val="28"/>
        </w:rPr>
        <w:t>古树名木；</w:t>
      </w:r>
    </w:p>
    <w:p w14:paraId="0BA0FC16" w14:textId="77777777" w:rsidR="00301968" w:rsidRDefault="00301968" w:rsidP="00301968">
      <w:pPr>
        <w:ind w:firstLine="480"/>
        <w:rPr>
          <w:sz w:val="24"/>
          <w:szCs w:val="28"/>
        </w:rPr>
      </w:pPr>
      <w:r>
        <w:rPr>
          <w:rFonts w:hint="eastAsia"/>
          <w:sz w:val="24"/>
          <w:szCs w:val="28"/>
        </w:rPr>
        <w:t>（2）</w:t>
      </w:r>
      <w:r w:rsidRPr="008D113D">
        <w:rPr>
          <w:rFonts w:hint="eastAsia"/>
          <w:sz w:val="24"/>
          <w:szCs w:val="28"/>
        </w:rPr>
        <w:t>借用树干做支撑物，在树上悬挂或者缠绕影响古树名</w:t>
      </w:r>
      <w:proofErr w:type="gramStart"/>
      <w:r w:rsidRPr="008D113D">
        <w:rPr>
          <w:rFonts w:hint="eastAsia"/>
          <w:sz w:val="24"/>
          <w:szCs w:val="28"/>
        </w:rPr>
        <w:t>木正常</w:t>
      </w:r>
      <w:proofErr w:type="gramEnd"/>
      <w:r w:rsidRPr="008D113D">
        <w:rPr>
          <w:rFonts w:hint="eastAsia"/>
          <w:sz w:val="24"/>
          <w:szCs w:val="28"/>
        </w:rPr>
        <w:t>生长的其他物品</w:t>
      </w:r>
      <w:r>
        <w:rPr>
          <w:rFonts w:hint="eastAsia"/>
          <w:sz w:val="24"/>
          <w:szCs w:val="28"/>
        </w:rPr>
        <w:t>；</w:t>
      </w:r>
    </w:p>
    <w:p w14:paraId="39F3931C" w14:textId="77777777" w:rsidR="00301968" w:rsidRDefault="00301968" w:rsidP="00301968">
      <w:pPr>
        <w:ind w:firstLine="480"/>
        <w:rPr>
          <w:sz w:val="24"/>
          <w:szCs w:val="28"/>
        </w:rPr>
      </w:pPr>
      <w:r>
        <w:rPr>
          <w:rFonts w:hint="eastAsia"/>
          <w:sz w:val="24"/>
          <w:szCs w:val="28"/>
        </w:rPr>
        <w:t>（3）</w:t>
      </w:r>
      <w:proofErr w:type="gramStart"/>
      <w:r w:rsidRPr="008D113D">
        <w:rPr>
          <w:rFonts w:hint="eastAsia"/>
          <w:sz w:val="24"/>
          <w:szCs w:val="28"/>
        </w:rPr>
        <w:t>刻划</w:t>
      </w:r>
      <w:proofErr w:type="gramEnd"/>
      <w:r w:rsidRPr="008D113D">
        <w:rPr>
          <w:rFonts w:hint="eastAsia"/>
          <w:sz w:val="24"/>
          <w:szCs w:val="28"/>
        </w:rPr>
        <w:t>、敲钉、攀爬、折枝、剥损树皮、掘根</w:t>
      </w:r>
      <w:r>
        <w:rPr>
          <w:rFonts w:hint="eastAsia"/>
          <w:sz w:val="24"/>
          <w:szCs w:val="28"/>
        </w:rPr>
        <w:t>；</w:t>
      </w:r>
    </w:p>
    <w:p w14:paraId="505F7F13" w14:textId="77777777" w:rsidR="00301968" w:rsidRDefault="00301968" w:rsidP="00301968">
      <w:pPr>
        <w:ind w:firstLine="480"/>
        <w:rPr>
          <w:sz w:val="24"/>
          <w:szCs w:val="28"/>
        </w:rPr>
      </w:pPr>
      <w:r>
        <w:rPr>
          <w:rFonts w:hint="eastAsia"/>
          <w:sz w:val="24"/>
          <w:szCs w:val="28"/>
        </w:rPr>
        <w:lastRenderedPageBreak/>
        <w:t>（4）</w:t>
      </w:r>
      <w:r w:rsidRPr="008D113D">
        <w:rPr>
          <w:rFonts w:hint="eastAsia"/>
          <w:sz w:val="24"/>
          <w:szCs w:val="28"/>
        </w:rPr>
        <w:t>擅自修剪枝干、采摘花果叶</w:t>
      </w:r>
      <w:r>
        <w:rPr>
          <w:rFonts w:hint="eastAsia"/>
          <w:sz w:val="24"/>
          <w:szCs w:val="28"/>
        </w:rPr>
        <w:t>；</w:t>
      </w:r>
    </w:p>
    <w:p w14:paraId="7A9AD6F0" w14:textId="77777777" w:rsidR="00301968" w:rsidRDefault="00301968" w:rsidP="00301968">
      <w:pPr>
        <w:ind w:firstLine="480"/>
        <w:rPr>
          <w:sz w:val="24"/>
          <w:szCs w:val="28"/>
        </w:rPr>
      </w:pPr>
      <w:r>
        <w:rPr>
          <w:rFonts w:hint="eastAsia"/>
          <w:sz w:val="24"/>
          <w:szCs w:val="28"/>
        </w:rPr>
        <w:t>（</w:t>
      </w:r>
      <w:r>
        <w:rPr>
          <w:sz w:val="24"/>
          <w:szCs w:val="28"/>
        </w:rPr>
        <w:t>5</w:t>
      </w:r>
      <w:r>
        <w:rPr>
          <w:rFonts w:hint="eastAsia"/>
          <w:sz w:val="24"/>
          <w:szCs w:val="28"/>
        </w:rPr>
        <w:t>）</w:t>
      </w:r>
      <w:r w:rsidRPr="008D113D">
        <w:rPr>
          <w:rFonts w:hint="eastAsia"/>
          <w:sz w:val="24"/>
          <w:szCs w:val="28"/>
        </w:rPr>
        <w:t>向古树名木灌注有毒有害物质</w:t>
      </w:r>
      <w:r>
        <w:rPr>
          <w:rFonts w:hint="eastAsia"/>
          <w:sz w:val="24"/>
          <w:szCs w:val="28"/>
        </w:rPr>
        <w:t>；</w:t>
      </w:r>
    </w:p>
    <w:p w14:paraId="2134A9A1" w14:textId="77777777" w:rsidR="00301968" w:rsidRDefault="00301968" w:rsidP="00301968">
      <w:pPr>
        <w:ind w:firstLine="480"/>
        <w:rPr>
          <w:sz w:val="24"/>
          <w:szCs w:val="28"/>
        </w:rPr>
      </w:pPr>
      <w:r>
        <w:rPr>
          <w:rFonts w:hint="eastAsia"/>
          <w:sz w:val="24"/>
          <w:szCs w:val="28"/>
        </w:rPr>
        <w:t>（</w:t>
      </w:r>
      <w:r>
        <w:rPr>
          <w:sz w:val="24"/>
          <w:szCs w:val="28"/>
        </w:rPr>
        <w:t>6</w:t>
      </w:r>
      <w:r>
        <w:rPr>
          <w:rFonts w:hint="eastAsia"/>
          <w:sz w:val="24"/>
          <w:szCs w:val="28"/>
        </w:rPr>
        <w:t>）</w:t>
      </w:r>
      <w:r w:rsidRPr="008D113D">
        <w:rPr>
          <w:rFonts w:hint="eastAsia"/>
          <w:sz w:val="24"/>
          <w:szCs w:val="28"/>
        </w:rPr>
        <w:t>在古树名木保护范围内修建建筑物或者构筑物、挖坑取土、淹</w:t>
      </w:r>
      <w:proofErr w:type="gramStart"/>
      <w:r w:rsidRPr="008D113D">
        <w:rPr>
          <w:rFonts w:hint="eastAsia"/>
          <w:sz w:val="24"/>
          <w:szCs w:val="28"/>
        </w:rPr>
        <w:t>渍或者封</w:t>
      </w:r>
      <w:proofErr w:type="gramEnd"/>
      <w:r w:rsidRPr="008D113D">
        <w:rPr>
          <w:rFonts w:hint="eastAsia"/>
          <w:sz w:val="24"/>
          <w:szCs w:val="28"/>
        </w:rPr>
        <w:t>死地面、排放烟气、倾倒有害污水或者垃圾等破坏古树名木生长环境的行为</w:t>
      </w:r>
      <w:r>
        <w:rPr>
          <w:rFonts w:hint="eastAsia"/>
          <w:sz w:val="24"/>
          <w:szCs w:val="28"/>
        </w:rPr>
        <w:t>；</w:t>
      </w:r>
    </w:p>
    <w:p w14:paraId="7C5C4373" w14:textId="77777777" w:rsidR="00301968" w:rsidRDefault="00301968" w:rsidP="00301968">
      <w:pPr>
        <w:ind w:firstLine="480"/>
        <w:rPr>
          <w:sz w:val="24"/>
          <w:szCs w:val="28"/>
        </w:rPr>
      </w:pPr>
      <w:r>
        <w:rPr>
          <w:rFonts w:hint="eastAsia"/>
          <w:sz w:val="24"/>
          <w:szCs w:val="28"/>
        </w:rPr>
        <w:t>（7）其他法律法规禁止实施的其他行为。</w:t>
      </w:r>
    </w:p>
    <w:p w14:paraId="7A949B4B" w14:textId="77777777" w:rsidR="00301968" w:rsidRPr="00AC18F3" w:rsidRDefault="00301968" w:rsidP="00301968">
      <w:pPr>
        <w:ind w:firstLine="480"/>
        <w:rPr>
          <w:b/>
          <w:bCs/>
          <w:sz w:val="24"/>
          <w:szCs w:val="28"/>
        </w:rPr>
      </w:pPr>
      <w:r>
        <w:rPr>
          <w:sz w:val="24"/>
          <w:szCs w:val="28"/>
        </w:rPr>
        <w:t>6</w:t>
      </w:r>
      <w:r>
        <w:rPr>
          <w:rFonts w:hint="eastAsia"/>
          <w:sz w:val="24"/>
          <w:szCs w:val="28"/>
        </w:rPr>
        <w:t>．</w:t>
      </w:r>
      <w:r w:rsidRPr="00F5029B">
        <w:rPr>
          <w:rFonts w:hint="eastAsia"/>
          <w:sz w:val="24"/>
          <w:szCs w:val="28"/>
        </w:rPr>
        <w:t>在古树名木保护范围内进行建设工程施工，或者在古树名木保护范围外进行建设工程施工影响古树名</w:t>
      </w:r>
      <w:proofErr w:type="gramStart"/>
      <w:r w:rsidRPr="00F5029B">
        <w:rPr>
          <w:rFonts w:hint="eastAsia"/>
          <w:sz w:val="24"/>
          <w:szCs w:val="28"/>
        </w:rPr>
        <w:t>木正常</w:t>
      </w:r>
      <w:proofErr w:type="gramEnd"/>
      <w:r w:rsidRPr="00F5029B">
        <w:rPr>
          <w:rFonts w:hint="eastAsia"/>
          <w:sz w:val="24"/>
          <w:szCs w:val="28"/>
        </w:rPr>
        <w:t>生长的，建设单位应当采取避让措施；符合国家规定的项目确需施工，无法避让的，应当在施工前制定保护方案。</w:t>
      </w:r>
      <w:r>
        <w:rPr>
          <w:rFonts w:hint="eastAsia"/>
          <w:sz w:val="24"/>
          <w:szCs w:val="28"/>
        </w:rPr>
        <w:t>相关部门</w:t>
      </w:r>
      <w:r w:rsidRPr="00F5029B">
        <w:rPr>
          <w:rFonts w:hint="eastAsia"/>
          <w:sz w:val="24"/>
          <w:szCs w:val="28"/>
        </w:rPr>
        <w:t>在核发建设项目选址</w:t>
      </w:r>
      <w:r>
        <w:rPr>
          <w:rFonts w:hint="eastAsia"/>
          <w:sz w:val="24"/>
          <w:szCs w:val="28"/>
        </w:rPr>
        <w:t>意见书之前</w:t>
      </w:r>
      <w:r w:rsidRPr="00F5029B">
        <w:rPr>
          <w:rFonts w:hint="eastAsia"/>
          <w:sz w:val="24"/>
          <w:szCs w:val="28"/>
        </w:rPr>
        <w:t>，应当征求</w:t>
      </w:r>
      <w:r>
        <w:rPr>
          <w:rFonts w:hint="eastAsia"/>
          <w:sz w:val="24"/>
          <w:szCs w:val="28"/>
        </w:rPr>
        <w:t>南雄市</w:t>
      </w:r>
      <w:r w:rsidRPr="00F5029B">
        <w:rPr>
          <w:rFonts w:hint="eastAsia"/>
          <w:sz w:val="24"/>
          <w:szCs w:val="28"/>
        </w:rPr>
        <w:t>古树名木主管部门的意见</w:t>
      </w:r>
      <w:r w:rsidRPr="00CC277C">
        <w:rPr>
          <w:sz w:val="24"/>
          <w:szCs w:val="28"/>
        </w:rPr>
        <w:t>。</w:t>
      </w:r>
    </w:p>
    <w:p w14:paraId="34CE8F14" w14:textId="228EF098" w:rsidR="00301968" w:rsidRPr="006538F1" w:rsidRDefault="008F74E6" w:rsidP="00042088">
      <w:pPr>
        <w:pStyle w:val="3"/>
      </w:pPr>
      <w:r w:rsidRPr="006538F1">
        <w:rPr>
          <w:rFonts w:hint="eastAsia"/>
        </w:rPr>
        <w:t>其他</w:t>
      </w:r>
      <w:r w:rsidRPr="006538F1">
        <w:t>历史环境要素的保护</w:t>
      </w:r>
    </w:p>
    <w:p w14:paraId="60B0CD03" w14:textId="05725A8E" w:rsidR="008F74E6" w:rsidRPr="00042088" w:rsidRDefault="006D11F3" w:rsidP="0018482E">
      <w:pPr>
        <w:ind w:firstLine="482"/>
        <w:rPr>
          <w:b/>
          <w:sz w:val="24"/>
          <w:szCs w:val="24"/>
        </w:rPr>
      </w:pPr>
      <w:r w:rsidRPr="00042088">
        <w:rPr>
          <w:rFonts w:hint="eastAsia"/>
          <w:b/>
          <w:sz w:val="24"/>
          <w:szCs w:val="24"/>
        </w:rPr>
        <w:t>（一）保护</w:t>
      </w:r>
      <w:r w:rsidRPr="00042088">
        <w:rPr>
          <w:b/>
          <w:sz w:val="24"/>
          <w:szCs w:val="24"/>
        </w:rPr>
        <w:t>名录</w:t>
      </w:r>
    </w:p>
    <w:p w14:paraId="0F08AF63" w14:textId="0D15AA58" w:rsidR="006D11F3" w:rsidRPr="005C4A4A" w:rsidRDefault="006D11F3" w:rsidP="006D11F3">
      <w:pPr>
        <w:ind w:firstLine="480"/>
        <w:rPr>
          <w:sz w:val="24"/>
          <w:szCs w:val="28"/>
          <w:u w:val="single"/>
        </w:rPr>
      </w:pPr>
      <w:r w:rsidRPr="005C4A4A">
        <w:rPr>
          <w:rFonts w:hint="eastAsia"/>
          <w:sz w:val="24"/>
          <w:szCs w:val="28"/>
          <w:u w:val="single"/>
        </w:rPr>
        <w:t>保护</w:t>
      </w:r>
      <w:r w:rsidRPr="005C4A4A">
        <w:rPr>
          <w:sz w:val="24"/>
          <w:szCs w:val="28"/>
          <w:u w:val="single"/>
        </w:rPr>
        <w:t>珠玑镇域内</w:t>
      </w:r>
      <w:r w:rsidRPr="005C4A4A">
        <w:rPr>
          <w:rFonts w:hint="eastAsia"/>
          <w:sz w:val="24"/>
          <w:szCs w:val="28"/>
          <w:u w:val="single"/>
        </w:rPr>
        <w:t>反映</w:t>
      </w:r>
      <w:r w:rsidRPr="005C4A4A">
        <w:rPr>
          <w:sz w:val="24"/>
          <w:szCs w:val="28"/>
          <w:u w:val="single"/>
        </w:rPr>
        <w:t>历史文化特征的其他历史环境要素，包括古井、古</w:t>
      </w:r>
      <w:r w:rsidRPr="005C4A4A">
        <w:rPr>
          <w:rFonts w:hint="eastAsia"/>
          <w:sz w:val="24"/>
          <w:szCs w:val="28"/>
          <w:u w:val="single"/>
        </w:rPr>
        <w:t>桥</w:t>
      </w:r>
      <w:r w:rsidRPr="005C4A4A">
        <w:rPr>
          <w:sz w:val="24"/>
          <w:szCs w:val="28"/>
          <w:u w:val="single"/>
        </w:rPr>
        <w:t>、牌坊、历史铺地等</w:t>
      </w:r>
      <w:r w:rsidRPr="005C4A4A">
        <w:rPr>
          <w:rFonts w:hint="eastAsia"/>
          <w:sz w:val="24"/>
          <w:szCs w:val="28"/>
          <w:u w:val="single"/>
        </w:rPr>
        <w:t>，以及</w:t>
      </w:r>
      <w:r w:rsidRPr="005C4A4A">
        <w:rPr>
          <w:sz w:val="24"/>
          <w:szCs w:val="28"/>
          <w:u w:val="single"/>
        </w:rPr>
        <w:t>历史镇区内沙水湖、沙水河及周边水塘等</w:t>
      </w:r>
      <w:r w:rsidR="000C6A7E" w:rsidRPr="005C4A4A">
        <w:rPr>
          <w:rFonts w:hint="eastAsia"/>
          <w:sz w:val="24"/>
          <w:szCs w:val="28"/>
          <w:u w:val="single"/>
        </w:rPr>
        <w:t>环境</w:t>
      </w:r>
      <w:r w:rsidR="000C6A7E" w:rsidRPr="005C4A4A">
        <w:rPr>
          <w:sz w:val="24"/>
          <w:szCs w:val="28"/>
          <w:u w:val="single"/>
        </w:rPr>
        <w:t>要素</w:t>
      </w:r>
      <w:r w:rsidR="005C4A4A" w:rsidRPr="005C4A4A">
        <w:rPr>
          <w:rFonts w:hint="eastAsia"/>
          <w:sz w:val="24"/>
          <w:szCs w:val="28"/>
          <w:u w:val="single"/>
        </w:rPr>
        <w:t>（</w:t>
      </w:r>
      <w:r w:rsidR="005C4A4A" w:rsidRPr="005C4A4A">
        <w:rPr>
          <w:rFonts w:hint="eastAsia"/>
          <w:sz w:val="24"/>
          <w:szCs w:val="24"/>
          <w:u w:val="single"/>
        </w:rPr>
        <w:t>保护名录</w:t>
      </w:r>
      <w:r w:rsidR="005C4A4A" w:rsidRPr="005C4A4A">
        <w:rPr>
          <w:sz w:val="24"/>
          <w:szCs w:val="28"/>
          <w:u w:val="single"/>
        </w:rPr>
        <w:t>详见附表8</w:t>
      </w:r>
      <w:r w:rsidR="005C4A4A" w:rsidRPr="005C4A4A">
        <w:rPr>
          <w:rFonts w:hint="eastAsia"/>
          <w:sz w:val="24"/>
          <w:szCs w:val="28"/>
          <w:u w:val="single"/>
        </w:rPr>
        <w:t>）</w:t>
      </w:r>
      <w:r w:rsidRPr="005C4A4A">
        <w:rPr>
          <w:sz w:val="24"/>
          <w:szCs w:val="28"/>
          <w:u w:val="single"/>
        </w:rPr>
        <w:t>。</w:t>
      </w:r>
    </w:p>
    <w:p w14:paraId="5B3D2C79" w14:textId="5BECD898" w:rsidR="006D11F3" w:rsidRPr="00042088" w:rsidRDefault="006D11F3" w:rsidP="006D11F3">
      <w:pPr>
        <w:ind w:firstLine="482"/>
        <w:rPr>
          <w:b/>
          <w:sz w:val="24"/>
          <w:szCs w:val="28"/>
        </w:rPr>
      </w:pPr>
      <w:r w:rsidRPr="00042088">
        <w:rPr>
          <w:rFonts w:hint="eastAsia"/>
          <w:b/>
          <w:sz w:val="24"/>
          <w:szCs w:val="28"/>
        </w:rPr>
        <w:t>（二）保护</w:t>
      </w:r>
      <w:r w:rsidRPr="00042088">
        <w:rPr>
          <w:b/>
          <w:sz w:val="24"/>
          <w:szCs w:val="28"/>
        </w:rPr>
        <w:t>要求</w:t>
      </w:r>
    </w:p>
    <w:p w14:paraId="7A42E3D2" w14:textId="77777777" w:rsidR="006D11F3" w:rsidRDefault="006D11F3" w:rsidP="006D11F3">
      <w:pPr>
        <w:ind w:firstLine="480"/>
        <w:rPr>
          <w:sz w:val="24"/>
          <w:szCs w:val="28"/>
        </w:rPr>
      </w:pPr>
      <w:r w:rsidRPr="00042088">
        <w:rPr>
          <w:sz w:val="24"/>
          <w:szCs w:val="28"/>
        </w:rPr>
        <w:t>进一步加强对镇域其他历史环境要素的保护，如古井、古牌坊等古迹的普查、认定、建档工作，并依照相关法律法规的要求进行修缮保护。</w:t>
      </w:r>
    </w:p>
    <w:p w14:paraId="5603AF56" w14:textId="10DD086F" w:rsidR="006D11F3" w:rsidRDefault="006D11F3" w:rsidP="006D11F3">
      <w:pPr>
        <w:ind w:firstLine="480"/>
        <w:rPr>
          <w:sz w:val="24"/>
          <w:szCs w:val="28"/>
        </w:rPr>
      </w:pPr>
      <w:r w:rsidRPr="00042088">
        <w:rPr>
          <w:sz w:val="24"/>
          <w:szCs w:val="28"/>
        </w:rPr>
        <w:t>历史环境要素应原址保护，不得改变构筑物原有的立面、结构体系、高度和特色装饰。如需维修，应在专家的指导下按原样进行，维护整修时应保持其原有特征，使用传统材料、传统工艺。属于不可移动文物的历史环境要素还应遵守文物保护相关要求。</w:t>
      </w:r>
    </w:p>
    <w:p w14:paraId="666A50E7" w14:textId="6994E5C4" w:rsidR="006D11F3" w:rsidRDefault="006D11F3" w:rsidP="006D11F3">
      <w:pPr>
        <w:ind w:firstLine="480"/>
        <w:rPr>
          <w:sz w:val="24"/>
          <w:szCs w:val="28"/>
        </w:rPr>
      </w:pPr>
      <w:r w:rsidRPr="00AC18F3">
        <w:rPr>
          <w:rFonts w:hint="eastAsia"/>
          <w:sz w:val="24"/>
          <w:szCs w:val="28"/>
        </w:rPr>
        <w:t>保护</w:t>
      </w:r>
      <w:r>
        <w:rPr>
          <w:rFonts w:hint="eastAsia"/>
          <w:sz w:val="24"/>
          <w:szCs w:val="28"/>
        </w:rPr>
        <w:t>沙水湖</w:t>
      </w:r>
      <w:r w:rsidRPr="00AC18F3">
        <w:rPr>
          <w:rFonts w:hint="eastAsia"/>
          <w:sz w:val="24"/>
          <w:szCs w:val="28"/>
        </w:rPr>
        <w:t>水系不被破坏，水质不受污染，并对其周边环境进行整治，保护整体生态环境与地下水资源，定期检测古井井水、沙水湖、沙水河、水塘的水位与水质。</w:t>
      </w:r>
    </w:p>
    <w:p w14:paraId="7E856E7C" w14:textId="253BA7E4" w:rsidR="00277092" w:rsidRPr="00314C92" w:rsidRDefault="00003F21">
      <w:pPr>
        <w:pStyle w:val="1"/>
      </w:pPr>
      <w:bookmarkStart w:id="1245" w:name="_Toc167652107"/>
      <w:bookmarkStart w:id="1246" w:name="_Toc167652705"/>
      <w:bookmarkStart w:id="1247" w:name="_Toc167653303"/>
      <w:bookmarkStart w:id="1248" w:name="_Toc167653895"/>
      <w:bookmarkStart w:id="1249" w:name="_Toc167655212"/>
      <w:bookmarkStart w:id="1250" w:name="_Toc167901691"/>
      <w:bookmarkStart w:id="1251" w:name="_Toc167652108"/>
      <w:bookmarkStart w:id="1252" w:name="_Toc167652706"/>
      <w:bookmarkStart w:id="1253" w:name="_Toc167653304"/>
      <w:bookmarkStart w:id="1254" w:name="_Toc167653896"/>
      <w:bookmarkStart w:id="1255" w:name="_Toc167655213"/>
      <w:bookmarkStart w:id="1256" w:name="_Toc167901692"/>
      <w:bookmarkStart w:id="1257" w:name="_Toc167652109"/>
      <w:bookmarkStart w:id="1258" w:name="_Toc167652707"/>
      <w:bookmarkStart w:id="1259" w:name="_Toc167653305"/>
      <w:bookmarkStart w:id="1260" w:name="_Toc167653897"/>
      <w:bookmarkStart w:id="1261" w:name="_Toc167655214"/>
      <w:bookmarkStart w:id="1262" w:name="_Toc167901693"/>
      <w:bookmarkStart w:id="1263" w:name="_Toc167652110"/>
      <w:bookmarkStart w:id="1264" w:name="_Toc167652708"/>
      <w:bookmarkStart w:id="1265" w:name="_Toc167653306"/>
      <w:bookmarkStart w:id="1266" w:name="_Toc167653898"/>
      <w:bookmarkStart w:id="1267" w:name="_Toc167655215"/>
      <w:bookmarkStart w:id="1268" w:name="_Toc167901694"/>
      <w:bookmarkStart w:id="1269" w:name="_Toc167652111"/>
      <w:bookmarkStart w:id="1270" w:name="_Toc167652709"/>
      <w:bookmarkStart w:id="1271" w:name="_Toc167653307"/>
      <w:bookmarkStart w:id="1272" w:name="_Toc167653899"/>
      <w:bookmarkStart w:id="1273" w:name="_Toc167655216"/>
      <w:bookmarkStart w:id="1274" w:name="_Toc167901695"/>
      <w:bookmarkStart w:id="1275" w:name="_Toc167652112"/>
      <w:bookmarkStart w:id="1276" w:name="_Toc167652710"/>
      <w:bookmarkStart w:id="1277" w:name="_Toc167653308"/>
      <w:bookmarkStart w:id="1278" w:name="_Toc167653900"/>
      <w:bookmarkStart w:id="1279" w:name="_Toc167655217"/>
      <w:bookmarkStart w:id="1280" w:name="_Toc167901696"/>
      <w:bookmarkStart w:id="1281" w:name="_Toc167652113"/>
      <w:bookmarkStart w:id="1282" w:name="_Toc167652711"/>
      <w:bookmarkStart w:id="1283" w:name="_Toc167653309"/>
      <w:bookmarkStart w:id="1284" w:name="_Toc167653901"/>
      <w:bookmarkStart w:id="1285" w:name="_Toc167655218"/>
      <w:bookmarkStart w:id="1286" w:name="_Toc167901697"/>
      <w:bookmarkStart w:id="1287" w:name="_Toc167652134"/>
      <w:bookmarkStart w:id="1288" w:name="_Toc167652732"/>
      <w:bookmarkStart w:id="1289" w:name="_Toc167653330"/>
      <w:bookmarkStart w:id="1290" w:name="_Toc167653922"/>
      <w:bookmarkStart w:id="1291" w:name="_Toc167655239"/>
      <w:bookmarkStart w:id="1292" w:name="_Toc167901718"/>
      <w:bookmarkStart w:id="1293" w:name="_Toc167652135"/>
      <w:bookmarkStart w:id="1294" w:name="_Toc167652733"/>
      <w:bookmarkStart w:id="1295" w:name="_Toc167653331"/>
      <w:bookmarkStart w:id="1296" w:name="_Toc167653923"/>
      <w:bookmarkStart w:id="1297" w:name="_Toc167655240"/>
      <w:bookmarkStart w:id="1298" w:name="_Toc167901719"/>
      <w:bookmarkStart w:id="1299" w:name="_Toc167652136"/>
      <w:bookmarkStart w:id="1300" w:name="_Toc167652734"/>
      <w:bookmarkStart w:id="1301" w:name="_Toc167653332"/>
      <w:bookmarkStart w:id="1302" w:name="_Toc167653924"/>
      <w:bookmarkStart w:id="1303" w:name="_Toc167655241"/>
      <w:bookmarkStart w:id="1304" w:name="_Toc167901720"/>
      <w:bookmarkStart w:id="1305" w:name="_Toc167652137"/>
      <w:bookmarkStart w:id="1306" w:name="_Toc167652735"/>
      <w:bookmarkStart w:id="1307" w:name="_Toc167653333"/>
      <w:bookmarkStart w:id="1308" w:name="_Toc167653925"/>
      <w:bookmarkStart w:id="1309" w:name="_Toc167655242"/>
      <w:bookmarkStart w:id="1310" w:name="_Toc167901721"/>
      <w:bookmarkStart w:id="1311" w:name="_Toc167652138"/>
      <w:bookmarkStart w:id="1312" w:name="_Toc167652736"/>
      <w:bookmarkStart w:id="1313" w:name="_Toc167653334"/>
      <w:bookmarkStart w:id="1314" w:name="_Toc167653926"/>
      <w:bookmarkStart w:id="1315" w:name="_Toc167655243"/>
      <w:bookmarkStart w:id="1316" w:name="_Toc167901722"/>
      <w:bookmarkStart w:id="1317" w:name="_Toc167652139"/>
      <w:bookmarkStart w:id="1318" w:name="_Toc167652737"/>
      <w:bookmarkStart w:id="1319" w:name="_Toc167653335"/>
      <w:bookmarkStart w:id="1320" w:name="_Toc167653927"/>
      <w:bookmarkStart w:id="1321" w:name="_Toc167655244"/>
      <w:bookmarkStart w:id="1322" w:name="_Toc167901723"/>
      <w:bookmarkStart w:id="1323" w:name="_Toc167652140"/>
      <w:bookmarkStart w:id="1324" w:name="_Toc167652738"/>
      <w:bookmarkStart w:id="1325" w:name="_Toc167653336"/>
      <w:bookmarkStart w:id="1326" w:name="_Toc167653928"/>
      <w:bookmarkStart w:id="1327" w:name="_Toc167655245"/>
      <w:bookmarkStart w:id="1328" w:name="_Toc167901724"/>
      <w:bookmarkStart w:id="1329" w:name="_Toc167652141"/>
      <w:bookmarkStart w:id="1330" w:name="_Toc167652739"/>
      <w:bookmarkStart w:id="1331" w:name="_Toc167653337"/>
      <w:bookmarkStart w:id="1332" w:name="_Toc167653929"/>
      <w:bookmarkStart w:id="1333" w:name="_Toc167655246"/>
      <w:bookmarkStart w:id="1334" w:name="_Toc167901725"/>
      <w:bookmarkStart w:id="1335" w:name="_Toc167652142"/>
      <w:bookmarkStart w:id="1336" w:name="_Toc167652740"/>
      <w:bookmarkStart w:id="1337" w:name="_Toc167653338"/>
      <w:bookmarkStart w:id="1338" w:name="_Toc167653930"/>
      <w:bookmarkStart w:id="1339" w:name="_Toc167655247"/>
      <w:bookmarkStart w:id="1340" w:name="_Toc167901726"/>
      <w:bookmarkStart w:id="1341" w:name="_Toc167652143"/>
      <w:bookmarkStart w:id="1342" w:name="_Toc167652741"/>
      <w:bookmarkStart w:id="1343" w:name="_Toc167653339"/>
      <w:bookmarkStart w:id="1344" w:name="_Toc167653931"/>
      <w:bookmarkStart w:id="1345" w:name="_Toc167655248"/>
      <w:bookmarkStart w:id="1346" w:name="_Toc167901727"/>
      <w:bookmarkStart w:id="1347" w:name="_Toc167652144"/>
      <w:bookmarkStart w:id="1348" w:name="_Toc167652742"/>
      <w:bookmarkStart w:id="1349" w:name="_Toc167653340"/>
      <w:bookmarkStart w:id="1350" w:name="_Toc167653932"/>
      <w:bookmarkStart w:id="1351" w:name="_Toc167655249"/>
      <w:bookmarkStart w:id="1352" w:name="_Toc167901728"/>
      <w:bookmarkStart w:id="1353" w:name="_Toc167652145"/>
      <w:bookmarkStart w:id="1354" w:name="_Toc167652743"/>
      <w:bookmarkStart w:id="1355" w:name="_Toc167653341"/>
      <w:bookmarkStart w:id="1356" w:name="_Toc167653933"/>
      <w:bookmarkStart w:id="1357" w:name="_Toc167655250"/>
      <w:bookmarkStart w:id="1358" w:name="_Toc167901729"/>
      <w:bookmarkStart w:id="1359" w:name="_Toc167652146"/>
      <w:bookmarkStart w:id="1360" w:name="_Toc167652744"/>
      <w:bookmarkStart w:id="1361" w:name="_Toc167653342"/>
      <w:bookmarkStart w:id="1362" w:name="_Toc167653934"/>
      <w:bookmarkStart w:id="1363" w:name="_Toc167655251"/>
      <w:bookmarkStart w:id="1364" w:name="_Toc167901730"/>
      <w:bookmarkStart w:id="1365" w:name="_Toc167652147"/>
      <w:bookmarkStart w:id="1366" w:name="_Toc167652745"/>
      <w:bookmarkStart w:id="1367" w:name="_Toc167653343"/>
      <w:bookmarkStart w:id="1368" w:name="_Toc167653935"/>
      <w:bookmarkStart w:id="1369" w:name="_Toc167655252"/>
      <w:bookmarkStart w:id="1370" w:name="_Toc167901731"/>
      <w:bookmarkStart w:id="1371" w:name="_Toc213168278"/>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rsidRPr="00314C92">
        <w:t>优秀</w:t>
      </w:r>
      <w:r w:rsidR="00277092" w:rsidRPr="00314C92">
        <w:rPr>
          <w:rFonts w:hint="eastAsia"/>
        </w:rPr>
        <w:t>传统</w:t>
      </w:r>
      <w:r w:rsidR="00277092" w:rsidRPr="00314C92">
        <w:t>文化与非物质文化的保护</w:t>
      </w:r>
      <w:bookmarkEnd w:id="1371"/>
      <w:r w:rsidR="00277092" w:rsidRPr="00314C92">
        <w:t xml:space="preserve"> </w:t>
      </w:r>
    </w:p>
    <w:p w14:paraId="1F4A47E6" w14:textId="70AE5768" w:rsidR="00277092" w:rsidRPr="006538F1" w:rsidRDefault="00277092" w:rsidP="00042088">
      <w:pPr>
        <w:pStyle w:val="3"/>
      </w:pPr>
      <w:r w:rsidRPr="006538F1">
        <w:rPr>
          <w:rFonts w:hint="eastAsia"/>
        </w:rPr>
        <w:t>保护</w:t>
      </w:r>
      <w:r w:rsidRPr="006538F1">
        <w:t>内容</w:t>
      </w:r>
      <w:r w:rsidR="000C3A55" w:rsidRPr="006538F1">
        <w:rPr>
          <w:rFonts w:hint="eastAsia"/>
        </w:rPr>
        <w:t>与</w:t>
      </w:r>
      <w:r w:rsidR="000C3A55" w:rsidRPr="006538F1">
        <w:t>名录</w:t>
      </w:r>
    </w:p>
    <w:p w14:paraId="7F996FC4" w14:textId="7B378ED6" w:rsidR="00A37353" w:rsidRPr="00042088" w:rsidRDefault="005C4A4A" w:rsidP="00042088">
      <w:pPr>
        <w:ind w:firstLine="480"/>
        <w:rPr>
          <w:rFonts w:asciiTheme="minorEastAsia" w:eastAsiaTheme="minorEastAsia" w:hAnsiTheme="minorEastAsia" w:cs="宋体"/>
          <w:sz w:val="24"/>
          <w:szCs w:val="20"/>
          <w:u w:val="single"/>
        </w:rPr>
      </w:pPr>
      <w:r>
        <w:rPr>
          <w:rFonts w:asciiTheme="minorEastAsia" w:eastAsiaTheme="minorEastAsia" w:hAnsiTheme="minorEastAsia" w:cs="宋体" w:hint="eastAsia"/>
          <w:sz w:val="24"/>
          <w:szCs w:val="20"/>
          <w:u w:val="single"/>
        </w:rPr>
        <w:t>保护</w:t>
      </w:r>
      <w:proofErr w:type="gramStart"/>
      <w:r w:rsidR="00A37353" w:rsidRPr="00042088">
        <w:rPr>
          <w:rFonts w:asciiTheme="minorEastAsia" w:eastAsiaTheme="minorEastAsia" w:hAnsiTheme="minorEastAsia" w:cs="宋体" w:hint="eastAsia"/>
          <w:sz w:val="24"/>
          <w:szCs w:val="20"/>
          <w:u w:val="single"/>
        </w:rPr>
        <w:t>珠玑镇非物质</w:t>
      </w:r>
      <w:proofErr w:type="gramEnd"/>
      <w:r w:rsidR="00A37353" w:rsidRPr="00042088">
        <w:rPr>
          <w:rFonts w:asciiTheme="minorEastAsia" w:eastAsiaTheme="minorEastAsia" w:hAnsiTheme="minorEastAsia" w:cs="宋体" w:hint="eastAsia"/>
          <w:sz w:val="24"/>
          <w:szCs w:val="20"/>
          <w:u w:val="single"/>
        </w:rPr>
        <w:t>文化遗产保护项目共</w:t>
      </w:r>
      <w:r w:rsidR="003D0DB2">
        <w:rPr>
          <w:rFonts w:asciiTheme="minorEastAsia" w:eastAsiaTheme="minorEastAsia" w:hAnsiTheme="minorEastAsia" w:cs="宋体" w:hint="eastAsia"/>
          <w:sz w:val="24"/>
          <w:szCs w:val="20"/>
          <w:u w:val="single"/>
        </w:rPr>
        <w:t>1</w:t>
      </w:r>
      <w:r w:rsidR="00745156">
        <w:rPr>
          <w:rFonts w:asciiTheme="minorEastAsia" w:eastAsiaTheme="minorEastAsia" w:hAnsiTheme="minorEastAsia" w:cs="宋体"/>
          <w:sz w:val="24"/>
          <w:szCs w:val="20"/>
          <w:u w:val="single"/>
        </w:rPr>
        <w:t>5</w:t>
      </w:r>
      <w:r w:rsidR="000C3A55" w:rsidRPr="00042088">
        <w:rPr>
          <w:rFonts w:asciiTheme="minorEastAsia" w:eastAsiaTheme="minorEastAsia" w:hAnsiTheme="minorEastAsia" w:cs="宋体" w:hint="eastAsia"/>
          <w:sz w:val="24"/>
          <w:szCs w:val="20"/>
          <w:u w:val="single"/>
        </w:rPr>
        <w:t>项</w:t>
      </w:r>
      <w:r>
        <w:rPr>
          <w:rFonts w:asciiTheme="minorEastAsia" w:eastAsiaTheme="minorEastAsia" w:hAnsiTheme="minorEastAsia" w:cs="宋体" w:hint="eastAsia"/>
          <w:sz w:val="24"/>
          <w:szCs w:val="20"/>
          <w:u w:val="single"/>
        </w:rPr>
        <w:t>，</w:t>
      </w:r>
      <w:r w:rsidR="000C3A55" w:rsidRPr="00042088">
        <w:rPr>
          <w:rFonts w:asciiTheme="minorEastAsia" w:eastAsiaTheme="minorEastAsia" w:hAnsiTheme="minorEastAsia" w:cs="宋体" w:hint="eastAsia"/>
          <w:sz w:val="24"/>
          <w:szCs w:val="20"/>
          <w:u w:val="single"/>
        </w:rPr>
        <w:t>其中国家级</w:t>
      </w:r>
      <w:r w:rsidR="000C3A55" w:rsidRPr="00042088">
        <w:rPr>
          <w:rFonts w:asciiTheme="minorEastAsia" w:eastAsiaTheme="minorEastAsia" w:hAnsiTheme="minorEastAsia" w:cs="宋体"/>
          <w:sz w:val="24"/>
          <w:szCs w:val="20"/>
          <w:u w:val="single"/>
        </w:rPr>
        <w:t>1</w:t>
      </w:r>
      <w:r w:rsidR="000C3A55" w:rsidRPr="00042088">
        <w:rPr>
          <w:rFonts w:asciiTheme="minorEastAsia" w:eastAsiaTheme="minorEastAsia" w:hAnsiTheme="minorEastAsia" w:cs="宋体" w:hint="eastAsia"/>
          <w:sz w:val="24"/>
          <w:szCs w:val="20"/>
          <w:u w:val="single"/>
        </w:rPr>
        <w:t>项，</w:t>
      </w:r>
      <w:r w:rsidR="00090A9B">
        <w:rPr>
          <w:rFonts w:asciiTheme="minorEastAsia" w:eastAsiaTheme="minorEastAsia" w:hAnsiTheme="minorEastAsia" w:cs="宋体" w:hint="eastAsia"/>
          <w:sz w:val="24"/>
          <w:szCs w:val="20"/>
          <w:u w:val="single"/>
        </w:rPr>
        <w:t>省级1项，</w:t>
      </w:r>
      <w:r w:rsidR="000C3A55" w:rsidRPr="00042088">
        <w:rPr>
          <w:rFonts w:asciiTheme="minorEastAsia" w:eastAsiaTheme="minorEastAsia" w:hAnsiTheme="minorEastAsia" w:cs="宋体" w:hint="eastAsia"/>
          <w:sz w:val="24"/>
          <w:szCs w:val="20"/>
          <w:u w:val="single"/>
        </w:rPr>
        <w:t>市级</w:t>
      </w:r>
      <w:r w:rsidR="003D0DB2">
        <w:rPr>
          <w:rFonts w:asciiTheme="minorEastAsia" w:eastAsiaTheme="minorEastAsia" w:hAnsiTheme="minorEastAsia" w:cs="宋体" w:hint="eastAsia"/>
          <w:sz w:val="24"/>
          <w:szCs w:val="20"/>
          <w:u w:val="single"/>
        </w:rPr>
        <w:t>5</w:t>
      </w:r>
      <w:r w:rsidR="000C3A55" w:rsidRPr="00042088">
        <w:rPr>
          <w:rFonts w:asciiTheme="minorEastAsia" w:eastAsiaTheme="minorEastAsia" w:hAnsiTheme="minorEastAsia" w:cs="宋体" w:hint="eastAsia"/>
          <w:sz w:val="24"/>
          <w:szCs w:val="20"/>
          <w:u w:val="single"/>
        </w:rPr>
        <w:t>项，县级</w:t>
      </w:r>
      <w:r w:rsidR="00745156">
        <w:rPr>
          <w:rFonts w:asciiTheme="minorEastAsia" w:eastAsiaTheme="minorEastAsia" w:hAnsiTheme="minorEastAsia" w:cs="宋体"/>
          <w:sz w:val="24"/>
          <w:szCs w:val="20"/>
          <w:u w:val="single"/>
        </w:rPr>
        <w:t>8</w:t>
      </w:r>
      <w:r w:rsidR="000C3A55" w:rsidRPr="00042088">
        <w:rPr>
          <w:rFonts w:asciiTheme="minorEastAsia" w:eastAsiaTheme="minorEastAsia" w:hAnsiTheme="minorEastAsia" w:cs="宋体" w:hint="eastAsia"/>
          <w:sz w:val="24"/>
          <w:szCs w:val="20"/>
          <w:u w:val="single"/>
        </w:rPr>
        <w:t>项</w:t>
      </w:r>
      <w:r w:rsidR="005C1A63">
        <w:rPr>
          <w:rFonts w:asciiTheme="minorEastAsia" w:eastAsiaTheme="minorEastAsia" w:hAnsiTheme="minorEastAsia" w:cs="宋体" w:hint="eastAsia"/>
          <w:sz w:val="24"/>
          <w:szCs w:val="20"/>
          <w:u w:val="single"/>
        </w:rPr>
        <w:t>（</w:t>
      </w:r>
      <w:r>
        <w:rPr>
          <w:rFonts w:hint="eastAsia"/>
          <w:sz w:val="24"/>
          <w:szCs w:val="24"/>
          <w:u w:val="single"/>
        </w:rPr>
        <w:t>保护名录</w:t>
      </w:r>
      <w:r w:rsidR="005C1A63" w:rsidRPr="00042088">
        <w:rPr>
          <w:rFonts w:asciiTheme="minorEastAsia" w:eastAsiaTheme="minorEastAsia" w:hAnsiTheme="minorEastAsia" w:cs="宋体" w:hint="eastAsia"/>
          <w:sz w:val="24"/>
          <w:szCs w:val="20"/>
          <w:u w:val="single"/>
        </w:rPr>
        <w:t>详见附表</w:t>
      </w:r>
      <w:r w:rsidR="005C1A63">
        <w:rPr>
          <w:rFonts w:asciiTheme="minorEastAsia" w:eastAsiaTheme="minorEastAsia" w:hAnsiTheme="minorEastAsia" w:cs="宋体" w:hint="eastAsia"/>
          <w:sz w:val="24"/>
          <w:szCs w:val="20"/>
          <w:u w:val="single"/>
        </w:rPr>
        <w:t>10）</w:t>
      </w:r>
      <w:r w:rsidR="006538F1" w:rsidRPr="006538F1">
        <w:rPr>
          <w:rFonts w:asciiTheme="minorEastAsia" w:eastAsiaTheme="minorEastAsia" w:hAnsiTheme="minorEastAsia" w:cs="宋体" w:hint="eastAsia"/>
          <w:sz w:val="24"/>
          <w:szCs w:val="20"/>
          <w:u w:val="single"/>
        </w:rPr>
        <w:t>。</w:t>
      </w:r>
    </w:p>
    <w:p w14:paraId="7D1ED992" w14:textId="02A3DB3F" w:rsidR="00277092" w:rsidRPr="007979C8" w:rsidRDefault="00277092" w:rsidP="00042088">
      <w:pPr>
        <w:pStyle w:val="3"/>
      </w:pPr>
      <w:bookmarkStart w:id="1372" w:name="_Toc167652150"/>
      <w:bookmarkStart w:id="1373" w:name="_Toc167652748"/>
      <w:bookmarkStart w:id="1374" w:name="_Toc167653346"/>
      <w:bookmarkStart w:id="1375" w:name="_Toc167653938"/>
      <w:bookmarkStart w:id="1376" w:name="_Toc167655255"/>
      <w:bookmarkStart w:id="1377" w:name="_Toc167901734"/>
      <w:bookmarkStart w:id="1378" w:name="_Toc167652151"/>
      <w:bookmarkStart w:id="1379" w:name="_Toc167652749"/>
      <w:bookmarkStart w:id="1380" w:name="_Toc167653347"/>
      <w:bookmarkStart w:id="1381" w:name="_Toc167653939"/>
      <w:bookmarkStart w:id="1382" w:name="_Toc167655256"/>
      <w:bookmarkStart w:id="1383" w:name="_Toc167901735"/>
      <w:bookmarkStart w:id="1384" w:name="_Toc167652152"/>
      <w:bookmarkStart w:id="1385" w:name="_Toc167652750"/>
      <w:bookmarkStart w:id="1386" w:name="_Toc167653348"/>
      <w:bookmarkStart w:id="1387" w:name="_Toc167653940"/>
      <w:bookmarkStart w:id="1388" w:name="_Toc167655257"/>
      <w:bookmarkStart w:id="1389" w:name="_Toc167901736"/>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sidRPr="007979C8">
        <w:rPr>
          <w:rFonts w:hint="eastAsia"/>
        </w:rPr>
        <w:lastRenderedPageBreak/>
        <w:t>保护</w:t>
      </w:r>
      <w:r w:rsidRPr="007979C8">
        <w:t>措施</w:t>
      </w:r>
    </w:p>
    <w:p w14:paraId="13F9088C" w14:textId="50DC9425" w:rsidR="00943853" w:rsidRDefault="00943853" w:rsidP="00E745B7">
      <w:pPr>
        <w:ind w:firstLine="480"/>
        <w:rPr>
          <w:sz w:val="24"/>
          <w:szCs w:val="24"/>
        </w:rPr>
      </w:pPr>
      <w:r>
        <w:rPr>
          <w:rFonts w:hint="eastAsia"/>
          <w:sz w:val="24"/>
          <w:szCs w:val="24"/>
        </w:rPr>
        <w:t>1．</w:t>
      </w:r>
      <w:r w:rsidRPr="00042088">
        <w:rPr>
          <w:sz w:val="24"/>
          <w:szCs w:val="24"/>
        </w:rPr>
        <w:t>优秀传统文化应积极</w:t>
      </w:r>
      <w:proofErr w:type="gramStart"/>
      <w:r w:rsidRPr="00042088">
        <w:rPr>
          <w:sz w:val="24"/>
          <w:szCs w:val="24"/>
        </w:rPr>
        <w:t>申报非</w:t>
      </w:r>
      <w:proofErr w:type="gramEnd"/>
      <w:r w:rsidRPr="00042088">
        <w:rPr>
          <w:sz w:val="24"/>
          <w:szCs w:val="24"/>
        </w:rPr>
        <w:t>物质文化遗产保护项目。非物质文化遗产的保护，依据《中华人民共和国非物质文化遗产法》《广东省非物质文化遗产保护条例》等法规执行。</w:t>
      </w:r>
    </w:p>
    <w:p w14:paraId="7AFD744E" w14:textId="1C55B21A" w:rsidR="001E4C5E" w:rsidRPr="001E4C5E" w:rsidRDefault="001E4C5E">
      <w:pPr>
        <w:ind w:firstLine="480"/>
        <w:rPr>
          <w:sz w:val="24"/>
          <w:szCs w:val="24"/>
        </w:rPr>
      </w:pPr>
      <w:r>
        <w:rPr>
          <w:sz w:val="24"/>
          <w:szCs w:val="24"/>
        </w:rPr>
        <w:t>2</w:t>
      </w:r>
      <w:r>
        <w:rPr>
          <w:rFonts w:hint="eastAsia"/>
          <w:sz w:val="24"/>
          <w:szCs w:val="24"/>
        </w:rPr>
        <w:t>．重点</w:t>
      </w:r>
      <w:r w:rsidRPr="00314C92">
        <w:rPr>
          <w:sz w:val="24"/>
          <w:szCs w:val="24"/>
        </w:rPr>
        <w:t>突出对国家级非</w:t>
      </w:r>
      <w:proofErr w:type="gramStart"/>
      <w:r w:rsidRPr="00314C92">
        <w:rPr>
          <w:sz w:val="24"/>
          <w:szCs w:val="24"/>
        </w:rPr>
        <w:t>遗项目</w:t>
      </w:r>
      <w:proofErr w:type="gramEnd"/>
      <w:r w:rsidRPr="00314C92">
        <w:rPr>
          <w:sz w:val="24"/>
          <w:szCs w:val="24"/>
        </w:rPr>
        <w:t>珠玑巷人南迁传说的宣传和传承力度，培养传承人群。</w:t>
      </w:r>
    </w:p>
    <w:p w14:paraId="4EC3FAE1" w14:textId="05BBD419" w:rsidR="00943853" w:rsidRDefault="001E4C5E">
      <w:pPr>
        <w:ind w:firstLine="480"/>
        <w:rPr>
          <w:sz w:val="24"/>
          <w:szCs w:val="24"/>
        </w:rPr>
      </w:pPr>
      <w:r>
        <w:rPr>
          <w:sz w:val="24"/>
          <w:szCs w:val="24"/>
        </w:rPr>
        <w:t>3</w:t>
      </w:r>
      <w:r w:rsidR="00943853">
        <w:rPr>
          <w:rFonts w:hint="eastAsia"/>
          <w:sz w:val="24"/>
          <w:szCs w:val="24"/>
        </w:rPr>
        <w:t>．</w:t>
      </w:r>
      <w:r w:rsidR="00943853" w:rsidRPr="00924A0B">
        <w:rPr>
          <w:rFonts w:hint="eastAsia"/>
          <w:sz w:val="24"/>
          <w:szCs w:val="24"/>
        </w:rPr>
        <w:t>鼓励合理利用非物质文化遗产资源进行文艺创作和</w:t>
      </w:r>
      <w:proofErr w:type="gramStart"/>
      <w:r w:rsidR="00943853" w:rsidRPr="00924A0B">
        <w:rPr>
          <w:rFonts w:hint="eastAsia"/>
          <w:sz w:val="24"/>
          <w:szCs w:val="24"/>
        </w:rPr>
        <w:t>文创设</w:t>
      </w:r>
      <w:proofErr w:type="gramEnd"/>
      <w:r w:rsidR="00943853" w:rsidRPr="00924A0B">
        <w:rPr>
          <w:rFonts w:hint="eastAsia"/>
          <w:sz w:val="24"/>
          <w:szCs w:val="24"/>
        </w:rPr>
        <w:t>计，提高品质和文化内涵</w:t>
      </w:r>
      <w:r w:rsidR="00943853">
        <w:rPr>
          <w:rFonts w:hint="eastAsia"/>
          <w:sz w:val="24"/>
          <w:szCs w:val="24"/>
        </w:rPr>
        <w:t>。</w:t>
      </w:r>
      <w:r w:rsidR="00943853">
        <w:rPr>
          <w:sz w:val="24"/>
          <w:szCs w:val="24"/>
        </w:rPr>
        <w:t>将</w:t>
      </w:r>
      <w:r w:rsidR="00943853">
        <w:rPr>
          <w:rFonts w:hint="eastAsia"/>
          <w:sz w:val="24"/>
          <w:szCs w:val="24"/>
        </w:rPr>
        <w:t>重点</w:t>
      </w:r>
      <w:r w:rsidR="00943853">
        <w:rPr>
          <w:sz w:val="24"/>
          <w:szCs w:val="24"/>
        </w:rPr>
        <w:t>保护的非物质文化遗产保护项目，与文物建筑、历史建筑的功能</w:t>
      </w:r>
      <w:r w:rsidR="00943853">
        <w:rPr>
          <w:rFonts w:hint="eastAsia"/>
          <w:sz w:val="24"/>
          <w:szCs w:val="24"/>
        </w:rPr>
        <w:t>相</w:t>
      </w:r>
      <w:r w:rsidR="00943853">
        <w:rPr>
          <w:sz w:val="24"/>
          <w:szCs w:val="24"/>
        </w:rPr>
        <w:t>结合利用，提供非遗文</w:t>
      </w:r>
      <w:proofErr w:type="gramStart"/>
      <w:r w:rsidR="00943853">
        <w:rPr>
          <w:sz w:val="24"/>
          <w:szCs w:val="24"/>
        </w:rPr>
        <w:t>化展示</w:t>
      </w:r>
      <w:proofErr w:type="gramEnd"/>
      <w:r w:rsidR="00943853">
        <w:rPr>
          <w:sz w:val="24"/>
          <w:szCs w:val="24"/>
        </w:rPr>
        <w:t>空间。</w:t>
      </w:r>
    </w:p>
    <w:p w14:paraId="7C537567" w14:textId="11C465A1" w:rsidR="00943853" w:rsidRDefault="001E4C5E">
      <w:pPr>
        <w:ind w:firstLine="480"/>
        <w:rPr>
          <w:sz w:val="24"/>
          <w:szCs w:val="24"/>
        </w:rPr>
      </w:pPr>
      <w:r>
        <w:rPr>
          <w:sz w:val="24"/>
          <w:szCs w:val="24"/>
        </w:rPr>
        <w:t>4</w:t>
      </w:r>
      <w:r w:rsidR="00943853">
        <w:rPr>
          <w:rFonts w:hint="eastAsia"/>
          <w:sz w:val="24"/>
          <w:szCs w:val="24"/>
        </w:rPr>
        <w:t>．</w:t>
      </w:r>
      <w:r w:rsidR="00943853" w:rsidRPr="00042088">
        <w:rPr>
          <w:sz w:val="24"/>
          <w:szCs w:val="24"/>
        </w:rPr>
        <w:t>保护与发展传统商业和手工业，大力扶持老字号，利用搬迁建筑空间，设置传统手工艺作坊，传统商业街巷内鼓励经营各类名优地方特产。</w:t>
      </w:r>
    </w:p>
    <w:p w14:paraId="32CE701A" w14:textId="367B7ADA" w:rsidR="00943853" w:rsidRDefault="001E4C5E">
      <w:pPr>
        <w:ind w:firstLine="480"/>
        <w:rPr>
          <w:sz w:val="24"/>
          <w:szCs w:val="24"/>
        </w:rPr>
      </w:pPr>
      <w:r>
        <w:rPr>
          <w:sz w:val="24"/>
          <w:szCs w:val="24"/>
        </w:rPr>
        <w:t>5</w:t>
      </w:r>
      <w:r w:rsidR="00943853">
        <w:rPr>
          <w:rFonts w:hint="eastAsia"/>
          <w:sz w:val="24"/>
          <w:szCs w:val="24"/>
        </w:rPr>
        <w:t>．</w:t>
      </w:r>
      <w:r w:rsidR="00943853" w:rsidRPr="00924A0B">
        <w:rPr>
          <w:rFonts w:hint="eastAsia"/>
          <w:sz w:val="24"/>
          <w:szCs w:val="24"/>
        </w:rPr>
        <w:t>丰富传统节日、民俗活动的内容和形式，</w:t>
      </w:r>
      <w:r w:rsidR="00DD4673" w:rsidRPr="00924A0B">
        <w:rPr>
          <w:sz w:val="24"/>
          <w:szCs w:val="24"/>
        </w:rPr>
        <w:t>建议在重要</w:t>
      </w:r>
      <w:r w:rsidR="00DD4673">
        <w:rPr>
          <w:sz w:val="24"/>
          <w:szCs w:val="24"/>
        </w:rPr>
        <w:t>节庆时段内，组织相应的公共仪式活动，作为旅游参观内容</w:t>
      </w:r>
      <w:r w:rsidR="00DD4673">
        <w:rPr>
          <w:rFonts w:hint="eastAsia"/>
          <w:sz w:val="24"/>
          <w:szCs w:val="24"/>
        </w:rPr>
        <w:t>。</w:t>
      </w:r>
    </w:p>
    <w:p w14:paraId="34AF5669" w14:textId="68790AE2" w:rsidR="00943853" w:rsidRDefault="001E4C5E" w:rsidP="00943853">
      <w:pPr>
        <w:ind w:firstLine="480"/>
        <w:rPr>
          <w:sz w:val="24"/>
          <w:szCs w:val="24"/>
        </w:rPr>
      </w:pPr>
      <w:r>
        <w:rPr>
          <w:sz w:val="24"/>
          <w:szCs w:val="24"/>
        </w:rPr>
        <w:t>6</w:t>
      </w:r>
      <w:r w:rsidR="00DD4673">
        <w:rPr>
          <w:rFonts w:hint="eastAsia"/>
          <w:sz w:val="24"/>
          <w:szCs w:val="24"/>
        </w:rPr>
        <w:t>．</w:t>
      </w:r>
      <w:r w:rsidR="00943853" w:rsidRPr="00F774A3">
        <w:rPr>
          <w:rFonts w:hint="eastAsia"/>
          <w:sz w:val="24"/>
          <w:szCs w:val="24"/>
        </w:rPr>
        <w:t>加强与地方志工作机构的沟通交流，立足地方志资源，挖掘本地历史文化资源价值</w:t>
      </w:r>
      <w:r w:rsidR="000955FA">
        <w:rPr>
          <w:rFonts w:hint="eastAsia"/>
          <w:sz w:val="24"/>
          <w:szCs w:val="24"/>
        </w:rPr>
        <w:t>。</w:t>
      </w:r>
      <w:r w:rsidR="000955FA" w:rsidRPr="00314C92">
        <w:rPr>
          <w:sz w:val="24"/>
          <w:szCs w:val="24"/>
        </w:rPr>
        <w:t>抢救性搜集整理历史文化资料，编写镇、村、街区志，以保存传承镇、村、街区历史文脉，让后人了解</w:t>
      </w:r>
      <w:r w:rsidR="003D0DB2">
        <w:rPr>
          <w:rFonts w:hint="eastAsia"/>
          <w:sz w:val="24"/>
          <w:szCs w:val="24"/>
        </w:rPr>
        <w:t>城</w:t>
      </w:r>
      <w:r w:rsidR="000955FA" w:rsidRPr="00314C92">
        <w:rPr>
          <w:sz w:val="24"/>
          <w:szCs w:val="24"/>
        </w:rPr>
        <w:t>镇、</w:t>
      </w:r>
      <w:r w:rsidR="003D0DB2" w:rsidRPr="00314C92">
        <w:rPr>
          <w:sz w:val="24"/>
          <w:szCs w:val="24"/>
        </w:rPr>
        <w:t>街区</w:t>
      </w:r>
      <w:r w:rsidR="000955FA" w:rsidRPr="00314C92">
        <w:rPr>
          <w:sz w:val="24"/>
          <w:szCs w:val="24"/>
        </w:rPr>
        <w:t>、</w:t>
      </w:r>
      <w:r w:rsidR="003D0DB2" w:rsidRPr="00314C92">
        <w:rPr>
          <w:sz w:val="24"/>
          <w:szCs w:val="24"/>
        </w:rPr>
        <w:t>村</w:t>
      </w:r>
      <w:r w:rsidR="003D0DB2">
        <w:rPr>
          <w:rFonts w:hint="eastAsia"/>
          <w:sz w:val="24"/>
          <w:szCs w:val="24"/>
        </w:rPr>
        <w:t>落</w:t>
      </w:r>
      <w:r w:rsidR="000955FA" w:rsidRPr="00314C92">
        <w:rPr>
          <w:sz w:val="24"/>
          <w:szCs w:val="24"/>
        </w:rPr>
        <w:t>的前世今生。</w:t>
      </w:r>
    </w:p>
    <w:p w14:paraId="06A37644" w14:textId="62A15CF9" w:rsidR="00F61D7F" w:rsidRDefault="00F61D7F" w:rsidP="00943853">
      <w:pPr>
        <w:ind w:firstLine="480"/>
        <w:rPr>
          <w:sz w:val="24"/>
          <w:szCs w:val="24"/>
        </w:rPr>
      </w:pPr>
      <w:r>
        <w:rPr>
          <w:sz w:val="24"/>
          <w:szCs w:val="24"/>
        </w:rPr>
        <w:t>7</w:t>
      </w:r>
      <w:r>
        <w:rPr>
          <w:rFonts w:hint="eastAsia"/>
          <w:sz w:val="24"/>
          <w:szCs w:val="24"/>
        </w:rPr>
        <w:t>．</w:t>
      </w:r>
      <w:r w:rsidRPr="00F61D7F">
        <w:rPr>
          <w:rFonts w:hint="eastAsia"/>
          <w:sz w:val="24"/>
          <w:szCs w:val="24"/>
        </w:rPr>
        <w:t>凝聚文明力量，实现居民文化素养的提升。利用历史文化资源提升居民素质，促进地方文化资源得到保护和传承，二者形成良性循环。</w:t>
      </w:r>
    </w:p>
    <w:p w14:paraId="2DBD03A8" w14:textId="4ADF35B3" w:rsidR="007979C8" w:rsidRDefault="007979C8" w:rsidP="00042088">
      <w:pPr>
        <w:pStyle w:val="1"/>
      </w:pPr>
      <w:bookmarkStart w:id="1390" w:name="_Toc213168279"/>
      <w:bookmarkStart w:id="1391" w:name="_Toc77610791"/>
      <w:r>
        <w:rPr>
          <w:rFonts w:hint="eastAsia"/>
        </w:rPr>
        <w:t>历史</w:t>
      </w:r>
      <w:r>
        <w:t>文化遗产的展示与利用</w:t>
      </w:r>
      <w:bookmarkEnd w:id="1390"/>
    </w:p>
    <w:p w14:paraId="6A04CBDC" w14:textId="242D602B" w:rsidR="007979C8" w:rsidRPr="00042088" w:rsidRDefault="007979C8" w:rsidP="00042088">
      <w:pPr>
        <w:pStyle w:val="2"/>
        <w:numPr>
          <w:ilvl w:val="0"/>
          <w:numId w:val="13"/>
        </w:numPr>
        <w:ind w:left="0" w:firstLine="0"/>
      </w:pPr>
      <w:bookmarkStart w:id="1392" w:name="_Toc213168280"/>
      <w:r w:rsidRPr="00042088">
        <w:rPr>
          <w:rFonts w:hint="eastAsia"/>
        </w:rPr>
        <w:t>展示与利用体系</w:t>
      </w:r>
      <w:bookmarkEnd w:id="1392"/>
    </w:p>
    <w:p w14:paraId="0DC44A09" w14:textId="08049CA0" w:rsidR="00B736AB" w:rsidRDefault="005D106B" w:rsidP="00042088">
      <w:pPr>
        <w:pStyle w:val="3"/>
      </w:pPr>
      <w:r>
        <w:rPr>
          <w:rFonts w:hint="eastAsia"/>
        </w:rPr>
        <w:t>展示目标</w:t>
      </w:r>
    </w:p>
    <w:p w14:paraId="033630AC" w14:textId="12C018B1" w:rsidR="00E42163" w:rsidRPr="00042088" w:rsidRDefault="00E42163" w:rsidP="00E42163">
      <w:pPr>
        <w:ind w:firstLine="480"/>
        <w:rPr>
          <w:color w:val="000000" w:themeColor="text1"/>
          <w:sz w:val="24"/>
          <w:szCs w:val="24"/>
        </w:rPr>
      </w:pPr>
      <w:r w:rsidRPr="00042088">
        <w:rPr>
          <w:rFonts w:hint="eastAsia"/>
          <w:color w:val="000000" w:themeColor="text1"/>
          <w:sz w:val="24"/>
          <w:szCs w:val="24"/>
        </w:rPr>
        <w:t>以</w:t>
      </w:r>
      <w:r w:rsidRPr="00042088">
        <w:rPr>
          <w:color w:val="000000" w:themeColor="text1"/>
          <w:sz w:val="24"/>
          <w:szCs w:val="24"/>
        </w:rPr>
        <w:t>梅关古道历史沿线为镇域主要展示路径，串联南雄</w:t>
      </w:r>
      <w:r w:rsidRPr="00042088">
        <w:rPr>
          <w:rFonts w:hint="eastAsia"/>
          <w:color w:val="000000" w:themeColor="text1"/>
          <w:sz w:val="24"/>
          <w:szCs w:val="24"/>
        </w:rPr>
        <w:t>梅关</w:t>
      </w:r>
      <w:r w:rsidRPr="00042088">
        <w:rPr>
          <w:color w:val="000000" w:themeColor="text1"/>
          <w:sz w:val="24"/>
          <w:szCs w:val="24"/>
        </w:rPr>
        <w:t>、中站、灵潭、里东、</w:t>
      </w:r>
      <w:r w:rsidRPr="00042088">
        <w:rPr>
          <w:rFonts w:hint="eastAsia"/>
          <w:color w:val="000000" w:themeColor="text1"/>
          <w:sz w:val="24"/>
          <w:szCs w:val="24"/>
        </w:rPr>
        <w:t>珠玑</w:t>
      </w:r>
      <w:r w:rsidRPr="00042088">
        <w:rPr>
          <w:color w:val="000000" w:themeColor="text1"/>
          <w:sz w:val="24"/>
          <w:szCs w:val="24"/>
        </w:rPr>
        <w:t>古镇。依据</w:t>
      </w:r>
      <w:r w:rsidRPr="00042088">
        <w:rPr>
          <w:rFonts w:hint="eastAsia"/>
          <w:color w:val="000000" w:themeColor="text1"/>
          <w:sz w:val="24"/>
          <w:szCs w:val="24"/>
        </w:rPr>
        <w:t>各片区</w:t>
      </w:r>
      <w:r w:rsidRPr="00042088">
        <w:rPr>
          <w:color w:val="000000" w:themeColor="text1"/>
          <w:sz w:val="24"/>
          <w:szCs w:val="24"/>
        </w:rPr>
        <w:t>历史</w:t>
      </w:r>
      <w:r w:rsidRPr="00042088">
        <w:rPr>
          <w:rFonts w:hint="eastAsia"/>
          <w:color w:val="000000" w:themeColor="text1"/>
          <w:sz w:val="24"/>
          <w:szCs w:val="24"/>
        </w:rPr>
        <w:t>景观</w:t>
      </w:r>
      <w:r w:rsidRPr="00042088">
        <w:rPr>
          <w:color w:val="000000" w:themeColor="text1"/>
          <w:sz w:val="24"/>
          <w:szCs w:val="24"/>
        </w:rPr>
        <w:t>资源的独特性与差异性，规划</w:t>
      </w:r>
      <w:r w:rsidRPr="00042088">
        <w:rPr>
          <w:rFonts w:hint="eastAsia"/>
          <w:color w:val="000000" w:themeColor="text1"/>
          <w:sz w:val="24"/>
          <w:szCs w:val="24"/>
        </w:rPr>
        <w:t>分为</w:t>
      </w:r>
      <w:r w:rsidR="00E57C2C" w:rsidRPr="00042088">
        <w:rPr>
          <w:rFonts w:hint="eastAsia"/>
          <w:color w:val="000000" w:themeColor="text1"/>
          <w:sz w:val="24"/>
          <w:szCs w:val="24"/>
        </w:rPr>
        <w:t>自然人文</w:t>
      </w:r>
      <w:r w:rsidR="00E57C2C" w:rsidRPr="00042088">
        <w:rPr>
          <w:color w:val="000000" w:themeColor="text1"/>
          <w:sz w:val="24"/>
          <w:szCs w:val="24"/>
        </w:rPr>
        <w:t>景观展示区</w:t>
      </w:r>
      <w:r w:rsidR="00E57C2C">
        <w:rPr>
          <w:rFonts w:hint="eastAsia"/>
          <w:color w:val="000000" w:themeColor="text1"/>
          <w:sz w:val="24"/>
          <w:szCs w:val="24"/>
        </w:rPr>
        <w:t>、</w:t>
      </w:r>
      <w:r w:rsidR="00E57C2C" w:rsidRPr="00042088">
        <w:rPr>
          <w:rFonts w:hint="eastAsia"/>
          <w:color w:val="000000" w:themeColor="text1"/>
          <w:sz w:val="24"/>
          <w:szCs w:val="24"/>
        </w:rPr>
        <w:t>历史村落</w:t>
      </w:r>
      <w:r w:rsidR="00E57C2C" w:rsidRPr="00042088">
        <w:rPr>
          <w:color w:val="000000" w:themeColor="text1"/>
          <w:sz w:val="24"/>
          <w:szCs w:val="24"/>
        </w:rPr>
        <w:t>文化展示区</w:t>
      </w:r>
      <w:r w:rsidR="00E57C2C">
        <w:rPr>
          <w:rFonts w:hint="eastAsia"/>
          <w:color w:val="000000" w:themeColor="text1"/>
          <w:sz w:val="24"/>
          <w:szCs w:val="24"/>
        </w:rPr>
        <w:t>和</w:t>
      </w:r>
      <w:r w:rsidR="00E57C2C" w:rsidRPr="00042088">
        <w:rPr>
          <w:rFonts w:hint="eastAsia"/>
          <w:color w:val="000000" w:themeColor="text1"/>
          <w:sz w:val="24"/>
          <w:szCs w:val="24"/>
        </w:rPr>
        <w:t>古道</w:t>
      </w:r>
      <w:r w:rsidR="00E57C2C" w:rsidRPr="00042088">
        <w:rPr>
          <w:color w:val="000000" w:themeColor="text1"/>
          <w:sz w:val="24"/>
          <w:szCs w:val="24"/>
        </w:rPr>
        <w:t>寻根文化展示区</w:t>
      </w:r>
      <w:r w:rsidRPr="00042088">
        <w:rPr>
          <w:color w:val="000000" w:themeColor="text1"/>
          <w:sz w:val="24"/>
          <w:szCs w:val="24"/>
        </w:rPr>
        <w:t>三大展示片区。</w:t>
      </w:r>
    </w:p>
    <w:p w14:paraId="3E58EFF2" w14:textId="5AFCAAA9" w:rsidR="00B736AB" w:rsidRPr="00042088" w:rsidRDefault="005D106B" w:rsidP="00042088">
      <w:pPr>
        <w:pStyle w:val="3"/>
      </w:pPr>
      <w:r>
        <w:rPr>
          <w:rFonts w:hint="eastAsia"/>
        </w:rPr>
        <w:lastRenderedPageBreak/>
        <w:t>展示片区与线路</w:t>
      </w:r>
      <w:r w:rsidR="006F1AAB">
        <w:t>体系</w:t>
      </w:r>
    </w:p>
    <w:p w14:paraId="05056404" w14:textId="77777777" w:rsidR="005D106B" w:rsidRDefault="005D106B" w:rsidP="00042088">
      <w:pPr>
        <w:ind w:firstLine="480"/>
        <w:rPr>
          <w:sz w:val="24"/>
          <w:szCs w:val="24"/>
        </w:rPr>
      </w:pPr>
      <w:r w:rsidRPr="005D106B">
        <w:rPr>
          <w:rFonts w:hint="eastAsia"/>
          <w:sz w:val="24"/>
          <w:szCs w:val="24"/>
        </w:rPr>
        <w:t>以梅关古道历史沿线为镇域主要展示路径，串联南雄梅关、中站、灵潭、里东、珠玑古镇。依据各片区历史景观资源的独特性与差异性，规划主要分为自然人文景观展示区</w:t>
      </w:r>
      <w:r>
        <w:rPr>
          <w:rFonts w:hint="eastAsia"/>
          <w:sz w:val="24"/>
          <w:szCs w:val="24"/>
        </w:rPr>
        <w:t>、</w:t>
      </w:r>
      <w:r w:rsidRPr="005D106B">
        <w:rPr>
          <w:rFonts w:hint="eastAsia"/>
          <w:sz w:val="24"/>
          <w:szCs w:val="24"/>
        </w:rPr>
        <w:t>历史村落文化展示区</w:t>
      </w:r>
      <w:r>
        <w:rPr>
          <w:rFonts w:hint="eastAsia"/>
          <w:sz w:val="24"/>
          <w:szCs w:val="24"/>
        </w:rPr>
        <w:t>和</w:t>
      </w:r>
      <w:r w:rsidRPr="005D106B">
        <w:rPr>
          <w:rFonts w:hint="eastAsia"/>
          <w:sz w:val="24"/>
          <w:szCs w:val="24"/>
        </w:rPr>
        <w:t>古道寻根文化展示区三大展示片区</w:t>
      </w:r>
      <w:r w:rsidR="00DB6F45">
        <w:rPr>
          <w:sz w:val="24"/>
          <w:szCs w:val="24"/>
        </w:rPr>
        <w:t>。</w:t>
      </w:r>
    </w:p>
    <w:p w14:paraId="22F0BF21" w14:textId="21CB082D" w:rsidR="00412D85" w:rsidRPr="005867BF" w:rsidRDefault="005D106B" w:rsidP="00042088">
      <w:pPr>
        <w:ind w:firstLine="480"/>
        <w:rPr>
          <w:sz w:val="24"/>
          <w:szCs w:val="24"/>
        </w:rPr>
      </w:pPr>
      <w:r w:rsidRPr="005D106B">
        <w:rPr>
          <w:rFonts w:hint="eastAsia"/>
          <w:sz w:val="24"/>
          <w:szCs w:val="24"/>
        </w:rPr>
        <w:t>积极推动国道220线周边历史文化资源节点展示与利用，围绕珠玑古巷，依托国道周边由南至北的古村落及历史地段形成珠玑文化展示路线，串联梅关古道风景区、珠玑古巷历史文化街区、中站、雉公</w:t>
      </w:r>
      <w:proofErr w:type="gramStart"/>
      <w:r w:rsidRPr="005D106B">
        <w:rPr>
          <w:rFonts w:hint="eastAsia"/>
          <w:sz w:val="24"/>
          <w:szCs w:val="24"/>
        </w:rPr>
        <w:t>嵊</w:t>
      </w:r>
      <w:proofErr w:type="gramEnd"/>
      <w:r w:rsidRPr="005D106B">
        <w:rPr>
          <w:rFonts w:hint="eastAsia"/>
          <w:sz w:val="24"/>
          <w:szCs w:val="24"/>
        </w:rPr>
        <w:t>、里东、</w:t>
      </w:r>
      <w:proofErr w:type="gramStart"/>
      <w:r w:rsidRPr="005D106B">
        <w:rPr>
          <w:rFonts w:hint="eastAsia"/>
          <w:sz w:val="24"/>
          <w:szCs w:val="24"/>
        </w:rPr>
        <w:t>灵潭等</w:t>
      </w:r>
      <w:proofErr w:type="gramEnd"/>
      <w:r w:rsidRPr="005D106B">
        <w:rPr>
          <w:rFonts w:hint="eastAsia"/>
          <w:sz w:val="24"/>
          <w:szCs w:val="24"/>
        </w:rPr>
        <w:t>重要历史资源节点</w:t>
      </w:r>
    </w:p>
    <w:p w14:paraId="02F0C1A4" w14:textId="4A7FE4C7" w:rsidR="0004173C" w:rsidRDefault="006C785D" w:rsidP="00042088">
      <w:pPr>
        <w:pStyle w:val="2"/>
      </w:pPr>
      <w:bookmarkStart w:id="1393" w:name="_Toc213168281"/>
      <w:r>
        <w:rPr>
          <w:rFonts w:hint="eastAsia"/>
        </w:rPr>
        <w:t>展示</w:t>
      </w:r>
      <w:r>
        <w:t>与利用措施</w:t>
      </w:r>
      <w:bookmarkEnd w:id="1393"/>
    </w:p>
    <w:p w14:paraId="27787DD0" w14:textId="2B147B55" w:rsidR="006C785D" w:rsidRDefault="006C785D" w:rsidP="00042088">
      <w:pPr>
        <w:pStyle w:val="3"/>
      </w:pPr>
      <w:r>
        <w:rPr>
          <w:rFonts w:hint="eastAsia"/>
        </w:rPr>
        <w:t>标识系统</w:t>
      </w:r>
    </w:p>
    <w:p w14:paraId="2C42C808" w14:textId="35156D39" w:rsidR="009C5DB4" w:rsidRPr="009C5DB4" w:rsidRDefault="009C5DB4" w:rsidP="00000F98">
      <w:pPr>
        <w:ind w:firstLine="480"/>
        <w:rPr>
          <w:sz w:val="24"/>
          <w:szCs w:val="24"/>
        </w:rPr>
      </w:pPr>
      <w:r w:rsidRPr="009C5DB4">
        <w:rPr>
          <w:rFonts w:hint="eastAsia"/>
          <w:sz w:val="24"/>
          <w:szCs w:val="24"/>
        </w:rPr>
        <w:t>为保留珠玑名镇、古巷街区文化记忆、塑造城镇文化内涵与特色，</w:t>
      </w:r>
      <w:r>
        <w:rPr>
          <w:rFonts w:hint="eastAsia"/>
          <w:sz w:val="24"/>
          <w:szCs w:val="24"/>
        </w:rPr>
        <w:t>规划</w:t>
      </w:r>
      <w:r w:rsidRPr="009C5DB4">
        <w:rPr>
          <w:rFonts w:hint="eastAsia"/>
          <w:sz w:val="24"/>
          <w:szCs w:val="24"/>
        </w:rPr>
        <w:t>设计珠玑地区的</w:t>
      </w:r>
      <w:r w:rsidR="00811B90">
        <w:rPr>
          <w:rFonts w:hint="eastAsia"/>
          <w:sz w:val="24"/>
          <w:szCs w:val="24"/>
        </w:rPr>
        <w:t>标识</w:t>
      </w:r>
      <w:r w:rsidRPr="009C5DB4">
        <w:rPr>
          <w:rFonts w:hint="eastAsia"/>
          <w:sz w:val="24"/>
          <w:szCs w:val="24"/>
        </w:rPr>
        <w:t>形象</w:t>
      </w:r>
      <w:r w:rsidR="00000F98">
        <w:rPr>
          <w:rFonts w:hint="eastAsia"/>
          <w:sz w:val="24"/>
          <w:szCs w:val="24"/>
        </w:rPr>
        <w:t>；</w:t>
      </w:r>
      <w:r w:rsidRPr="009C5DB4">
        <w:rPr>
          <w:rFonts w:hint="eastAsia"/>
          <w:sz w:val="24"/>
          <w:szCs w:val="24"/>
        </w:rPr>
        <w:t>现有各级文物古迹都应在公众易达的显著位置标识出名称、等级、公布单位、公布时间、保护范围等信息；现已不存在的遗址，能够确定地点且具有重要价值的，也应在原址立碑</w:t>
      </w:r>
      <w:proofErr w:type="gramStart"/>
      <w:r w:rsidRPr="009C5DB4">
        <w:rPr>
          <w:rFonts w:hint="eastAsia"/>
          <w:sz w:val="24"/>
          <w:szCs w:val="24"/>
        </w:rPr>
        <w:t>或嵌碑标识</w:t>
      </w:r>
      <w:proofErr w:type="gramEnd"/>
      <w:r w:rsidR="00000F98">
        <w:rPr>
          <w:rFonts w:hint="eastAsia"/>
          <w:sz w:val="24"/>
          <w:szCs w:val="24"/>
        </w:rPr>
        <w:t>；</w:t>
      </w:r>
      <w:r w:rsidR="00000F98" w:rsidRPr="00000F98">
        <w:rPr>
          <w:rFonts w:hint="eastAsia"/>
          <w:sz w:val="24"/>
          <w:szCs w:val="24"/>
        </w:rPr>
        <w:t>历史文化街区</w:t>
      </w:r>
      <w:r w:rsidR="00000F98">
        <w:rPr>
          <w:rFonts w:hint="eastAsia"/>
          <w:sz w:val="24"/>
          <w:szCs w:val="24"/>
        </w:rPr>
        <w:t>、历史地段</w:t>
      </w:r>
      <w:r w:rsidR="00000F98" w:rsidRPr="00000F98">
        <w:rPr>
          <w:rFonts w:hint="eastAsia"/>
          <w:sz w:val="24"/>
          <w:szCs w:val="24"/>
        </w:rPr>
        <w:t>应设置保护标志牌以及引导标识牌，介绍</w:t>
      </w:r>
      <w:proofErr w:type="gramStart"/>
      <w:r w:rsidR="00000F98" w:rsidRPr="00000F98">
        <w:rPr>
          <w:rFonts w:hint="eastAsia"/>
          <w:sz w:val="24"/>
          <w:szCs w:val="24"/>
        </w:rPr>
        <w:t>名相应</w:t>
      </w:r>
      <w:proofErr w:type="gramEnd"/>
      <w:r w:rsidR="00000F98" w:rsidRPr="00000F98">
        <w:rPr>
          <w:rFonts w:hint="eastAsia"/>
          <w:sz w:val="24"/>
          <w:szCs w:val="24"/>
        </w:rPr>
        <w:t>的历史、景点等，引导游览</w:t>
      </w:r>
      <w:r w:rsidR="00000F98">
        <w:rPr>
          <w:rFonts w:hint="eastAsia"/>
          <w:sz w:val="24"/>
          <w:szCs w:val="24"/>
        </w:rPr>
        <w:t>。</w:t>
      </w:r>
    </w:p>
    <w:p w14:paraId="4BCC2340" w14:textId="194C6BAE" w:rsidR="006C785D" w:rsidRDefault="00D125AD" w:rsidP="00042088">
      <w:pPr>
        <w:pStyle w:val="3"/>
      </w:pPr>
      <w:r>
        <w:rPr>
          <w:rFonts w:hint="eastAsia"/>
        </w:rPr>
        <w:t>活化利用</w:t>
      </w:r>
    </w:p>
    <w:p w14:paraId="54BA0190" w14:textId="19D2A780" w:rsidR="00AC3761" w:rsidRPr="00DB381A" w:rsidRDefault="00AC3761">
      <w:pPr>
        <w:ind w:firstLine="480"/>
        <w:rPr>
          <w:sz w:val="24"/>
          <w:szCs w:val="24"/>
        </w:rPr>
      </w:pPr>
      <w:r w:rsidRPr="00DB381A">
        <w:rPr>
          <w:rFonts w:hint="eastAsia"/>
          <w:sz w:val="24"/>
          <w:szCs w:val="24"/>
        </w:rPr>
        <w:t>（</w:t>
      </w:r>
      <w:r w:rsidRPr="00DB381A">
        <w:rPr>
          <w:sz w:val="24"/>
          <w:szCs w:val="24"/>
        </w:rPr>
        <w:t>1）数字技术于文化旅游中的应用</w:t>
      </w:r>
      <w:r w:rsidR="001D7A5C">
        <w:rPr>
          <w:rFonts w:hint="eastAsia"/>
          <w:sz w:val="24"/>
          <w:szCs w:val="24"/>
        </w:rPr>
        <w:t>。</w:t>
      </w:r>
      <w:r w:rsidRPr="00DB381A">
        <w:rPr>
          <w:rFonts w:hint="eastAsia"/>
          <w:sz w:val="24"/>
          <w:szCs w:val="24"/>
        </w:rPr>
        <w:t>运用数字技术保护文化旅游资源，将梅关古道</w:t>
      </w:r>
      <w:r w:rsidRPr="00DB381A">
        <w:rPr>
          <w:sz w:val="24"/>
          <w:szCs w:val="24"/>
        </w:rPr>
        <w:t>历史</w:t>
      </w:r>
      <w:r w:rsidRPr="00DB381A">
        <w:rPr>
          <w:rFonts w:hint="eastAsia"/>
          <w:sz w:val="24"/>
          <w:szCs w:val="24"/>
        </w:rPr>
        <w:t>事迹</w:t>
      </w:r>
      <w:r w:rsidRPr="00DB381A">
        <w:rPr>
          <w:sz w:val="24"/>
          <w:szCs w:val="24"/>
        </w:rPr>
        <w:t>、珠玑古巷内有关的家谱故事等以视频的方式进行处理</w:t>
      </w:r>
      <w:r w:rsidRPr="00DB381A">
        <w:rPr>
          <w:rFonts w:hint="eastAsia"/>
          <w:sz w:val="24"/>
          <w:szCs w:val="24"/>
        </w:rPr>
        <w:t>，</w:t>
      </w:r>
      <w:r w:rsidRPr="00DB381A">
        <w:rPr>
          <w:sz w:val="24"/>
          <w:szCs w:val="24"/>
        </w:rPr>
        <w:t>以多媒体作品和电子出版物等方式传播</w:t>
      </w:r>
      <w:r w:rsidRPr="00DB381A">
        <w:rPr>
          <w:rFonts w:hint="eastAsia"/>
          <w:sz w:val="24"/>
          <w:szCs w:val="24"/>
        </w:rPr>
        <w:t>，</w:t>
      </w:r>
      <w:r w:rsidRPr="00DB381A">
        <w:rPr>
          <w:sz w:val="24"/>
          <w:szCs w:val="24"/>
        </w:rPr>
        <w:t>多角度、全方位展示历史信息</w:t>
      </w:r>
      <w:r w:rsidRPr="00DB381A">
        <w:rPr>
          <w:rFonts w:hint="eastAsia"/>
          <w:sz w:val="24"/>
          <w:szCs w:val="24"/>
        </w:rPr>
        <w:t>。</w:t>
      </w:r>
    </w:p>
    <w:p w14:paraId="2DB885EC" w14:textId="2CB2273E" w:rsidR="00AC3761" w:rsidRPr="00DB381A" w:rsidRDefault="00AC3761">
      <w:pPr>
        <w:ind w:firstLine="480"/>
        <w:rPr>
          <w:sz w:val="24"/>
          <w:szCs w:val="24"/>
        </w:rPr>
      </w:pPr>
      <w:r w:rsidRPr="00DB381A">
        <w:rPr>
          <w:rFonts w:hint="eastAsia"/>
          <w:sz w:val="24"/>
          <w:szCs w:val="24"/>
        </w:rPr>
        <w:t>（</w:t>
      </w:r>
      <w:r w:rsidRPr="00DB381A">
        <w:rPr>
          <w:sz w:val="24"/>
          <w:szCs w:val="24"/>
        </w:rPr>
        <w:t>2）建立粤北寻根文化在线平台</w:t>
      </w:r>
      <w:r w:rsidR="001D7A5C">
        <w:rPr>
          <w:rFonts w:hint="eastAsia"/>
          <w:sz w:val="24"/>
          <w:szCs w:val="24"/>
        </w:rPr>
        <w:t>。</w:t>
      </w:r>
      <w:r w:rsidRPr="00DB381A">
        <w:rPr>
          <w:rFonts w:hint="eastAsia"/>
          <w:sz w:val="24"/>
          <w:szCs w:val="24"/>
        </w:rPr>
        <w:t>通过寻根文化旅游资源在线平台，打造姓氏家族互动社区，同时</w:t>
      </w:r>
      <w:r w:rsidRPr="00DB381A">
        <w:rPr>
          <w:sz w:val="24"/>
          <w:szCs w:val="24"/>
        </w:rPr>
        <w:t>为</w:t>
      </w:r>
      <w:r w:rsidRPr="00DB381A">
        <w:rPr>
          <w:rFonts w:hint="eastAsia"/>
          <w:sz w:val="24"/>
          <w:szCs w:val="24"/>
        </w:rPr>
        <w:t>游客提供古巷</w:t>
      </w:r>
      <w:r w:rsidRPr="00DB381A">
        <w:rPr>
          <w:sz w:val="24"/>
          <w:szCs w:val="24"/>
        </w:rPr>
        <w:t>游览的电子地图、旅游攻略</w:t>
      </w:r>
      <w:r w:rsidRPr="00DB381A">
        <w:rPr>
          <w:rFonts w:hint="eastAsia"/>
          <w:sz w:val="24"/>
          <w:szCs w:val="24"/>
        </w:rPr>
        <w:t>等</w:t>
      </w:r>
      <w:r w:rsidR="001D7A5C">
        <w:rPr>
          <w:sz w:val="24"/>
          <w:szCs w:val="24"/>
        </w:rPr>
        <w:t>人性化服务，帮助游客规划旅游路线</w:t>
      </w:r>
      <w:r w:rsidRPr="00DB381A">
        <w:rPr>
          <w:sz w:val="24"/>
          <w:szCs w:val="24"/>
        </w:rPr>
        <w:t>。</w:t>
      </w:r>
    </w:p>
    <w:p w14:paraId="7ECB421B" w14:textId="71188C40" w:rsidR="00AC3761" w:rsidRPr="00DB381A" w:rsidRDefault="00AC3761">
      <w:pPr>
        <w:ind w:firstLine="480"/>
        <w:rPr>
          <w:sz w:val="24"/>
          <w:szCs w:val="24"/>
        </w:rPr>
      </w:pPr>
      <w:r w:rsidRPr="00DB381A">
        <w:rPr>
          <w:rFonts w:hint="eastAsia"/>
          <w:sz w:val="24"/>
          <w:szCs w:val="24"/>
        </w:rPr>
        <w:t>（</w:t>
      </w:r>
      <w:r w:rsidRPr="00DB381A">
        <w:rPr>
          <w:sz w:val="24"/>
          <w:szCs w:val="24"/>
        </w:rPr>
        <w:t>3）打造多维度空间体验节点</w:t>
      </w:r>
      <w:r w:rsidR="001D7A5C">
        <w:rPr>
          <w:rFonts w:hint="eastAsia"/>
          <w:sz w:val="24"/>
          <w:szCs w:val="24"/>
        </w:rPr>
        <w:t>。</w:t>
      </w:r>
      <w:r w:rsidRPr="00DB381A">
        <w:rPr>
          <w:rFonts w:hint="eastAsia"/>
          <w:sz w:val="24"/>
          <w:szCs w:val="24"/>
        </w:rPr>
        <w:t>于</w:t>
      </w:r>
      <w:r w:rsidRPr="00DB381A">
        <w:rPr>
          <w:sz w:val="24"/>
          <w:szCs w:val="24"/>
        </w:rPr>
        <w:t>梅岭村、中站村、里东村</w:t>
      </w:r>
      <w:r w:rsidRPr="00DB381A">
        <w:rPr>
          <w:rFonts w:hint="eastAsia"/>
          <w:sz w:val="24"/>
          <w:szCs w:val="24"/>
        </w:rPr>
        <w:t>、</w:t>
      </w:r>
      <w:proofErr w:type="gramStart"/>
      <w:r w:rsidRPr="00DB381A">
        <w:rPr>
          <w:sz w:val="24"/>
          <w:szCs w:val="24"/>
        </w:rPr>
        <w:t>灵潭村</w:t>
      </w:r>
      <w:proofErr w:type="gramEnd"/>
      <w:r w:rsidRPr="00DB381A">
        <w:rPr>
          <w:sz w:val="24"/>
          <w:szCs w:val="24"/>
        </w:rPr>
        <w:t>、珠玑村等</w:t>
      </w:r>
      <w:r w:rsidRPr="00DB381A">
        <w:rPr>
          <w:rFonts w:hint="eastAsia"/>
          <w:sz w:val="24"/>
          <w:szCs w:val="24"/>
        </w:rPr>
        <w:t>历史</w:t>
      </w:r>
      <w:r w:rsidRPr="00DB381A">
        <w:rPr>
          <w:sz w:val="24"/>
          <w:szCs w:val="24"/>
        </w:rPr>
        <w:t>古村内选取重要节点，通过空间布局、动线设计、色彩构成等还原</w:t>
      </w:r>
      <w:r w:rsidRPr="00DB381A">
        <w:rPr>
          <w:rFonts w:hint="eastAsia"/>
          <w:sz w:val="24"/>
          <w:szCs w:val="24"/>
        </w:rPr>
        <w:t>梅关古道</w:t>
      </w:r>
      <w:r w:rsidRPr="00DB381A">
        <w:rPr>
          <w:sz w:val="24"/>
          <w:szCs w:val="24"/>
        </w:rPr>
        <w:t>历史迁徙与</w:t>
      </w:r>
      <w:r w:rsidRPr="00DB381A">
        <w:rPr>
          <w:rFonts w:hint="eastAsia"/>
          <w:sz w:val="24"/>
          <w:szCs w:val="24"/>
        </w:rPr>
        <w:t>人民</w:t>
      </w:r>
      <w:r w:rsidRPr="00DB381A">
        <w:rPr>
          <w:sz w:val="24"/>
          <w:szCs w:val="24"/>
        </w:rPr>
        <w:t>的生活状态，保留具有典型的传统风貌建筑形制特征</w:t>
      </w:r>
      <w:r w:rsidRPr="00DB381A">
        <w:rPr>
          <w:rFonts w:hint="eastAsia"/>
          <w:sz w:val="24"/>
          <w:szCs w:val="24"/>
        </w:rPr>
        <w:t>。</w:t>
      </w:r>
    </w:p>
    <w:p w14:paraId="436918A1" w14:textId="1CF1967D" w:rsidR="00AC3761" w:rsidRPr="00DB381A" w:rsidRDefault="00AC3761">
      <w:pPr>
        <w:ind w:firstLine="480"/>
        <w:rPr>
          <w:sz w:val="24"/>
          <w:szCs w:val="24"/>
        </w:rPr>
      </w:pPr>
      <w:r w:rsidRPr="00DB381A">
        <w:rPr>
          <w:rFonts w:hint="eastAsia"/>
          <w:sz w:val="24"/>
          <w:szCs w:val="24"/>
        </w:rPr>
        <w:t>（</w:t>
      </w:r>
      <w:r w:rsidRPr="00DB381A">
        <w:rPr>
          <w:sz w:val="24"/>
          <w:szCs w:val="24"/>
        </w:rPr>
        <w:t>4</w:t>
      </w:r>
      <w:r w:rsidRPr="00DB381A">
        <w:rPr>
          <w:rFonts w:hint="eastAsia"/>
          <w:sz w:val="24"/>
          <w:szCs w:val="24"/>
        </w:rPr>
        <w:t>）非遗</w:t>
      </w:r>
      <w:r w:rsidRPr="00DB381A">
        <w:rPr>
          <w:sz w:val="24"/>
          <w:szCs w:val="24"/>
        </w:rPr>
        <w:t>文化及民俗活动的</w:t>
      </w:r>
      <w:r w:rsidRPr="00DB381A">
        <w:rPr>
          <w:rFonts w:hint="eastAsia"/>
          <w:sz w:val="24"/>
          <w:szCs w:val="24"/>
        </w:rPr>
        <w:t>延续</w:t>
      </w:r>
      <w:r w:rsidR="001D7A5C">
        <w:rPr>
          <w:rFonts w:hint="eastAsia"/>
          <w:sz w:val="24"/>
          <w:szCs w:val="24"/>
        </w:rPr>
        <w:t>。</w:t>
      </w:r>
      <w:r w:rsidRPr="00DB381A">
        <w:rPr>
          <w:rFonts w:hint="eastAsia"/>
          <w:sz w:val="24"/>
          <w:szCs w:val="24"/>
        </w:rPr>
        <w:t>在继承和弘扬优秀传统文化以及严格保护非物质文化遗产的前提下，可利用</w:t>
      </w:r>
      <w:r w:rsidRPr="00DB381A">
        <w:rPr>
          <w:sz w:val="24"/>
          <w:szCs w:val="24"/>
        </w:rPr>
        <w:t>具有传统</w:t>
      </w:r>
      <w:r w:rsidRPr="00DB381A">
        <w:rPr>
          <w:rFonts w:hint="eastAsia"/>
          <w:sz w:val="24"/>
          <w:szCs w:val="24"/>
        </w:rPr>
        <w:t>风貌</w:t>
      </w:r>
      <w:r w:rsidRPr="00DB381A">
        <w:rPr>
          <w:sz w:val="24"/>
          <w:szCs w:val="24"/>
        </w:rPr>
        <w:t>的建筑作为非遗文</w:t>
      </w:r>
      <w:proofErr w:type="gramStart"/>
      <w:r w:rsidRPr="00DB381A">
        <w:rPr>
          <w:sz w:val="24"/>
          <w:szCs w:val="24"/>
        </w:rPr>
        <w:t>化展示</w:t>
      </w:r>
      <w:proofErr w:type="gramEnd"/>
      <w:r w:rsidRPr="00DB381A">
        <w:rPr>
          <w:rFonts w:hint="eastAsia"/>
          <w:sz w:val="24"/>
          <w:szCs w:val="24"/>
        </w:rPr>
        <w:t>馆</w:t>
      </w:r>
      <w:r w:rsidRPr="00DB381A">
        <w:rPr>
          <w:sz w:val="24"/>
          <w:szCs w:val="24"/>
        </w:rPr>
        <w:t>。</w:t>
      </w:r>
      <w:r w:rsidRPr="00DB381A">
        <w:rPr>
          <w:rFonts w:hint="eastAsia"/>
          <w:sz w:val="24"/>
          <w:szCs w:val="24"/>
        </w:rPr>
        <w:t>加强</w:t>
      </w:r>
      <w:r w:rsidRPr="00DB381A">
        <w:rPr>
          <w:sz w:val="24"/>
          <w:szCs w:val="24"/>
        </w:rPr>
        <w:t>梅关古道梅花节、</w:t>
      </w:r>
      <w:r w:rsidRPr="00DB381A">
        <w:rPr>
          <w:rFonts w:hint="eastAsia"/>
          <w:sz w:val="24"/>
          <w:szCs w:val="24"/>
        </w:rPr>
        <w:t>珠玑巷</w:t>
      </w:r>
      <w:r w:rsidRPr="00DB381A">
        <w:rPr>
          <w:sz w:val="24"/>
          <w:szCs w:val="24"/>
        </w:rPr>
        <w:t>姓氏文化旅游节、以及各村落传统民俗节日</w:t>
      </w:r>
      <w:r w:rsidRPr="00DB381A">
        <w:rPr>
          <w:rFonts w:hint="eastAsia"/>
          <w:sz w:val="24"/>
          <w:szCs w:val="24"/>
        </w:rPr>
        <w:t>的</w:t>
      </w:r>
      <w:r w:rsidRPr="00DB381A">
        <w:rPr>
          <w:sz w:val="24"/>
          <w:szCs w:val="24"/>
        </w:rPr>
        <w:t>宣传与文化互动，定期策划和举办</w:t>
      </w:r>
      <w:r w:rsidRPr="00DB381A">
        <w:rPr>
          <w:rFonts w:hint="eastAsia"/>
          <w:sz w:val="24"/>
          <w:szCs w:val="24"/>
        </w:rPr>
        <w:t>传统节日</w:t>
      </w:r>
      <w:r w:rsidRPr="00DB381A">
        <w:rPr>
          <w:sz w:val="24"/>
          <w:szCs w:val="24"/>
        </w:rPr>
        <w:t>。</w:t>
      </w:r>
    </w:p>
    <w:p w14:paraId="5FE31D91" w14:textId="64A03842" w:rsidR="00AC3761" w:rsidRPr="00DB381A" w:rsidRDefault="00AC3761">
      <w:pPr>
        <w:ind w:firstLine="480"/>
        <w:rPr>
          <w:sz w:val="24"/>
          <w:szCs w:val="24"/>
        </w:rPr>
      </w:pPr>
      <w:r w:rsidRPr="00DB381A">
        <w:rPr>
          <w:rFonts w:hint="eastAsia"/>
          <w:sz w:val="24"/>
          <w:szCs w:val="24"/>
        </w:rPr>
        <w:lastRenderedPageBreak/>
        <w:t>（</w:t>
      </w:r>
      <w:r w:rsidRPr="00DB381A">
        <w:rPr>
          <w:sz w:val="24"/>
          <w:szCs w:val="24"/>
        </w:rPr>
        <w:t>5</w:t>
      </w:r>
      <w:r w:rsidRPr="00DB381A">
        <w:rPr>
          <w:rFonts w:hint="eastAsia"/>
          <w:sz w:val="24"/>
          <w:szCs w:val="24"/>
        </w:rPr>
        <w:t>）文保</w:t>
      </w:r>
      <w:r w:rsidRPr="00DB381A">
        <w:rPr>
          <w:sz w:val="24"/>
          <w:szCs w:val="24"/>
        </w:rPr>
        <w:t>单位和历史建筑的展示与利用</w:t>
      </w:r>
      <w:r w:rsidR="001D7A5C">
        <w:rPr>
          <w:rFonts w:hint="eastAsia"/>
          <w:sz w:val="24"/>
          <w:szCs w:val="24"/>
        </w:rPr>
        <w:t>。</w:t>
      </w:r>
      <w:r w:rsidRPr="00DB381A">
        <w:rPr>
          <w:rFonts w:hint="eastAsia"/>
          <w:sz w:val="24"/>
          <w:szCs w:val="24"/>
        </w:rPr>
        <w:t>在保证文物安全和不改变文物原状的前提下，鼓励文物保护单位的多功能使用，建立各类博物馆、专业展示馆、名人纪念馆、故居陈列室，逐步培育为城市文化活动场所、参观游览场所、地域标志性环境景观节点。</w:t>
      </w:r>
    </w:p>
    <w:p w14:paraId="33ECC566" w14:textId="0BA0FA20" w:rsidR="00AC3761" w:rsidRPr="00DB381A" w:rsidRDefault="00AC3761">
      <w:pPr>
        <w:ind w:firstLine="480"/>
        <w:rPr>
          <w:sz w:val="24"/>
          <w:szCs w:val="24"/>
        </w:rPr>
      </w:pPr>
      <w:r w:rsidRPr="00DB381A">
        <w:rPr>
          <w:rFonts w:hint="eastAsia"/>
          <w:sz w:val="24"/>
          <w:szCs w:val="24"/>
        </w:rPr>
        <w:t>（</w:t>
      </w:r>
      <w:r w:rsidRPr="00DB381A">
        <w:rPr>
          <w:sz w:val="24"/>
          <w:szCs w:val="24"/>
        </w:rPr>
        <w:t>6</w:t>
      </w:r>
      <w:r w:rsidRPr="00DB381A">
        <w:rPr>
          <w:rFonts w:hint="eastAsia"/>
          <w:sz w:val="24"/>
          <w:szCs w:val="24"/>
        </w:rPr>
        <w:t>）历史文化游径的</w:t>
      </w:r>
      <w:r w:rsidRPr="00DB381A">
        <w:rPr>
          <w:sz w:val="24"/>
          <w:szCs w:val="24"/>
        </w:rPr>
        <w:t>串联与发展建设</w:t>
      </w:r>
      <w:r w:rsidR="001D7A5C">
        <w:rPr>
          <w:rFonts w:hint="eastAsia"/>
          <w:sz w:val="24"/>
          <w:szCs w:val="24"/>
        </w:rPr>
        <w:t>。</w:t>
      </w:r>
      <w:r w:rsidRPr="00DB381A">
        <w:rPr>
          <w:rFonts w:hint="eastAsia"/>
          <w:sz w:val="24"/>
          <w:szCs w:val="24"/>
        </w:rPr>
        <w:t>以梅关古道</w:t>
      </w:r>
      <w:r w:rsidRPr="00DB381A">
        <w:rPr>
          <w:sz w:val="24"/>
          <w:szCs w:val="24"/>
        </w:rPr>
        <w:t>沿国道G220为镇域总体展示路线，</w:t>
      </w:r>
      <w:r w:rsidRPr="00DB381A">
        <w:rPr>
          <w:rFonts w:hint="eastAsia"/>
          <w:sz w:val="24"/>
          <w:szCs w:val="24"/>
        </w:rPr>
        <w:t>建设</w:t>
      </w:r>
      <w:r w:rsidRPr="00DB381A">
        <w:rPr>
          <w:sz w:val="24"/>
          <w:szCs w:val="24"/>
        </w:rPr>
        <w:t>相应旅游公路，</w:t>
      </w:r>
      <w:r w:rsidRPr="00DB381A">
        <w:rPr>
          <w:rFonts w:hint="eastAsia"/>
          <w:sz w:val="24"/>
          <w:szCs w:val="24"/>
        </w:rPr>
        <w:t>连接</w:t>
      </w:r>
      <w:r w:rsidRPr="00DB381A">
        <w:rPr>
          <w:sz w:val="24"/>
          <w:szCs w:val="24"/>
        </w:rPr>
        <w:t>历史遗址遗迹、</w:t>
      </w:r>
      <w:r w:rsidRPr="00DB381A">
        <w:rPr>
          <w:rFonts w:hint="eastAsia"/>
          <w:sz w:val="24"/>
          <w:szCs w:val="24"/>
        </w:rPr>
        <w:t>传统</w:t>
      </w:r>
      <w:r w:rsidRPr="00DB381A">
        <w:rPr>
          <w:sz w:val="24"/>
          <w:szCs w:val="24"/>
        </w:rPr>
        <w:t>村落、红色资源、风景名胜区等自然与人文</w:t>
      </w:r>
      <w:r w:rsidRPr="00DB381A">
        <w:rPr>
          <w:rFonts w:hint="eastAsia"/>
          <w:sz w:val="24"/>
          <w:szCs w:val="24"/>
        </w:rPr>
        <w:t>景点</w:t>
      </w:r>
      <w:r w:rsidRPr="00DB381A">
        <w:rPr>
          <w:sz w:val="24"/>
          <w:szCs w:val="24"/>
        </w:rPr>
        <w:t>。并依托珠玑镇内河流碧道建设基础，构建人与自然和谐共生的游憩系统</w:t>
      </w:r>
      <w:r w:rsidRPr="00DB381A">
        <w:rPr>
          <w:rFonts w:hint="eastAsia"/>
          <w:sz w:val="24"/>
          <w:szCs w:val="24"/>
        </w:rPr>
        <w:t>。</w:t>
      </w:r>
    </w:p>
    <w:p w14:paraId="24A41936" w14:textId="085B3326" w:rsidR="00A469D3" w:rsidRDefault="00FB6FB9" w:rsidP="00042088">
      <w:pPr>
        <w:pStyle w:val="3"/>
      </w:pPr>
      <w:proofErr w:type="gramStart"/>
      <w:r>
        <w:rPr>
          <w:rFonts w:hint="eastAsia"/>
        </w:rPr>
        <w:t>文旅</w:t>
      </w:r>
      <w:r>
        <w:t>开发</w:t>
      </w:r>
      <w:proofErr w:type="gramEnd"/>
    </w:p>
    <w:p w14:paraId="17F62B67" w14:textId="718EB254" w:rsidR="001D7A5C" w:rsidRPr="00DB381A" w:rsidRDefault="00274E25" w:rsidP="001D7A5C">
      <w:pPr>
        <w:ind w:firstLine="480"/>
        <w:rPr>
          <w:sz w:val="24"/>
          <w:szCs w:val="24"/>
        </w:rPr>
      </w:pPr>
      <w:r w:rsidRPr="00274E25">
        <w:rPr>
          <w:rFonts w:hint="eastAsia"/>
          <w:sz w:val="24"/>
          <w:szCs w:val="24"/>
        </w:rPr>
        <w:t>充分利用革命老区、珠玑古巷、梅关古道等资源，提升一批精品旅游线路和景区项目，打造区域特色旅游品牌，串珠成链带动文化旅游产业全面发展，重构“大珠玑”文化旅游体系。深化“旅游+”多业态融合发展，立足属地化特色资源，</w:t>
      </w:r>
      <w:r w:rsidR="001D7A5C" w:rsidRPr="00DB381A">
        <w:rPr>
          <w:rFonts w:hint="eastAsia"/>
          <w:sz w:val="24"/>
          <w:szCs w:val="24"/>
        </w:rPr>
        <w:t>以</w:t>
      </w:r>
      <w:r w:rsidR="001D7A5C" w:rsidRPr="00DB381A">
        <w:rPr>
          <w:sz w:val="24"/>
          <w:szCs w:val="24"/>
        </w:rPr>
        <w:t>古道文化线路为串联文化资源的空间载体，围绕珠玑宗亲文化、姓氏文化、南粤古驿道文化等多元文化，整合珠玑镇历史文化、自然生态、休闲农业等旅游资源，打造珠玑非</w:t>
      </w:r>
      <w:proofErr w:type="gramStart"/>
      <w:r w:rsidR="001D7A5C" w:rsidRPr="00DB381A">
        <w:rPr>
          <w:sz w:val="24"/>
          <w:szCs w:val="24"/>
        </w:rPr>
        <w:t>遗保护</w:t>
      </w:r>
      <w:proofErr w:type="gramEnd"/>
      <w:r w:rsidR="001D7A5C" w:rsidRPr="00DB381A">
        <w:rPr>
          <w:sz w:val="24"/>
          <w:szCs w:val="24"/>
        </w:rPr>
        <w:t>研究中心、</w:t>
      </w:r>
      <w:proofErr w:type="gramStart"/>
      <w:r w:rsidR="001D7A5C" w:rsidRPr="00DB381A">
        <w:rPr>
          <w:sz w:val="24"/>
          <w:szCs w:val="24"/>
        </w:rPr>
        <w:t>灵潭红色</w:t>
      </w:r>
      <w:proofErr w:type="gramEnd"/>
      <w:r w:rsidR="001D7A5C" w:rsidRPr="00DB381A">
        <w:rPr>
          <w:sz w:val="24"/>
          <w:szCs w:val="24"/>
        </w:rPr>
        <w:t>文化教育基地、梅岭文艺创作基地等文创基地。大力发展珠玑文化创意、文化博览、文化节庆、文化演艺、文化参与及文化产业建设，建成珠玑文化小镇与旅游产业集群。</w:t>
      </w:r>
    </w:p>
    <w:p w14:paraId="6B524A02" w14:textId="0DCE2EFE" w:rsidR="006072D7" w:rsidRDefault="006C18A5" w:rsidP="00042088">
      <w:pPr>
        <w:pStyle w:val="1"/>
      </w:pPr>
      <w:bookmarkStart w:id="1394" w:name="_Toc213168282"/>
      <w:bookmarkEnd w:id="1391"/>
      <w:r>
        <w:rPr>
          <w:rFonts w:hint="eastAsia"/>
        </w:rPr>
        <w:t>分期</w:t>
      </w:r>
      <w:r w:rsidR="00137DEE">
        <w:rPr>
          <w:rFonts w:hint="eastAsia"/>
        </w:rPr>
        <w:t>规划</w:t>
      </w:r>
      <w:r w:rsidR="00137DEE">
        <w:t>与规划实施措施</w:t>
      </w:r>
      <w:bookmarkEnd w:id="1394"/>
    </w:p>
    <w:p w14:paraId="4EEE1CB9" w14:textId="4E1C09AF" w:rsidR="006072D7" w:rsidRPr="00042088" w:rsidRDefault="00137DEE" w:rsidP="00042088">
      <w:pPr>
        <w:pStyle w:val="2"/>
        <w:numPr>
          <w:ilvl w:val="0"/>
          <w:numId w:val="14"/>
        </w:numPr>
        <w:ind w:left="0" w:firstLine="0"/>
      </w:pPr>
      <w:bookmarkStart w:id="1395" w:name="_Toc213168283"/>
      <w:r w:rsidRPr="00042088">
        <w:rPr>
          <w:rFonts w:hint="eastAsia"/>
        </w:rPr>
        <w:t>分期规划</w:t>
      </w:r>
      <w:bookmarkEnd w:id="1395"/>
    </w:p>
    <w:p w14:paraId="2DD124D8" w14:textId="439FDB1A" w:rsidR="0063523C" w:rsidRDefault="0063523C" w:rsidP="00042088">
      <w:pPr>
        <w:ind w:firstLine="480"/>
        <w:rPr>
          <w:sz w:val="24"/>
          <w:szCs w:val="24"/>
        </w:rPr>
      </w:pPr>
      <w:bookmarkStart w:id="1396" w:name="_Toc77610845"/>
      <w:r>
        <w:rPr>
          <w:rFonts w:hint="eastAsia"/>
          <w:sz w:val="24"/>
          <w:szCs w:val="24"/>
        </w:rPr>
        <w:t>规划</w:t>
      </w:r>
      <w:r>
        <w:rPr>
          <w:sz w:val="24"/>
          <w:szCs w:val="24"/>
        </w:rPr>
        <w:t>分近期、远期两期逐步实施各个层次的保护工作，</w:t>
      </w:r>
      <w:r>
        <w:rPr>
          <w:rFonts w:hint="eastAsia"/>
          <w:sz w:val="24"/>
          <w:szCs w:val="24"/>
        </w:rPr>
        <w:t>其中</w:t>
      </w:r>
      <w:r>
        <w:rPr>
          <w:sz w:val="24"/>
          <w:szCs w:val="24"/>
        </w:rPr>
        <w:t>近期规划为</w:t>
      </w:r>
      <w:r>
        <w:rPr>
          <w:rFonts w:hint="eastAsia"/>
          <w:sz w:val="24"/>
          <w:szCs w:val="24"/>
        </w:rPr>
        <w:t>2021</w:t>
      </w:r>
      <w:r>
        <w:rPr>
          <w:sz w:val="24"/>
          <w:szCs w:val="24"/>
        </w:rPr>
        <w:t>-2025</w:t>
      </w:r>
      <w:r>
        <w:rPr>
          <w:rFonts w:hint="eastAsia"/>
          <w:sz w:val="24"/>
          <w:szCs w:val="24"/>
        </w:rPr>
        <w:t>年</w:t>
      </w:r>
      <w:r>
        <w:rPr>
          <w:sz w:val="24"/>
          <w:szCs w:val="24"/>
        </w:rPr>
        <w:t>，</w:t>
      </w:r>
      <w:r w:rsidR="00F730AB">
        <w:rPr>
          <w:rFonts w:hint="eastAsia"/>
          <w:sz w:val="24"/>
          <w:szCs w:val="24"/>
        </w:rPr>
        <w:t>中</w:t>
      </w:r>
      <w:r>
        <w:rPr>
          <w:rFonts w:hint="eastAsia"/>
          <w:sz w:val="24"/>
          <w:szCs w:val="24"/>
        </w:rPr>
        <w:t>远期</w:t>
      </w:r>
      <w:r>
        <w:rPr>
          <w:sz w:val="24"/>
          <w:szCs w:val="24"/>
        </w:rPr>
        <w:t>规划为</w:t>
      </w:r>
      <w:r>
        <w:rPr>
          <w:rFonts w:hint="eastAsia"/>
          <w:sz w:val="24"/>
          <w:szCs w:val="24"/>
        </w:rPr>
        <w:t>2026</w:t>
      </w:r>
      <w:r>
        <w:rPr>
          <w:sz w:val="24"/>
          <w:szCs w:val="24"/>
        </w:rPr>
        <w:t>-2035</w:t>
      </w:r>
      <w:r>
        <w:rPr>
          <w:rFonts w:hint="eastAsia"/>
          <w:sz w:val="24"/>
          <w:szCs w:val="24"/>
        </w:rPr>
        <w:t>年</w:t>
      </w:r>
      <w:r>
        <w:rPr>
          <w:sz w:val="24"/>
          <w:szCs w:val="24"/>
        </w:rPr>
        <w:t>。</w:t>
      </w:r>
    </w:p>
    <w:p w14:paraId="6F845377" w14:textId="0867E1F1" w:rsidR="0063523C" w:rsidRDefault="00035F0E" w:rsidP="00042088">
      <w:pPr>
        <w:pStyle w:val="3"/>
      </w:pPr>
      <w:r>
        <w:rPr>
          <w:rFonts w:hint="eastAsia"/>
        </w:rPr>
        <w:t>近期</w:t>
      </w:r>
      <w:r>
        <w:t>行动计划</w:t>
      </w:r>
    </w:p>
    <w:p w14:paraId="66A33DDB" w14:textId="6833A4B1" w:rsidR="0037257C" w:rsidRDefault="0037257C" w:rsidP="0037257C">
      <w:pPr>
        <w:ind w:firstLineChars="0" w:firstLine="0"/>
        <w:jc w:val="center"/>
        <w:rPr>
          <w:sz w:val="24"/>
          <w:szCs w:val="24"/>
        </w:rPr>
      </w:pPr>
      <w:bookmarkStart w:id="1397" w:name="_Hlk168376110"/>
      <w:r>
        <w:rPr>
          <w:rFonts w:hint="eastAsia"/>
          <w:sz w:val="24"/>
          <w:szCs w:val="24"/>
        </w:rPr>
        <w:t>近期行动计划</w:t>
      </w:r>
      <w:r w:rsidR="00967C3B">
        <w:rPr>
          <w:rFonts w:hint="eastAsia"/>
          <w:sz w:val="24"/>
          <w:szCs w:val="24"/>
        </w:rPr>
        <w:t>内容</w:t>
      </w:r>
      <w:r>
        <w:rPr>
          <w:rFonts w:hint="eastAsia"/>
          <w:sz w:val="24"/>
          <w:szCs w:val="24"/>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2327"/>
        <w:gridCol w:w="6054"/>
      </w:tblGrid>
      <w:tr w:rsidR="001D7A5C" w:rsidRPr="0090502D" w14:paraId="7B948940" w14:textId="77777777" w:rsidTr="00585159">
        <w:trPr>
          <w:trHeight w:val="20"/>
          <w:tblHeader/>
        </w:trPr>
        <w:tc>
          <w:tcPr>
            <w:tcW w:w="696" w:type="pct"/>
            <w:shd w:val="clear" w:color="000000" w:fill="D0CECE"/>
          </w:tcPr>
          <w:p w14:paraId="6E418320" w14:textId="77777777" w:rsidR="001D7A5C" w:rsidRPr="0090502D" w:rsidRDefault="001D7A5C" w:rsidP="00DB381A">
            <w:pPr>
              <w:spacing w:beforeLines="50" w:before="156" w:afterLines="50" w:after="156" w:line="240" w:lineRule="auto"/>
              <w:ind w:firstLineChars="0" w:firstLine="0"/>
              <w:jc w:val="center"/>
              <w:rPr>
                <w:rFonts w:cs="宋体"/>
                <w:b/>
                <w:bCs/>
                <w:color w:val="000000"/>
                <w:kern w:val="0"/>
                <w:szCs w:val="21"/>
              </w:rPr>
            </w:pPr>
            <w:r w:rsidRPr="0090502D">
              <w:rPr>
                <w:rFonts w:cs="宋体" w:hint="eastAsia"/>
                <w:b/>
                <w:bCs/>
                <w:color w:val="000000"/>
                <w:kern w:val="0"/>
                <w:szCs w:val="21"/>
              </w:rPr>
              <w:t>类型</w:t>
            </w:r>
          </w:p>
        </w:tc>
        <w:tc>
          <w:tcPr>
            <w:tcW w:w="1195" w:type="pct"/>
            <w:shd w:val="clear" w:color="000000" w:fill="D0CECE"/>
            <w:vAlign w:val="center"/>
            <w:hideMark/>
          </w:tcPr>
          <w:p w14:paraId="62505257" w14:textId="77777777" w:rsidR="001D7A5C" w:rsidRPr="0090502D" w:rsidRDefault="001D7A5C" w:rsidP="00DB381A">
            <w:pPr>
              <w:spacing w:beforeLines="50" w:before="156" w:afterLines="50" w:after="156" w:line="240" w:lineRule="auto"/>
              <w:ind w:firstLineChars="0" w:firstLine="0"/>
              <w:jc w:val="center"/>
              <w:rPr>
                <w:rFonts w:cs="宋体"/>
                <w:b/>
                <w:bCs/>
                <w:color w:val="000000"/>
                <w:kern w:val="0"/>
                <w:szCs w:val="21"/>
              </w:rPr>
            </w:pPr>
            <w:r w:rsidRPr="0090502D">
              <w:rPr>
                <w:rFonts w:cs="宋体" w:hint="eastAsia"/>
                <w:b/>
                <w:bCs/>
                <w:color w:val="000000"/>
                <w:kern w:val="0"/>
                <w:szCs w:val="21"/>
              </w:rPr>
              <w:t>项目名称</w:t>
            </w:r>
          </w:p>
        </w:tc>
        <w:tc>
          <w:tcPr>
            <w:tcW w:w="3110" w:type="pct"/>
            <w:shd w:val="clear" w:color="000000" w:fill="D0CECE"/>
            <w:vAlign w:val="center"/>
          </w:tcPr>
          <w:p w14:paraId="3E73CD37" w14:textId="77777777" w:rsidR="001D7A5C" w:rsidRPr="0090502D" w:rsidRDefault="001D7A5C" w:rsidP="00DB381A">
            <w:pPr>
              <w:spacing w:beforeLines="50" w:before="156" w:afterLines="50" w:after="156" w:line="240" w:lineRule="auto"/>
              <w:ind w:firstLineChars="0" w:firstLine="0"/>
              <w:jc w:val="center"/>
              <w:rPr>
                <w:rFonts w:cs="宋体"/>
                <w:b/>
                <w:bCs/>
                <w:color w:val="000000"/>
                <w:kern w:val="0"/>
                <w:szCs w:val="21"/>
              </w:rPr>
            </w:pPr>
            <w:r w:rsidRPr="0090502D">
              <w:rPr>
                <w:rFonts w:cs="宋体" w:hint="eastAsia"/>
                <w:b/>
                <w:bCs/>
                <w:color w:val="000000"/>
                <w:kern w:val="0"/>
                <w:szCs w:val="21"/>
              </w:rPr>
              <w:t>建设</w:t>
            </w:r>
            <w:r w:rsidRPr="0090502D">
              <w:rPr>
                <w:rFonts w:cs="宋体"/>
                <w:b/>
                <w:bCs/>
                <w:color w:val="000000"/>
                <w:kern w:val="0"/>
                <w:szCs w:val="21"/>
              </w:rPr>
              <w:t>内容</w:t>
            </w:r>
          </w:p>
        </w:tc>
      </w:tr>
      <w:tr w:rsidR="001D7A5C" w:rsidRPr="0090502D" w14:paraId="4EF479C4" w14:textId="77777777" w:rsidTr="00585159">
        <w:trPr>
          <w:trHeight w:val="20"/>
        </w:trPr>
        <w:tc>
          <w:tcPr>
            <w:tcW w:w="696" w:type="pct"/>
            <w:vMerge w:val="restart"/>
            <w:vAlign w:val="center"/>
          </w:tcPr>
          <w:p w14:paraId="0C624707" w14:textId="4563EBAA" w:rsidR="001D7A5C" w:rsidRPr="0090502D" w:rsidRDefault="001D7A5C" w:rsidP="00DB381A">
            <w:pPr>
              <w:spacing w:beforeLines="50" w:before="156" w:afterLines="50" w:after="156" w:line="240" w:lineRule="auto"/>
              <w:ind w:firstLineChars="0" w:firstLine="0"/>
              <w:jc w:val="center"/>
              <w:rPr>
                <w:rFonts w:cs="宋体"/>
                <w:color w:val="000000"/>
                <w:kern w:val="0"/>
                <w:szCs w:val="21"/>
              </w:rPr>
            </w:pPr>
            <w:r w:rsidRPr="0090502D">
              <w:rPr>
                <w:rFonts w:cs="宋体" w:hint="eastAsia"/>
                <w:color w:val="000000"/>
                <w:kern w:val="0"/>
                <w:szCs w:val="21"/>
              </w:rPr>
              <w:t>文化</w:t>
            </w:r>
            <w:r w:rsidRPr="0090502D">
              <w:rPr>
                <w:rFonts w:cs="宋体"/>
                <w:color w:val="000000"/>
                <w:kern w:val="0"/>
                <w:szCs w:val="21"/>
              </w:rPr>
              <w:t>遗产保护与活化利用</w:t>
            </w:r>
            <w:r>
              <w:rPr>
                <w:rFonts w:cs="宋体" w:hint="eastAsia"/>
                <w:color w:val="000000"/>
                <w:kern w:val="0"/>
                <w:szCs w:val="21"/>
              </w:rPr>
              <w:t>（</w:t>
            </w:r>
            <w:r w:rsidR="00823077">
              <w:rPr>
                <w:rFonts w:cs="宋体"/>
                <w:color w:val="000000"/>
                <w:kern w:val="0"/>
                <w:szCs w:val="21"/>
              </w:rPr>
              <w:t>7</w:t>
            </w:r>
            <w:r>
              <w:rPr>
                <w:rFonts w:cs="宋体" w:hint="eastAsia"/>
                <w:color w:val="000000"/>
                <w:kern w:val="0"/>
                <w:szCs w:val="21"/>
              </w:rPr>
              <w:t>项）</w:t>
            </w:r>
          </w:p>
        </w:tc>
        <w:tc>
          <w:tcPr>
            <w:tcW w:w="1195" w:type="pct"/>
            <w:vAlign w:val="center"/>
          </w:tcPr>
          <w:p w14:paraId="314B84E0" w14:textId="77777777" w:rsidR="001D7A5C" w:rsidRPr="0090502D" w:rsidRDefault="001D7A5C" w:rsidP="00DB381A">
            <w:pPr>
              <w:spacing w:beforeLines="50" w:before="156" w:afterLines="50" w:after="156" w:line="240" w:lineRule="auto"/>
              <w:ind w:firstLineChars="0" w:firstLine="0"/>
              <w:jc w:val="center"/>
              <w:rPr>
                <w:rFonts w:cs="宋体"/>
                <w:color w:val="000000"/>
                <w:kern w:val="0"/>
                <w:szCs w:val="21"/>
              </w:rPr>
            </w:pPr>
            <w:r w:rsidRPr="0090502D">
              <w:rPr>
                <w:rFonts w:cs="宋体" w:hint="eastAsia"/>
                <w:color w:val="000000"/>
                <w:kern w:val="0"/>
                <w:szCs w:val="21"/>
              </w:rPr>
              <w:t>文化</w:t>
            </w:r>
            <w:r w:rsidRPr="0090502D">
              <w:rPr>
                <w:rFonts w:cs="宋体"/>
                <w:color w:val="000000"/>
                <w:kern w:val="0"/>
                <w:szCs w:val="21"/>
              </w:rPr>
              <w:t>资源普查认定</w:t>
            </w:r>
          </w:p>
        </w:tc>
        <w:tc>
          <w:tcPr>
            <w:tcW w:w="3110" w:type="pct"/>
            <w:vAlign w:val="center"/>
          </w:tcPr>
          <w:p w14:paraId="39355B18" w14:textId="77777777" w:rsidR="001D7A5C" w:rsidRPr="0090502D" w:rsidRDefault="001D7A5C" w:rsidP="00DB381A">
            <w:pPr>
              <w:spacing w:beforeLines="50" w:before="156" w:afterLines="50" w:after="156" w:line="240" w:lineRule="auto"/>
              <w:ind w:firstLineChars="0" w:firstLine="0"/>
              <w:rPr>
                <w:rFonts w:cs="宋体"/>
                <w:color w:val="000000"/>
                <w:kern w:val="0"/>
                <w:szCs w:val="21"/>
              </w:rPr>
            </w:pPr>
            <w:r w:rsidRPr="0090502D">
              <w:rPr>
                <w:rFonts w:cs="宋体" w:hint="eastAsia"/>
                <w:color w:val="000000"/>
                <w:kern w:val="0"/>
                <w:szCs w:val="21"/>
              </w:rPr>
              <w:t>依据</w:t>
            </w:r>
            <w:r w:rsidRPr="0090502D">
              <w:rPr>
                <w:rFonts w:cs="宋体"/>
                <w:color w:val="000000"/>
                <w:kern w:val="0"/>
                <w:szCs w:val="21"/>
              </w:rPr>
              <w:t>第四次全国文物普查、</w:t>
            </w:r>
            <w:r w:rsidRPr="0090502D">
              <w:rPr>
                <w:rFonts w:cs="宋体" w:hint="eastAsia"/>
                <w:color w:val="000000"/>
                <w:kern w:val="0"/>
                <w:szCs w:val="21"/>
              </w:rPr>
              <w:t>革命文物资源</w:t>
            </w:r>
            <w:r w:rsidRPr="0090502D">
              <w:rPr>
                <w:rFonts w:cs="宋体"/>
                <w:color w:val="000000"/>
                <w:kern w:val="0"/>
                <w:szCs w:val="21"/>
              </w:rPr>
              <w:t>普查</w:t>
            </w:r>
            <w:r w:rsidRPr="0090502D">
              <w:rPr>
                <w:rFonts w:cs="宋体" w:hint="eastAsia"/>
                <w:color w:val="000000"/>
                <w:kern w:val="0"/>
                <w:szCs w:val="21"/>
              </w:rPr>
              <w:t>等</w:t>
            </w:r>
            <w:r w:rsidRPr="0090502D">
              <w:rPr>
                <w:rFonts w:cs="宋体"/>
                <w:color w:val="000000"/>
                <w:kern w:val="0"/>
                <w:szCs w:val="21"/>
              </w:rPr>
              <w:t>相关工作，</w:t>
            </w:r>
            <w:r w:rsidRPr="0090502D">
              <w:rPr>
                <w:rFonts w:cs="宋体" w:hint="eastAsia"/>
                <w:color w:val="000000"/>
                <w:kern w:val="0"/>
                <w:szCs w:val="21"/>
              </w:rPr>
              <w:t>加快</w:t>
            </w:r>
            <w:r w:rsidRPr="0090502D">
              <w:rPr>
                <w:rFonts w:cs="宋体"/>
                <w:color w:val="000000"/>
                <w:kern w:val="0"/>
                <w:szCs w:val="21"/>
              </w:rPr>
              <w:t>对镇域文化资源进行普查认定，完善标识标志</w:t>
            </w:r>
            <w:r w:rsidRPr="0090502D">
              <w:rPr>
                <w:rFonts w:cs="宋体" w:hint="eastAsia"/>
                <w:color w:val="000000"/>
                <w:kern w:val="0"/>
                <w:szCs w:val="21"/>
              </w:rPr>
              <w:t>等相关</w:t>
            </w:r>
            <w:r w:rsidRPr="0090502D">
              <w:rPr>
                <w:rFonts w:cs="宋体"/>
                <w:color w:val="000000"/>
                <w:kern w:val="0"/>
                <w:szCs w:val="21"/>
              </w:rPr>
              <w:t>配套设施。对</w:t>
            </w:r>
            <w:r w:rsidRPr="0090502D">
              <w:rPr>
                <w:rFonts w:cs="宋体" w:hint="eastAsia"/>
                <w:color w:val="000000"/>
                <w:kern w:val="0"/>
                <w:szCs w:val="21"/>
              </w:rPr>
              <w:t>具有</w:t>
            </w:r>
            <w:r w:rsidRPr="0090502D">
              <w:rPr>
                <w:rFonts w:cs="宋体"/>
                <w:color w:val="000000"/>
                <w:kern w:val="0"/>
                <w:szCs w:val="21"/>
              </w:rPr>
              <w:t>安全隐患的建构筑物进行抢险加固。</w:t>
            </w:r>
          </w:p>
        </w:tc>
      </w:tr>
      <w:tr w:rsidR="001D7A5C" w:rsidRPr="0090502D" w14:paraId="261B1F12" w14:textId="77777777" w:rsidTr="00585159">
        <w:trPr>
          <w:trHeight w:val="20"/>
        </w:trPr>
        <w:tc>
          <w:tcPr>
            <w:tcW w:w="696" w:type="pct"/>
            <w:vMerge/>
          </w:tcPr>
          <w:p w14:paraId="13F02A13" w14:textId="77777777" w:rsidR="001D7A5C" w:rsidRPr="0090502D" w:rsidRDefault="001D7A5C" w:rsidP="00DB381A">
            <w:pPr>
              <w:spacing w:beforeLines="50" w:before="156" w:afterLines="50" w:after="156" w:line="240" w:lineRule="auto"/>
              <w:ind w:firstLineChars="0" w:firstLine="0"/>
              <w:rPr>
                <w:rFonts w:cs="宋体"/>
                <w:color w:val="000000"/>
                <w:kern w:val="0"/>
                <w:szCs w:val="21"/>
              </w:rPr>
            </w:pPr>
          </w:p>
        </w:tc>
        <w:tc>
          <w:tcPr>
            <w:tcW w:w="1195" w:type="pct"/>
            <w:vAlign w:val="center"/>
          </w:tcPr>
          <w:p w14:paraId="7F8AD485" w14:textId="77777777" w:rsidR="001D7A5C" w:rsidRPr="0090502D" w:rsidRDefault="001D7A5C" w:rsidP="00DB381A">
            <w:pPr>
              <w:spacing w:beforeLines="50" w:before="156" w:afterLines="50" w:after="156" w:line="240" w:lineRule="auto"/>
              <w:ind w:firstLineChars="0" w:firstLine="0"/>
              <w:jc w:val="center"/>
              <w:rPr>
                <w:rFonts w:cs="宋体"/>
                <w:color w:val="000000"/>
                <w:kern w:val="0"/>
                <w:szCs w:val="21"/>
              </w:rPr>
            </w:pPr>
            <w:r w:rsidRPr="0090502D">
              <w:rPr>
                <w:rFonts w:cs="宋体" w:hint="eastAsia"/>
                <w:color w:val="000000"/>
                <w:kern w:val="0"/>
                <w:szCs w:val="21"/>
              </w:rPr>
              <w:t>文化</w:t>
            </w:r>
            <w:r w:rsidRPr="0090502D">
              <w:rPr>
                <w:rFonts w:cs="宋体"/>
                <w:color w:val="000000"/>
                <w:kern w:val="0"/>
                <w:szCs w:val="21"/>
              </w:rPr>
              <w:t>展陈建设项目</w:t>
            </w:r>
          </w:p>
        </w:tc>
        <w:tc>
          <w:tcPr>
            <w:tcW w:w="3110" w:type="pct"/>
            <w:vAlign w:val="center"/>
          </w:tcPr>
          <w:p w14:paraId="0C07E64F" w14:textId="77777777" w:rsidR="001D7A5C" w:rsidRPr="004249D8" w:rsidRDefault="001D7A5C" w:rsidP="00DB381A">
            <w:pPr>
              <w:spacing w:beforeLines="50" w:before="156" w:afterLines="50" w:after="156" w:line="240" w:lineRule="auto"/>
              <w:ind w:firstLineChars="0" w:firstLine="0"/>
              <w:rPr>
                <w:rFonts w:cs="宋体"/>
                <w:kern w:val="0"/>
                <w:szCs w:val="21"/>
              </w:rPr>
            </w:pPr>
            <w:r w:rsidRPr="0090502D">
              <w:rPr>
                <w:rFonts w:cs="宋体" w:hint="eastAsia"/>
                <w:color w:val="000000"/>
                <w:kern w:val="0"/>
                <w:szCs w:val="21"/>
              </w:rPr>
              <w:t>通过南粤古驿道</w:t>
            </w:r>
            <w:r w:rsidRPr="0090502D">
              <w:rPr>
                <w:rFonts w:cs="宋体"/>
                <w:color w:val="000000"/>
                <w:kern w:val="0"/>
                <w:szCs w:val="21"/>
              </w:rPr>
              <w:t>历史文化研究，</w:t>
            </w:r>
            <w:r w:rsidRPr="0090502D">
              <w:rPr>
                <w:rFonts w:cs="宋体" w:hint="eastAsia"/>
                <w:color w:val="000000"/>
                <w:kern w:val="0"/>
                <w:szCs w:val="21"/>
              </w:rPr>
              <w:t>结合</w:t>
            </w:r>
            <w:r w:rsidRPr="0090502D">
              <w:rPr>
                <w:rFonts w:cs="宋体"/>
                <w:color w:val="000000"/>
                <w:kern w:val="0"/>
                <w:szCs w:val="21"/>
              </w:rPr>
              <w:t>历史建筑、传统风貌建筑等具有代表性的建筑物，活化利用</w:t>
            </w:r>
            <w:r w:rsidRPr="0090502D">
              <w:rPr>
                <w:rFonts w:cs="宋体" w:hint="eastAsia"/>
                <w:color w:val="000000"/>
                <w:kern w:val="0"/>
                <w:szCs w:val="21"/>
              </w:rPr>
              <w:t>并</w:t>
            </w:r>
            <w:r w:rsidRPr="0090502D">
              <w:rPr>
                <w:rFonts w:cs="宋体"/>
                <w:color w:val="000000"/>
                <w:kern w:val="0"/>
                <w:szCs w:val="21"/>
              </w:rPr>
              <w:t>适时增设文化驿站，</w:t>
            </w:r>
            <w:r w:rsidRPr="0090502D">
              <w:rPr>
                <w:rFonts w:cs="宋体"/>
                <w:kern w:val="0"/>
                <w:szCs w:val="21"/>
              </w:rPr>
              <w:t>提供停留休息、文化展示、红色产品售卖等服务。</w:t>
            </w:r>
            <w:r w:rsidRPr="0090502D">
              <w:rPr>
                <w:rFonts w:cs="宋体" w:hint="eastAsia"/>
                <w:kern w:val="0"/>
                <w:szCs w:val="21"/>
              </w:rPr>
              <w:t>同时</w:t>
            </w:r>
            <w:r w:rsidRPr="0090502D">
              <w:rPr>
                <w:rFonts w:cs="宋体"/>
                <w:kern w:val="0"/>
                <w:szCs w:val="21"/>
              </w:rPr>
              <w:t>沿线重要节点设置旅游公厕，供游客使用。</w:t>
            </w:r>
          </w:p>
        </w:tc>
      </w:tr>
      <w:tr w:rsidR="001D7A5C" w:rsidRPr="0090502D" w14:paraId="591D6C41" w14:textId="77777777" w:rsidTr="00585159">
        <w:trPr>
          <w:trHeight w:val="20"/>
        </w:trPr>
        <w:tc>
          <w:tcPr>
            <w:tcW w:w="696" w:type="pct"/>
            <w:vMerge/>
          </w:tcPr>
          <w:p w14:paraId="7983BC1E" w14:textId="77777777" w:rsidR="001D7A5C" w:rsidRPr="0090502D"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4DD4CF25" w14:textId="77777777" w:rsidR="001D7A5C" w:rsidRPr="0090502D" w:rsidRDefault="001D7A5C" w:rsidP="00DB381A">
            <w:pPr>
              <w:spacing w:beforeLines="50" w:before="156" w:afterLines="50" w:after="156" w:line="240" w:lineRule="auto"/>
              <w:ind w:firstLineChars="0" w:firstLine="0"/>
              <w:jc w:val="center"/>
              <w:rPr>
                <w:rFonts w:cs="宋体"/>
                <w:color w:val="000000"/>
                <w:kern w:val="0"/>
                <w:szCs w:val="21"/>
              </w:rPr>
            </w:pPr>
            <w:r w:rsidRPr="0090502D">
              <w:rPr>
                <w:rFonts w:cs="宋体"/>
                <w:kern w:val="0"/>
                <w:szCs w:val="21"/>
              </w:rPr>
              <w:t>长征历史步道提升工程</w:t>
            </w:r>
          </w:p>
        </w:tc>
        <w:tc>
          <w:tcPr>
            <w:tcW w:w="3110" w:type="pct"/>
            <w:vAlign w:val="center"/>
          </w:tcPr>
          <w:p w14:paraId="781BAF35" w14:textId="77777777" w:rsidR="001D7A5C" w:rsidRPr="0090502D" w:rsidRDefault="001D7A5C" w:rsidP="00DB381A">
            <w:pPr>
              <w:spacing w:beforeLines="50" w:before="156" w:afterLines="50" w:after="156" w:line="240" w:lineRule="auto"/>
              <w:ind w:firstLineChars="0" w:firstLine="0"/>
              <w:rPr>
                <w:rFonts w:cs="宋体"/>
                <w:color w:val="000000"/>
                <w:kern w:val="0"/>
                <w:szCs w:val="21"/>
              </w:rPr>
            </w:pPr>
            <w:r w:rsidRPr="0090502D">
              <w:rPr>
                <w:rFonts w:cs="宋体" w:hint="eastAsia"/>
                <w:kern w:val="0"/>
                <w:szCs w:val="21"/>
              </w:rPr>
              <w:t>于</w:t>
            </w:r>
            <w:r w:rsidRPr="0090502D">
              <w:rPr>
                <w:rFonts w:cs="宋体"/>
                <w:kern w:val="0"/>
                <w:szCs w:val="21"/>
              </w:rPr>
              <w:t>小梅关至钟鼓岩</w:t>
            </w:r>
            <w:r w:rsidRPr="0090502D">
              <w:rPr>
                <w:rFonts w:cs="宋体" w:hint="eastAsia"/>
                <w:kern w:val="0"/>
                <w:szCs w:val="21"/>
              </w:rPr>
              <w:t>段</w:t>
            </w:r>
            <w:r w:rsidRPr="0090502D">
              <w:rPr>
                <w:rFonts w:cs="宋体"/>
                <w:kern w:val="0"/>
                <w:szCs w:val="21"/>
              </w:rPr>
              <w:t>建设一条全长4.2公里</w:t>
            </w:r>
            <w:r w:rsidRPr="0090502D">
              <w:rPr>
                <w:rFonts w:cs="宋体" w:hint="eastAsia"/>
                <w:kern w:val="0"/>
                <w:szCs w:val="21"/>
              </w:rPr>
              <w:t>、</w:t>
            </w:r>
            <w:r w:rsidRPr="0090502D">
              <w:rPr>
                <w:rFonts w:cs="宋体"/>
                <w:kern w:val="0"/>
                <w:szCs w:val="21"/>
              </w:rPr>
              <w:t>宽1.5米的红色步道，路面采用沥青混凝土。</w:t>
            </w:r>
            <w:r w:rsidRPr="004249D8">
              <w:rPr>
                <w:rFonts w:cs="宋体"/>
                <w:i/>
                <w:kern w:val="0"/>
                <w:szCs w:val="21"/>
              </w:rPr>
              <w:t>&lt;</w:t>
            </w:r>
            <w:r w:rsidRPr="004249D8">
              <w:rPr>
                <w:rFonts w:cs="宋体" w:hint="eastAsia"/>
                <w:i/>
                <w:kern w:val="0"/>
                <w:szCs w:val="21"/>
              </w:rPr>
              <w:t>与</w:t>
            </w:r>
            <w:r w:rsidRPr="004249D8">
              <w:rPr>
                <w:rFonts w:cs="宋体"/>
                <w:i/>
                <w:kern w:val="0"/>
                <w:szCs w:val="21"/>
              </w:rPr>
              <w:t>长征文化公园（</w:t>
            </w:r>
            <w:r w:rsidRPr="004249D8">
              <w:rPr>
                <w:rFonts w:cs="宋体" w:hint="eastAsia"/>
                <w:i/>
                <w:kern w:val="0"/>
                <w:szCs w:val="21"/>
              </w:rPr>
              <w:t>广东段</w:t>
            </w:r>
            <w:r w:rsidRPr="004249D8">
              <w:rPr>
                <w:rFonts w:cs="宋体"/>
                <w:i/>
                <w:kern w:val="0"/>
                <w:szCs w:val="21"/>
              </w:rPr>
              <w:t>）</w:t>
            </w:r>
            <w:r w:rsidRPr="004249D8">
              <w:rPr>
                <w:rFonts w:cs="宋体" w:hint="eastAsia"/>
                <w:i/>
                <w:kern w:val="0"/>
                <w:szCs w:val="21"/>
              </w:rPr>
              <w:t>建设保护规划相衔接</w:t>
            </w:r>
            <w:r w:rsidRPr="004249D8">
              <w:rPr>
                <w:rFonts w:cs="宋体"/>
                <w:i/>
                <w:kern w:val="0"/>
                <w:szCs w:val="21"/>
              </w:rPr>
              <w:t>&gt;</w:t>
            </w:r>
          </w:p>
        </w:tc>
      </w:tr>
      <w:tr w:rsidR="00B96D51" w:rsidRPr="0090502D" w14:paraId="7949DD65" w14:textId="77777777" w:rsidTr="00585159">
        <w:trPr>
          <w:trHeight w:val="20"/>
        </w:trPr>
        <w:tc>
          <w:tcPr>
            <w:tcW w:w="696" w:type="pct"/>
            <w:vMerge/>
          </w:tcPr>
          <w:p w14:paraId="2FD9888E" w14:textId="77777777" w:rsidR="00B96D51" w:rsidRPr="0090502D" w:rsidRDefault="00B96D51" w:rsidP="00DB381A">
            <w:pPr>
              <w:spacing w:beforeLines="50" w:before="156" w:afterLines="50" w:after="156" w:line="240" w:lineRule="auto"/>
              <w:ind w:firstLineChars="0" w:firstLine="0"/>
              <w:rPr>
                <w:rFonts w:cs="宋体"/>
                <w:kern w:val="0"/>
                <w:szCs w:val="21"/>
              </w:rPr>
            </w:pPr>
          </w:p>
        </w:tc>
        <w:tc>
          <w:tcPr>
            <w:tcW w:w="1195" w:type="pct"/>
            <w:vAlign w:val="center"/>
          </w:tcPr>
          <w:p w14:paraId="47587438" w14:textId="579C9A01" w:rsidR="00B96D51" w:rsidRPr="0090502D" w:rsidRDefault="00B96D51" w:rsidP="00DB381A">
            <w:pPr>
              <w:spacing w:beforeLines="50" w:before="156" w:afterLines="50" w:after="156" w:line="240" w:lineRule="auto"/>
              <w:ind w:firstLineChars="0" w:firstLine="0"/>
              <w:jc w:val="center"/>
              <w:rPr>
                <w:rFonts w:cs="宋体"/>
                <w:kern w:val="0"/>
                <w:szCs w:val="21"/>
              </w:rPr>
            </w:pPr>
            <w:r w:rsidRPr="00B96D51">
              <w:rPr>
                <w:rFonts w:cs="宋体" w:hint="eastAsia"/>
                <w:kern w:val="0"/>
                <w:szCs w:val="21"/>
              </w:rPr>
              <w:t>梅关古道整体提升项目</w:t>
            </w:r>
          </w:p>
        </w:tc>
        <w:tc>
          <w:tcPr>
            <w:tcW w:w="3110" w:type="pct"/>
            <w:vAlign w:val="center"/>
          </w:tcPr>
          <w:p w14:paraId="276F70DF" w14:textId="189BE429" w:rsidR="00B96D51" w:rsidRPr="0090502D" w:rsidRDefault="00B96D51" w:rsidP="00DB381A">
            <w:pPr>
              <w:spacing w:beforeLines="50" w:before="156" w:afterLines="50" w:after="156" w:line="240" w:lineRule="auto"/>
              <w:ind w:firstLineChars="0" w:firstLine="0"/>
              <w:rPr>
                <w:rFonts w:cs="宋体"/>
                <w:kern w:val="0"/>
                <w:szCs w:val="21"/>
              </w:rPr>
            </w:pPr>
            <w:r>
              <w:rPr>
                <w:rFonts w:cs="宋体" w:hint="eastAsia"/>
                <w:kern w:val="0"/>
                <w:szCs w:val="21"/>
              </w:rPr>
              <w:t>保护梅关古道文物本体的历史风貌并提升景观效果</w:t>
            </w:r>
            <w:r w:rsidR="00823077">
              <w:rPr>
                <w:rFonts w:cs="宋体" w:hint="eastAsia"/>
                <w:kern w:val="0"/>
                <w:szCs w:val="21"/>
              </w:rPr>
              <w:t>；</w:t>
            </w:r>
            <w:r>
              <w:rPr>
                <w:rFonts w:cs="宋体" w:hint="eastAsia"/>
                <w:kern w:val="0"/>
                <w:szCs w:val="21"/>
              </w:rPr>
              <w:t>完善雉公</w:t>
            </w:r>
            <w:proofErr w:type="gramStart"/>
            <w:r>
              <w:rPr>
                <w:rFonts w:cs="宋体" w:hint="eastAsia"/>
                <w:kern w:val="0"/>
                <w:szCs w:val="21"/>
              </w:rPr>
              <w:t>嵊村功能</w:t>
            </w:r>
            <w:proofErr w:type="gramEnd"/>
            <w:r>
              <w:rPr>
                <w:rFonts w:cs="宋体" w:hint="eastAsia"/>
                <w:kern w:val="0"/>
                <w:szCs w:val="21"/>
              </w:rPr>
              <w:t>和整治环境</w:t>
            </w:r>
            <w:r w:rsidR="00823077">
              <w:rPr>
                <w:rFonts w:cs="宋体" w:hint="eastAsia"/>
                <w:kern w:val="0"/>
                <w:szCs w:val="21"/>
              </w:rPr>
              <w:t>，整合山水林资源，盘活闲置用地和房屋，促进</w:t>
            </w:r>
            <w:proofErr w:type="gramStart"/>
            <w:r w:rsidR="00823077">
              <w:rPr>
                <w:rFonts w:cs="宋体" w:hint="eastAsia"/>
                <w:kern w:val="0"/>
                <w:szCs w:val="21"/>
              </w:rPr>
              <w:t>文旅协调</w:t>
            </w:r>
            <w:proofErr w:type="gramEnd"/>
            <w:r w:rsidR="00823077">
              <w:rPr>
                <w:rFonts w:cs="宋体" w:hint="eastAsia"/>
                <w:kern w:val="0"/>
                <w:szCs w:val="21"/>
              </w:rPr>
              <w:t>发展。</w:t>
            </w:r>
          </w:p>
        </w:tc>
      </w:tr>
      <w:tr w:rsidR="001D7A5C" w:rsidRPr="0090502D" w14:paraId="25E8C909" w14:textId="77777777" w:rsidTr="00585159">
        <w:trPr>
          <w:trHeight w:val="20"/>
        </w:trPr>
        <w:tc>
          <w:tcPr>
            <w:tcW w:w="696" w:type="pct"/>
            <w:vMerge/>
          </w:tcPr>
          <w:p w14:paraId="58CED7F2" w14:textId="77777777" w:rsidR="001D7A5C" w:rsidRPr="0090502D"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123F530E"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r w:rsidRPr="0090502D">
              <w:rPr>
                <w:rFonts w:cs="宋体" w:hint="eastAsia"/>
                <w:kern w:val="0"/>
                <w:szCs w:val="21"/>
              </w:rPr>
              <w:t>红色</w:t>
            </w:r>
            <w:r w:rsidRPr="0090502D">
              <w:rPr>
                <w:rFonts w:cs="宋体"/>
                <w:kern w:val="0"/>
                <w:szCs w:val="21"/>
              </w:rPr>
              <w:t>教育培训中心建设</w:t>
            </w:r>
          </w:p>
        </w:tc>
        <w:tc>
          <w:tcPr>
            <w:tcW w:w="3110" w:type="pct"/>
            <w:vAlign w:val="center"/>
          </w:tcPr>
          <w:p w14:paraId="22620865" w14:textId="77777777" w:rsidR="001D7A5C" w:rsidRPr="0090502D" w:rsidRDefault="001D7A5C" w:rsidP="00DB381A">
            <w:pPr>
              <w:spacing w:beforeLines="50" w:before="156" w:afterLines="50" w:after="156" w:line="240" w:lineRule="auto"/>
              <w:ind w:firstLineChars="0" w:firstLine="0"/>
              <w:rPr>
                <w:rFonts w:cs="宋体"/>
                <w:kern w:val="0"/>
                <w:szCs w:val="21"/>
              </w:rPr>
            </w:pPr>
            <w:proofErr w:type="gramStart"/>
            <w:r w:rsidRPr="0090502D">
              <w:rPr>
                <w:rFonts w:cs="宋体" w:hint="eastAsia"/>
                <w:kern w:val="0"/>
                <w:szCs w:val="21"/>
              </w:rPr>
              <w:t>对</w:t>
            </w:r>
            <w:r w:rsidRPr="0090502D">
              <w:rPr>
                <w:rFonts w:cs="宋体"/>
                <w:kern w:val="0"/>
                <w:szCs w:val="21"/>
              </w:rPr>
              <w:t>灵潭村</w:t>
            </w:r>
            <w:proofErr w:type="gramEnd"/>
            <w:r w:rsidRPr="0090502D">
              <w:rPr>
                <w:rFonts w:cs="宋体"/>
                <w:kern w:val="0"/>
                <w:szCs w:val="21"/>
              </w:rPr>
              <w:t>建设用地整理，组织建设红色教育培训中心。</w:t>
            </w:r>
            <w:r w:rsidRPr="004249D8">
              <w:rPr>
                <w:rFonts w:cs="宋体"/>
                <w:i/>
                <w:kern w:val="0"/>
                <w:szCs w:val="21"/>
              </w:rPr>
              <w:t>&lt;</w:t>
            </w:r>
            <w:r w:rsidRPr="004249D8">
              <w:rPr>
                <w:rFonts w:cs="宋体" w:hint="eastAsia"/>
                <w:i/>
                <w:kern w:val="0"/>
                <w:szCs w:val="21"/>
              </w:rPr>
              <w:t>与南雄市</w:t>
            </w:r>
            <w:r w:rsidRPr="004249D8">
              <w:rPr>
                <w:rFonts w:cs="宋体"/>
                <w:i/>
                <w:kern w:val="0"/>
                <w:szCs w:val="21"/>
              </w:rPr>
              <w:t>珠玑镇国土空间总体规划</w:t>
            </w:r>
            <w:r w:rsidRPr="004249D8">
              <w:rPr>
                <w:rFonts w:cs="宋体" w:hint="eastAsia"/>
                <w:i/>
                <w:kern w:val="0"/>
                <w:szCs w:val="21"/>
              </w:rPr>
              <w:t>相衔接</w:t>
            </w:r>
            <w:r w:rsidRPr="004249D8">
              <w:rPr>
                <w:rFonts w:cs="宋体"/>
                <w:i/>
                <w:kern w:val="0"/>
                <w:szCs w:val="21"/>
              </w:rPr>
              <w:t>&gt;</w:t>
            </w:r>
          </w:p>
        </w:tc>
      </w:tr>
      <w:tr w:rsidR="001D7A5C" w:rsidRPr="0090502D" w14:paraId="5BDA990C" w14:textId="77777777" w:rsidTr="00585159">
        <w:trPr>
          <w:trHeight w:val="20"/>
        </w:trPr>
        <w:tc>
          <w:tcPr>
            <w:tcW w:w="696" w:type="pct"/>
            <w:vMerge/>
          </w:tcPr>
          <w:p w14:paraId="6E75168A" w14:textId="77777777" w:rsidR="001D7A5C"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1CEE95C9" w14:textId="77777777" w:rsidR="001D7A5C" w:rsidRPr="00780B6F" w:rsidRDefault="001D7A5C" w:rsidP="00DB381A">
            <w:pPr>
              <w:spacing w:beforeLines="50" w:before="156" w:afterLines="50" w:after="156" w:line="240" w:lineRule="auto"/>
              <w:ind w:firstLineChars="0" w:firstLine="0"/>
              <w:jc w:val="center"/>
              <w:rPr>
                <w:rFonts w:cs="宋体"/>
                <w:kern w:val="0"/>
                <w:szCs w:val="21"/>
              </w:rPr>
            </w:pPr>
            <w:r w:rsidRPr="004249D8">
              <w:rPr>
                <w:rFonts w:cs="宋体"/>
                <w:kern w:val="0"/>
                <w:szCs w:val="21"/>
              </w:rPr>
              <w:t>红军标语保护和发展项目</w:t>
            </w:r>
          </w:p>
        </w:tc>
        <w:tc>
          <w:tcPr>
            <w:tcW w:w="3110" w:type="pct"/>
            <w:vAlign w:val="center"/>
          </w:tcPr>
          <w:p w14:paraId="07F4F7FF" w14:textId="7AA080C4" w:rsidR="001D7A5C" w:rsidRPr="00780B6F" w:rsidRDefault="001D7A5C" w:rsidP="007C266A">
            <w:pPr>
              <w:spacing w:beforeLines="50" w:before="156" w:afterLines="50" w:after="156" w:line="240" w:lineRule="auto"/>
              <w:ind w:firstLineChars="0" w:firstLine="0"/>
              <w:rPr>
                <w:rFonts w:cs="宋体"/>
                <w:kern w:val="0"/>
                <w:szCs w:val="21"/>
              </w:rPr>
            </w:pPr>
            <w:r>
              <w:rPr>
                <w:rFonts w:cs="宋体" w:hint="eastAsia"/>
                <w:kern w:val="0"/>
                <w:szCs w:val="21"/>
              </w:rPr>
              <w:t>对</w:t>
            </w:r>
            <w:r w:rsidR="007C266A">
              <w:rPr>
                <w:rFonts w:cs="宋体" w:hint="eastAsia"/>
                <w:kern w:val="0"/>
                <w:szCs w:val="21"/>
              </w:rPr>
              <w:t>梅岭村</w:t>
            </w:r>
            <w:r w:rsidR="007C266A">
              <w:rPr>
                <w:rFonts w:cs="宋体"/>
                <w:kern w:val="0"/>
                <w:szCs w:val="21"/>
              </w:rPr>
              <w:t>内</w:t>
            </w:r>
            <w:proofErr w:type="gramStart"/>
            <w:r w:rsidR="007C266A">
              <w:rPr>
                <w:rFonts w:cs="宋体" w:hint="eastAsia"/>
                <w:kern w:val="0"/>
                <w:szCs w:val="21"/>
              </w:rPr>
              <w:t>与</w:t>
            </w:r>
            <w:r w:rsidR="007C266A">
              <w:rPr>
                <w:rFonts w:cs="宋体"/>
                <w:kern w:val="0"/>
                <w:szCs w:val="21"/>
              </w:rPr>
              <w:t>灵潭村</w:t>
            </w:r>
            <w:proofErr w:type="gramEnd"/>
            <w:r>
              <w:rPr>
                <w:rFonts w:cs="宋体"/>
                <w:kern w:val="0"/>
                <w:szCs w:val="21"/>
              </w:rPr>
              <w:t>红军标语进行保护</w:t>
            </w:r>
            <w:r>
              <w:rPr>
                <w:rFonts w:cs="宋体" w:hint="eastAsia"/>
                <w:kern w:val="0"/>
                <w:szCs w:val="21"/>
              </w:rPr>
              <w:t>与</w:t>
            </w:r>
            <w:r>
              <w:rPr>
                <w:rFonts w:cs="宋体"/>
                <w:kern w:val="0"/>
                <w:szCs w:val="21"/>
              </w:rPr>
              <w:t>活化利用。</w:t>
            </w:r>
          </w:p>
        </w:tc>
      </w:tr>
      <w:tr w:rsidR="001D7A5C" w:rsidRPr="0090502D" w14:paraId="553C53F7" w14:textId="77777777" w:rsidTr="00585159">
        <w:trPr>
          <w:trHeight w:val="20"/>
        </w:trPr>
        <w:tc>
          <w:tcPr>
            <w:tcW w:w="696" w:type="pct"/>
            <w:vMerge/>
          </w:tcPr>
          <w:p w14:paraId="6C2E5007" w14:textId="77777777" w:rsidR="001D7A5C"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47C1013F" w14:textId="77777777" w:rsidR="001D7A5C" w:rsidRPr="009977A1"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导</w:t>
            </w:r>
            <w:proofErr w:type="gramStart"/>
            <w:r>
              <w:rPr>
                <w:rFonts w:cs="宋体" w:hint="eastAsia"/>
                <w:kern w:val="0"/>
                <w:szCs w:val="21"/>
              </w:rPr>
              <w:t>览</w:t>
            </w:r>
            <w:proofErr w:type="gramEnd"/>
            <w:r>
              <w:rPr>
                <w:rFonts w:cs="宋体" w:hint="eastAsia"/>
                <w:kern w:val="0"/>
                <w:szCs w:val="21"/>
              </w:rPr>
              <w:t>标识</w:t>
            </w:r>
            <w:r>
              <w:rPr>
                <w:rFonts w:cs="宋体"/>
                <w:kern w:val="0"/>
                <w:szCs w:val="21"/>
              </w:rPr>
              <w:t>设置</w:t>
            </w:r>
          </w:p>
        </w:tc>
        <w:tc>
          <w:tcPr>
            <w:tcW w:w="3110" w:type="pct"/>
            <w:vAlign w:val="center"/>
          </w:tcPr>
          <w:p w14:paraId="5259AC85" w14:textId="77777777" w:rsidR="001D7A5C" w:rsidRPr="009977A1" w:rsidRDefault="001D7A5C" w:rsidP="00DB381A">
            <w:pPr>
              <w:spacing w:beforeLines="50" w:before="156" w:afterLines="50" w:after="156" w:line="240" w:lineRule="auto"/>
              <w:ind w:firstLineChars="0" w:firstLine="0"/>
              <w:rPr>
                <w:rFonts w:cs="宋体"/>
                <w:kern w:val="0"/>
                <w:szCs w:val="21"/>
              </w:rPr>
            </w:pPr>
            <w:r>
              <w:rPr>
                <w:rFonts w:cs="宋体" w:hint="eastAsia"/>
                <w:kern w:val="0"/>
                <w:szCs w:val="21"/>
              </w:rPr>
              <w:t>完善</w:t>
            </w:r>
            <w:r>
              <w:rPr>
                <w:rFonts w:cs="宋体"/>
                <w:kern w:val="0"/>
                <w:szCs w:val="21"/>
              </w:rPr>
              <w:t>镇域旅游景区、南粤古驿道沿线与重走长征路沿线标识系统</w:t>
            </w:r>
            <w:r>
              <w:rPr>
                <w:rFonts w:cs="宋体" w:hint="eastAsia"/>
                <w:kern w:val="0"/>
                <w:szCs w:val="21"/>
              </w:rPr>
              <w:t>，</w:t>
            </w:r>
            <w:r>
              <w:rPr>
                <w:rFonts w:cs="宋体"/>
                <w:kern w:val="0"/>
                <w:szCs w:val="21"/>
              </w:rPr>
              <w:t>起到导引</w:t>
            </w:r>
            <w:r>
              <w:rPr>
                <w:rFonts w:cs="宋体" w:hint="eastAsia"/>
                <w:kern w:val="0"/>
                <w:szCs w:val="21"/>
              </w:rPr>
              <w:t>、</w:t>
            </w:r>
            <w:r>
              <w:rPr>
                <w:rFonts w:cs="宋体"/>
                <w:kern w:val="0"/>
                <w:szCs w:val="21"/>
              </w:rPr>
              <w:t>解说等功能。</w:t>
            </w:r>
          </w:p>
        </w:tc>
      </w:tr>
      <w:tr w:rsidR="001D7A5C" w:rsidRPr="0090502D" w14:paraId="4AD5A376" w14:textId="77777777" w:rsidTr="00585159">
        <w:trPr>
          <w:trHeight w:val="20"/>
        </w:trPr>
        <w:tc>
          <w:tcPr>
            <w:tcW w:w="696" w:type="pct"/>
            <w:vMerge w:val="restart"/>
            <w:vAlign w:val="center"/>
          </w:tcPr>
          <w:p w14:paraId="066E08EB" w14:textId="77777777" w:rsidR="001D7A5C" w:rsidRPr="009977A1"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道路建设</w:t>
            </w:r>
            <w:r>
              <w:rPr>
                <w:rFonts w:cs="宋体"/>
                <w:kern w:val="0"/>
                <w:szCs w:val="21"/>
              </w:rPr>
              <w:t>与环境整治工程</w:t>
            </w:r>
            <w:r>
              <w:rPr>
                <w:rFonts w:cs="宋体" w:hint="eastAsia"/>
                <w:color w:val="000000"/>
                <w:kern w:val="0"/>
                <w:szCs w:val="21"/>
              </w:rPr>
              <w:t>（</w:t>
            </w:r>
            <w:r>
              <w:rPr>
                <w:rFonts w:cs="宋体"/>
                <w:color w:val="000000"/>
                <w:kern w:val="0"/>
                <w:szCs w:val="21"/>
              </w:rPr>
              <w:t>4</w:t>
            </w:r>
            <w:r>
              <w:rPr>
                <w:rFonts w:cs="宋体" w:hint="eastAsia"/>
                <w:color w:val="000000"/>
                <w:kern w:val="0"/>
                <w:szCs w:val="21"/>
              </w:rPr>
              <w:t>项）</w:t>
            </w:r>
          </w:p>
        </w:tc>
        <w:tc>
          <w:tcPr>
            <w:tcW w:w="1195" w:type="pct"/>
            <w:vAlign w:val="center"/>
          </w:tcPr>
          <w:p w14:paraId="4658DF36" w14:textId="77777777" w:rsidR="001D7A5C" w:rsidRPr="0090502D" w:rsidRDefault="001D7A5C" w:rsidP="00DB381A">
            <w:pPr>
              <w:spacing w:beforeLines="50" w:before="156" w:afterLines="50" w:after="156" w:line="240" w:lineRule="auto"/>
              <w:ind w:firstLineChars="0" w:firstLine="0"/>
              <w:jc w:val="center"/>
              <w:rPr>
                <w:rFonts w:cs="宋体"/>
                <w:color w:val="000000"/>
                <w:kern w:val="0"/>
                <w:szCs w:val="21"/>
              </w:rPr>
            </w:pPr>
            <w:r w:rsidRPr="008026DC">
              <w:rPr>
                <w:rFonts w:cs="宋体"/>
                <w:kern w:val="0"/>
                <w:szCs w:val="21"/>
              </w:rPr>
              <w:t>珠玑镇公路改建工程</w:t>
            </w:r>
          </w:p>
        </w:tc>
        <w:tc>
          <w:tcPr>
            <w:tcW w:w="3110" w:type="pct"/>
            <w:vAlign w:val="center"/>
          </w:tcPr>
          <w:p w14:paraId="5A77EB2A" w14:textId="77777777" w:rsidR="001D7A5C" w:rsidRPr="008026DC" w:rsidRDefault="001D7A5C" w:rsidP="00DB381A">
            <w:pPr>
              <w:spacing w:beforeLines="50" w:before="156" w:afterLines="50" w:after="156" w:line="240" w:lineRule="auto"/>
              <w:ind w:firstLineChars="0" w:firstLine="0"/>
              <w:rPr>
                <w:rFonts w:cs="宋体"/>
                <w:kern w:val="0"/>
                <w:szCs w:val="21"/>
              </w:rPr>
            </w:pPr>
            <w:proofErr w:type="gramStart"/>
            <w:r w:rsidRPr="008026DC">
              <w:rPr>
                <w:rFonts w:cs="宋体"/>
                <w:kern w:val="0"/>
                <w:szCs w:val="21"/>
              </w:rPr>
              <w:t>将军庙至梅</w:t>
            </w:r>
            <w:proofErr w:type="gramEnd"/>
            <w:r w:rsidRPr="008026DC">
              <w:rPr>
                <w:rFonts w:cs="宋体"/>
                <w:kern w:val="0"/>
                <w:szCs w:val="21"/>
              </w:rPr>
              <w:t>关古道公路改建工程，全长20.32公里。</w:t>
            </w:r>
          </w:p>
          <w:p w14:paraId="45858E36" w14:textId="77777777" w:rsidR="001D7A5C" w:rsidRPr="008026DC" w:rsidRDefault="001D7A5C" w:rsidP="00DB381A">
            <w:pPr>
              <w:spacing w:beforeLines="50" w:before="156" w:afterLines="50" w:after="156" w:line="240" w:lineRule="auto"/>
              <w:ind w:firstLineChars="0" w:firstLine="0"/>
              <w:rPr>
                <w:rFonts w:cs="宋体"/>
                <w:kern w:val="0"/>
                <w:szCs w:val="21"/>
              </w:rPr>
            </w:pPr>
            <w:r w:rsidRPr="008026DC">
              <w:rPr>
                <w:rFonts w:cs="宋体"/>
                <w:kern w:val="0"/>
                <w:szCs w:val="21"/>
              </w:rPr>
              <w:t>南雄市长</w:t>
            </w:r>
            <w:proofErr w:type="gramStart"/>
            <w:r w:rsidRPr="008026DC">
              <w:rPr>
                <w:rFonts w:cs="宋体"/>
                <w:kern w:val="0"/>
                <w:szCs w:val="21"/>
              </w:rPr>
              <w:t>迳至灵潭公路</w:t>
            </w:r>
            <w:proofErr w:type="gramEnd"/>
            <w:r w:rsidRPr="008026DC">
              <w:rPr>
                <w:rFonts w:cs="宋体"/>
                <w:kern w:val="0"/>
                <w:szCs w:val="21"/>
              </w:rPr>
              <w:t>改建工程，全长13.90公里。</w:t>
            </w:r>
          </w:p>
          <w:p w14:paraId="2FAD934C" w14:textId="77777777" w:rsidR="001D7A5C" w:rsidRDefault="001D7A5C" w:rsidP="00DB381A">
            <w:pPr>
              <w:spacing w:beforeLines="50" w:before="156" w:afterLines="50" w:after="156" w:line="240" w:lineRule="auto"/>
              <w:ind w:firstLineChars="0" w:firstLine="0"/>
              <w:rPr>
                <w:rFonts w:cs="宋体"/>
                <w:kern w:val="0"/>
                <w:szCs w:val="21"/>
              </w:rPr>
            </w:pPr>
            <w:r w:rsidRPr="008026DC">
              <w:rPr>
                <w:rFonts w:cs="宋体"/>
                <w:kern w:val="0"/>
                <w:szCs w:val="21"/>
              </w:rPr>
              <w:t>南雄市梅关古道公路改建工程，全长3.69公里。</w:t>
            </w:r>
          </w:p>
          <w:p w14:paraId="30F890BE" w14:textId="77777777" w:rsidR="001D7A5C" w:rsidRPr="0090502D" w:rsidRDefault="001D7A5C" w:rsidP="00DB381A">
            <w:pPr>
              <w:spacing w:beforeLines="50" w:before="156" w:afterLines="50" w:after="156" w:line="240" w:lineRule="auto"/>
              <w:ind w:firstLineChars="0" w:firstLine="0"/>
              <w:rPr>
                <w:rFonts w:cs="宋体"/>
                <w:color w:val="000000"/>
                <w:kern w:val="0"/>
                <w:szCs w:val="21"/>
              </w:rPr>
            </w:pPr>
            <w:r w:rsidRPr="008026DC">
              <w:rPr>
                <w:rFonts w:cs="宋体" w:hint="eastAsia"/>
                <w:i/>
                <w:kern w:val="0"/>
                <w:szCs w:val="21"/>
              </w:rPr>
              <w:t>&lt;与</w:t>
            </w:r>
            <w:r w:rsidRPr="008026DC">
              <w:rPr>
                <w:rFonts w:cs="宋体"/>
                <w:i/>
                <w:kern w:val="0"/>
                <w:szCs w:val="21"/>
              </w:rPr>
              <w:t>长征文化公园（</w:t>
            </w:r>
            <w:r w:rsidRPr="008026DC">
              <w:rPr>
                <w:rFonts w:cs="宋体" w:hint="eastAsia"/>
                <w:i/>
                <w:kern w:val="0"/>
                <w:szCs w:val="21"/>
              </w:rPr>
              <w:t>广东段</w:t>
            </w:r>
            <w:r w:rsidRPr="008026DC">
              <w:rPr>
                <w:rFonts w:cs="宋体"/>
                <w:i/>
                <w:kern w:val="0"/>
                <w:szCs w:val="21"/>
              </w:rPr>
              <w:t>）</w:t>
            </w:r>
            <w:r w:rsidRPr="008026DC">
              <w:rPr>
                <w:rFonts w:cs="宋体" w:hint="eastAsia"/>
                <w:i/>
                <w:kern w:val="0"/>
                <w:szCs w:val="21"/>
              </w:rPr>
              <w:t>建设保护规划相衔接&gt;</w:t>
            </w:r>
          </w:p>
        </w:tc>
      </w:tr>
      <w:tr w:rsidR="001D7A5C" w:rsidRPr="0090502D" w14:paraId="646BF693" w14:textId="77777777" w:rsidTr="00585159">
        <w:trPr>
          <w:trHeight w:val="20"/>
        </w:trPr>
        <w:tc>
          <w:tcPr>
            <w:tcW w:w="696" w:type="pct"/>
            <w:vMerge/>
          </w:tcPr>
          <w:p w14:paraId="00ECC8ED" w14:textId="77777777" w:rsidR="001D7A5C"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16E4E486" w14:textId="77777777" w:rsidR="001D7A5C" w:rsidRPr="008026DC"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珠玑</w:t>
            </w:r>
            <w:r>
              <w:rPr>
                <w:rFonts w:cs="宋体"/>
                <w:kern w:val="0"/>
                <w:szCs w:val="21"/>
              </w:rPr>
              <w:t>古巷改造提升</w:t>
            </w:r>
            <w:r>
              <w:rPr>
                <w:rFonts w:cs="宋体" w:hint="eastAsia"/>
                <w:kern w:val="0"/>
                <w:szCs w:val="21"/>
              </w:rPr>
              <w:t>与</w:t>
            </w:r>
            <w:r>
              <w:rPr>
                <w:rFonts w:cs="宋体"/>
                <w:kern w:val="0"/>
                <w:szCs w:val="21"/>
              </w:rPr>
              <w:t>基础设施完善项目</w:t>
            </w:r>
          </w:p>
        </w:tc>
        <w:tc>
          <w:tcPr>
            <w:tcW w:w="3110" w:type="pct"/>
            <w:vAlign w:val="center"/>
          </w:tcPr>
          <w:p w14:paraId="661F938A" w14:textId="77777777" w:rsidR="001D7A5C" w:rsidRPr="008026DC" w:rsidRDefault="001D7A5C" w:rsidP="00DB381A">
            <w:pPr>
              <w:spacing w:beforeLines="50" w:before="156" w:afterLines="50" w:after="156" w:line="240" w:lineRule="auto"/>
              <w:ind w:firstLineChars="0" w:firstLine="0"/>
              <w:rPr>
                <w:rFonts w:cs="宋体"/>
                <w:kern w:val="0"/>
                <w:szCs w:val="21"/>
              </w:rPr>
            </w:pPr>
            <w:r>
              <w:rPr>
                <w:rFonts w:cs="宋体" w:hint="eastAsia"/>
                <w:kern w:val="0"/>
                <w:szCs w:val="21"/>
              </w:rPr>
              <w:t>对</w:t>
            </w:r>
            <w:r>
              <w:rPr>
                <w:rFonts w:cs="宋体"/>
                <w:kern w:val="0"/>
                <w:szCs w:val="21"/>
              </w:rPr>
              <w:t>镇区珠玑古巷传统</w:t>
            </w:r>
            <w:r>
              <w:rPr>
                <w:rFonts w:cs="宋体" w:hint="eastAsia"/>
                <w:kern w:val="0"/>
                <w:szCs w:val="21"/>
              </w:rPr>
              <w:t>建筑</w:t>
            </w:r>
            <w:r>
              <w:rPr>
                <w:rFonts w:cs="宋体"/>
                <w:kern w:val="0"/>
                <w:szCs w:val="21"/>
              </w:rPr>
              <w:t>与历史环境进行改造提升，</w:t>
            </w:r>
            <w:r>
              <w:rPr>
                <w:rFonts w:cs="宋体" w:hint="eastAsia"/>
                <w:kern w:val="0"/>
                <w:szCs w:val="21"/>
              </w:rPr>
              <w:t>包括</w:t>
            </w:r>
            <w:r>
              <w:rPr>
                <w:rFonts w:cs="宋体"/>
                <w:kern w:val="0"/>
                <w:szCs w:val="21"/>
              </w:rPr>
              <w:t>珠玑古巷北门风貌</w:t>
            </w:r>
            <w:r>
              <w:rPr>
                <w:rFonts w:cs="宋体" w:hint="eastAsia"/>
                <w:kern w:val="0"/>
                <w:szCs w:val="21"/>
              </w:rPr>
              <w:t>提升</w:t>
            </w:r>
            <w:r>
              <w:rPr>
                <w:rFonts w:cs="宋体"/>
                <w:kern w:val="0"/>
                <w:szCs w:val="21"/>
              </w:rPr>
              <w:t>，</w:t>
            </w:r>
            <w:r>
              <w:rPr>
                <w:rFonts w:cs="宋体" w:hint="eastAsia"/>
                <w:kern w:val="0"/>
                <w:szCs w:val="21"/>
              </w:rPr>
              <w:t>完善街区</w:t>
            </w:r>
            <w:r>
              <w:rPr>
                <w:rFonts w:cs="宋体"/>
                <w:kern w:val="0"/>
                <w:szCs w:val="21"/>
              </w:rPr>
              <w:t>基础设施与公共服务设施建设，</w:t>
            </w:r>
            <w:r>
              <w:rPr>
                <w:rFonts w:cs="宋体" w:hint="eastAsia"/>
                <w:kern w:val="0"/>
                <w:szCs w:val="21"/>
              </w:rPr>
              <w:t>对</w:t>
            </w:r>
            <w:r>
              <w:rPr>
                <w:rFonts w:cs="宋体"/>
                <w:kern w:val="0"/>
                <w:szCs w:val="21"/>
              </w:rPr>
              <w:t>愿意搬迁的居民做好安置新村</w:t>
            </w:r>
            <w:r>
              <w:rPr>
                <w:rFonts w:cs="宋体" w:hint="eastAsia"/>
                <w:kern w:val="0"/>
                <w:szCs w:val="21"/>
              </w:rPr>
              <w:t>的</w:t>
            </w:r>
            <w:r>
              <w:rPr>
                <w:rFonts w:cs="宋体"/>
                <w:kern w:val="0"/>
                <w:szCs w:val="21"/>
              </w:rPr>
              <w:t>相关工作。</w:t>
            </w:r>
          </w:p>
        </w:tc>
      </w:tr>
      <w:tr w:rsidR="001D7A5C" w:rsidRPr="0090502D" w14:paraId="1FA4230A" w14:textId="77777777" w:rsidTr="00585159">
        <w:trPr>
          <w:trHeight w:val="20"/>
        </w:trPr>
        <w:tc>
          <w:tcPr>
            <w:tcW w:w="696" w:type="pct"/>
            <w:vMerge/>
          </w:tcPr>
          <w:p w14:paraId="1CDF5B0B" w14:textId="77777777" w:rsidR="001D7A5C" w:rsidRPr="0090502D"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3FB46F37" w14:textId="77777777" w:rsidR="001D7A5C" w:rsidRPr="0090502D" w:rsidRDefault="001D7A5C" w:rsidP="00DB381A">
            <w:pPr>
              <w:spacing w:beforeLines="50" w:before="156" w:afterLines="50" w:after="156" w:line="240" w:lineRule="auto"/>
              <w:ind w:firstLineChars="0" w:firstLine="0"/>
              <w:jc w:val="center"/>
              <w:rPr>
                <w:rFonts w:cs="宋体"/>
                <w:color w:val="000000"/>
                <w:kern w:val="0"/>
                <w:szCs w:val="21"/>
              </w:rPr>
            </w:pPr>
            <w:r w:rsidRPr="008026DC">
              <w:rPr>
                <w:rFonts w:cs="宋体"/>
                <w:kern w:val="0"/>
                <w:szCs w:val="21"/>
              </w:rPr>
              <w:t>长征展示线路沿线红色村庄环境综合整治</w:t>
            </w:r>
          </w:p>
        </w:tc>
        <w:tc>
          <w:tcPr>
            <w:tcW w:w="3110" w:type="pct"/>
            <w:vAlign w:val="center"/>
          </w:tcPr>
          <w:p w14:paraId="081B6FFE" w14:textId="77777777" w:rsidR="001D7A5C" w:rsidRPr="0090502D" w:rsidRDefault="001D7A5C" w:rsidP="00DB381A">
            <w:pPr>
              <w:spacing w:beforeLines="50" w:before="156" w:afterLines="50" w:after="156" w:line="240" w:lineRule="auto"/>
              <w:ind w:firstLineChars="0" w:firstLine="0"/>
              <w:rPr>
                <w:rFonts w:cs="宋体"/>
                <w:color w:val="000000"/>
                <w:kern w:val="0"/>
                <w:szCs w:val="21"/>
              </w:rPr>
            </w:pPr>
            <w:r w:rsidRPr="008026DC">
              <w:rPr>
                <w:rFonts w:cs="宋体"/>
                <w:kern w:val="0"/>
                <w:szCs w:val="21"/>
              </w:rPr>
              <w:t>对长征展示线路沿线的</w:t>
            </w:r>
            <w:r w:rsidRPr="008026DC">
              <w:rPr>
                <w:rFonts w:cs="宋体" w:hint="eastAsia"/>
                <w:kern w:val="0"/>
                <w:szCs w:val="21"/>
              </w:rPr>
              <w:t>梅岭村、</w:t>
            </w:r>
            <w:proofErr w:type="gramStart"/>
            <w:r w:rsidRPr="008026DC">
              <w:rPr>
                <w:rFonts w:cs="宋体"/>
                <w:kern w:val="0"/>
                <w:szCs w:val="21"/>
              </w:rPr>
              <w:t>灵潭村</w:t>
            </w:r>
            <w:proofErr w:type="gramEnd"/>
            <w:r w:rsidRPr="008026DC">
              <w:rPr>
                <w:rFonts w:cs="宋体"/>
                <w:kern w:val="0"/>
                <w:szCs w:val="21"/>
              </w:rPr>
              <w:t>等红色村庄进行环境综合整治，包括村庄道路、市政设施、配套设施、建筑立面提升、周边生态环境提升等</w:t>
            </w:r>
            <w:r w:rsidRPr="008026DC">
              <w:rPr>
                <w:rFonts w:cs="宋体" w:hint="eastAsia"/>
                <w:kern w:val="0"/>
                <w:szCs w:val="21"/>
              </w:rPr>
              <w:t>。</w:t>
            </w:r>
          </w:p>
        </w:tc>
      </w:tr>
      <w:tr w:rsidR="001D7A5C" w:rsidRPr="0090502D" w14:paraId="717EF9D5" w14:textId="77777777" w:rsidTr="00585159">
        <w:trPr>
          <w:trHeight w:val="20"/>
        </w:trPr>
        <w:tc>
          <w:tcPr>
            <w:tcW w:w="696" w:type="pct"/>
            <w:vMerge/>
          </w:tcPr>
          <w:p w14:paraId="76E10036" w14:textId="77777777" w:rsidR="001D7A5C" w:rsidRPr="0090502D"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30D1FFB2" w14:textId="77777777" w:rsidR="001D7A5C" w:rsidRPr="008026DC"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珠玑镇消防</w:t>
            </w:r>
            <w:r>
              <w:rPr>
                <w:rFonts w:cs="宋体"/>
                <w:kern w:val="0"/>
                <w:szCs w:val="21"/>
              </w:rPr>
              <w:t>设施完善与提升</w:t>
            </w:r>
          </w:p>
        </w:tc>
        <w:tc>
          <w:tcPr>
            <w:tcW w:w="3110" w:type="pct"/>
            <w:vAlign w:val="center"/>
          </w:tcPr>
          <w:p w14:paraId="034B0EAF" w14:textId="77777777" w:rsidR="001D7A5C" w:rsidRPr="004249D8" w:rsidRDefault="001D7A5C" w:rsidP="00DB381A">
            <w:pPr>
              <w:spacing w:beforeLines="50" w:before="156" w:afterLines="50" w:after="156" w:line="240" w:lineRule="auto"/>
              <w:ind w:firstLineChars="0" w:firstLine="0"/>
              <w:rPr>
                <w:rFonts w:cs="宋体"/>
                <w:color w:val="000000"/>
                <w:kern w:val="0"/>
                <w:szCs w:val="21"/>
              </w:rPr>
            </w:pPr>
            <w:r w:rsidRPr="0037257C">
              <w:rPr>
                <w:rFonts w:cs="宋体" w:hint="eastAsia"/>
                <w:color w:val="000000"/>
                <w:kern w:val="0"/>
                <w:szCs w:val="21"/>
              </w:rPr>
              <w:t>提升</w:t>
            </w:r>
            <w:r>
              <w:rPr>
                <w:rFonts w:cs="宋体" w:hint="eastAsia"/>
                <w:color w:val="000000"/>
                <w:kern w:val="0"/>
                <w:szCs w:val="21"/>
              </w:rPr>
              <w:t>镇域</w:t>
            </w:r>
            <w:r>
              <w:rPr>
                <w:rFonts w:cs="宋体"/>
                <w:color w:val="000000"/>
                <w:kern w:val="0"/>
                <w:szCs w:val="21"/>
              </w:rPr>
              <w:t>范围内</w:t>
            </w:r>
            <w:r w:rsidRPr="0037257C">
              <w:rPr>
                <w:rFonts w:cs="宋体" w:hint="eastAsia"/>
                <w:color w:val="000000"/>
                <w:kern w:val="0"/>
                <w:szCs w:val="21"/>
              </w:rPr>
              <w:t>整体消防应急处理能力。新增消防控制室，定期提升微型消防站的消防装备。对传统建筑群、文物等重点保护对象布置相应的消防设施，逐步投入新型高精度防火系统</w:t>
            </w:r>
            <w:r>
              <w:rPr>
                <w:rFonts w:cs="宋体" w:hint="eastAsia"/>
                <w:color w:val="000000"/>
                <w:kern w:val="0"/>
                <w:szCs w:val="21"/>
              </w:rPr>
              <w:t>。</w:t>
            </w:r>
          </w:p>
        </w:tc>
      </w:tr>
      <w:tr w:rsidR="001D7A5C" w:rsidRPr="0090502D" w14:paraId="41675CCC" w14:textId="77777777" w:rsidTr="00585159">
        <w:trPr>
          <w:trHeight w:val="20"/>
        </w:trPr>
        <w:tc>
          <w:tcPr>
            <w:tcW w:w="696" w:type="pct"/>
            <w:vMerge w:val="restart"/>
            <w:vAlign w:val="center"/>
          </w:tcPr>
          <w:p w14:paraId="2F434B4E" w14:textId="77777777" w:rsidR="001D7A5C"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lastRenderedPageBreak/>
              <w:t>生态</w:t>
            </w:r>
            <w:r>
              <w:rPr>
                <w:rFonts w:cs="宋体"/>
                <w:kern w:val="0"/>
                <w:szCs w:val="21"/>
              </w:rPr>
              <w:t>保护与修复工程</w:t>
            </w:r>
          </w:p>
          <w:p w14:paraId="43ACC188"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（2项）</w:t>
            </w:r>
          </w:p>
        </w:tc>
        <w:tc>
          <w:tcPr>
            <w:tcW w:w="1195" w:type="pct"/>
            <w:vAlign w:val="center"/>
          </w:tcPr>
          <w:p w14:paraId="55896236" w14:textId="77777777" w:rsidR="001D7A5C" w:rsidRPr="004249D8" w:rsidRDefault="001D7A5C" w:rsidP="00DB381A">
            <w:pPr>
              <w:spacing w:beforeLines="50" w:before="156" w:afterLines="50" w:after="156" w:line="240" w:lineRule="auto"/>
              <w:ind w:firstLineChars="0" w:firstLine="0"/>
              <w:jc w:val="center"/>
              <w:rPr>
                <w:rFonts w:cs="宋体"/>
                <w:kern w:val="0"/>
                <w:szCs w:val="21"/>
              </w:rPr>
            </w:pPr>
            <w:r w:rsidRPr="004249D8">
              <w:rPr>
                <w:rFonts w:cs="宋体"/>
                <w:kern w:val="0"/>
                <w:szCs w:val="21"/>
              </w:rPr>
              <w:t>梅岭古驿道周边区域生态保护修复工程</w:t>
            </w:r>
          </w:p>
        </w:tc>
        <w:tc>
          <w:tcPr>
            <w:tcW w:w="3110" w:type="pct"/>
            <w:vAlign w:val="center"/>
          </w:tcPr>
          <w:p w14:paraId="1289895C" w14:textId="77777777" w:rsidR="001D7A5C" w:rsidRPr="004249D8" w:rsidRDefault="001D7A5C" w:rsidP="00DB381A">
            <w:pPr>
              <w:spacing w:beforeLines="50" w:before="156" w:afterLines="50" w:after="156" w:line="240" w:lineRule="auto"/>
              <w:ind w:firstLineChars="0" w:firstLine="0"/>
              <w:rPr>
                <w:rFonts w:cs="宋体"/>
                <w:kern w:val="0"/>
                <w:szCs w:val="21"/>
              </w:rPr>
            </w:pPr>
            <w:r w:rsidRPr="0090502D">
              <w:rPr>
                <w:rFonts w:cs="宋体" w:hint="eastAsia"/>
                <w:kern w:val="0"/>
                <w:szCs w:val="21"/>
              </w:rPr>
              <w:t>对</w:t>
            </w:r>
            <w:r w:rsidRPr="0090502D">
              <w:rPr>
                <w:rFonts w:cs="宋体"/>
                <w:kern w:val="0"/>
                <w:szCs w:val="21"/>
              </w:rPr>
              <w:t>珠玑镇梅岭村、</w:t>
            </w:r>
            <w:r w:rsidRPr="0090502D">
              <w:rPr>
                <w:rFonts w:cs="宋体" w:hint="eastAsia"/>
                <w:kern w:val="0"/>
                <w:szCs w:val="21"/>
              </w:rPr>
              <w:t>泰源村与</w:t>
            </w:r>
            <w:r w:rsidRPr="0090502D">
              <w:rPr>
                <w:rFonts w:cs="宋体"/>
                <w:kern w:val="0"/>
                <w:szCs w:val="21"/>
              </w:rPr>
              <w:t>中站村</w:t>
            </w:r>
            <w:r w:rsidRPr="0090502D">
              <w:rPr>
                <w:rFonts w:cs="宋体" w:hint="eastAsia"/>
                <w:kern w:val="0"/>
                <w:szCs w:val="21"/>
              </w:rPr>
              <w:t>所在区域</w:t>
            </w:r>
            <w:r w:rsidRPr="0090502D">
              <w:rPr>
                <w:rFonts w:cs="宋体"/>
                <w:kern w:val="0"/>
                <w:szCs w:val="21"/>
              </w:rPr>
              <w:t>生态进行保护修复。</w:t>
            </w:r>
          </w:p>
        </w:tc>
      </w:tr>
      <w:tr w:rsidR="001D7A5C" w:rsidRPr="0090502D" w14:paraId="1C72AAF1" w14:textId="77777777" w:rsidTr="00585159">
        <w:trPr>
          <w:trHeight w:val="20"/>
        </w:trPr>
        <w:tc>
          <w:tcPr>
            <w:tcW w:w="696" w:type="pct"/>
            <w:vMerge/>
            <w:vAlign w:val="center"/>
          </w:tcPr>
          <w:p w14:paraId="355FD7CD"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p>
        </w:tc>
        <w:tc>
          <w:tcPr>
            <w:tcW w:w="1195" w:type="pct"/>
            <w:vAlign w:val="center"/>
          </w:tcPr>
          <w:p w14:paraId="38E69735"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r w:rsidRPr="004249D8">
              <w:rPr>
                <w:rFonts w:cs="宋体"/>
                <w:kern w:val="0"/>
                <w:szCs w:val="21"/>
              </w:rPr>
              <w:t>圩镇美丽河道滨水空间优化建设项目</w:t>
            </w:r>
          </w:p>
        </w:tc>
        <w:tc>
          <w:tcPr>
            <w:tcW w:w="3110" w:type="pct"/>
            <w:vAlign w:val="center"/>
          </w:tcPr>
          <w:p w14:paraId="0143ADE4" w14:textId="77777777" w:rsidR="001D7A5C" w:rsidRPr="0090502D" w:rsidRDefault="001D7A5C" w:rsidP="00DB381A">
            <w:pPr>
              <w:spacing w:beforeLines="50" w:before="156" w:afterLines="50" w:after="156" w:line="240" w:lineRule="auto"/>
              <w:ind w:firstLineChars="0" w:firstLine="0"/>
              <w:rPr>
                <w:rFonts w:cs="宋体"/>
                <w:kern w:val="0"/>
                <w:szCs w:val="21"/>
              </w:rPr>
            </w:pPr>
            <w:r w:rsidRPr="0090502D">
              <w:rPr>
                <w:rFonts w:cs="宋体" w:hint="eastAsia"/>
                <w:kern w:val="0"/>
                <w:szCs w:val="21"/>
              </w:rPr>
              <w:t>对</w:t>
            </w:r>
            <w:r w:rsidRPr="0090502D">
              <w:rPr>
                <w:rFonts w:cs="宋体"/>
                <w:kern w:val="0"/>
                <w:szCs w:val="21"/>
              </w:rPr>
              <w:t>珠玑古巷圩镇范围内的</w:t>
            </w:r>
            <w:r w:rsidRPr="0090502D">
              <w:rPr>
                <w:rFonts w:cs="宋体" w:hint="eastAsia"/>
                <w:kern w:val="0"/>
                <w:szCs w:val="21"/>
              </w:rPr>
              <w:t>水生态</w:t>
            </w:r>
            <w:r w:rsidRPr="0090502D">
              <w:rPr>
                <w:rFonts w:cs="宋体"/>
                <w:kern w:val="0"/>
                <w:szCs w:val="21"/>
              </w:rPr>
              <w:t>进行保护修复，</w:t>
            </w:r>
            <w:r w:rsidRPr="0090502D">
              <w:rPr>
                <w:rFonts w:cs="宋体" w:hint="eastAsia"/>
                <w:kern w:val="0"/>
                <w:szCs w:val="21"/>
              </w:rPr>
              <w:t>优化</w:t>
            </w:r>
            <w:r w:rsidRPr="0090502D">
              <w:rPr>
                <w:rFonts w:cs="宋体"/>
                <w:kern w:val="0"/>
                <w:szCs w:val="21"/>
              </w:rPr>
              <w:t>建设美丽河道滨水空间。</w:t>
            </w:r>
          </w:p>
        </w:tc>
      </w:tr>
      <w:tr w:rsidR="001D7A5C" w:rsidRPr="0090502D" w14:paraId="1EAD1CBA" w14:textId="77777777" w:rsidTr="00585159">
        <w:trPr>
          <w:trHeight w:val="20"/>
        </w:trPr>
        <w:tc>
          <w:tcPr>
            <w:tcW w:w="696" w:type="pct"/>
            <w:vMerge w:val="restart"/>
            <w:vAlign w:val="center"/>
          </w:tcPr>
          <w:p w14:paraId="7614B258" w14:textId="77777777" w:rsidR="001D7A5C"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商业服务</w:t>
            </w:r>
            <w:r>
              <w:rPr>
                <w:rFonts w:cs="宋体"/>
                <w:kern w:val="0"/>
                <w:szCs w:val="21"/>
              </w:rPr>
              <w:t>设施建设</w:t>
            </w:r>
          </w:p>
          <w:p w14:paraId="130ADAA9"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r>
              <w:rPr>
                <w:rFonts w:cs="宋体" w:hint="eastAsia"/>
                <w:kern w:val="0"/>
                <w:szCs w:val="21"/>
              </w:rPr>
              <w:t>（3项）</w:t>
            </w:r>
          </w:p>
        </w:tc>
        <w:tc>
          <w:tcPr>
            <w:tcW w:w="1195" w:type="pct"/>
            <w:vAlign w:val="center"/>
          </w:tcPr>
          <w:p w14:paraId="22734ADB"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r w:rsidRPr="008026DC">
              <w:rPr>
                <w:rFonts w:cs="宋体"/>
                <w:kern w:val="0"/>
                <w:szCs w:val="21"/>
              </w:rPr>
              <w:t>古镇商业街打造项目</w:t>
            </w:r>
          </w:p>
        </w:tc>
        <w:tc>
          <w:tcPr>
            <w:tcW w:w="3110" w:type="pct"/>
            <w:vAlign w:val="center"/>
          </w:tcPr>
          <w:p w14:paraId="3C0B75A5" w14:textId="77777777" w:rsidR="001D7A5C" w:rsidRPr="0090502D" w:rsidRDefault="001D7A5C" w:rsidP="00DB381A">
            <w:pPr>
              <w:spacing w:beforeLines="50" w:before="156" w:afterLines="50" w:after="156" w:line="240" w:lineRule="auto"/>
              <w:ind w:firstLineChars="0" w:firstLine="0"/>
              <w:rPr>
                <w:rFonts w:cs="宋体"/>
                <w:kern w:val="0"/>
                <w:szCs w:val="21"/>
              </w:rPr>
            </w:pPr>
            <w:r>
              <w:rPr>
                <w:rFonts w:cs="宋体" w:hint="eastAsia"/>
                <w:kern w:val="0"/>
                <w:szCs w:val="21"/>
              </w:rPr>
              <w:t>打造</w:t>
            </w:r>
            <w:r>
              <w:rPr>
                <w:rFonts w:cs="宋体"/>
                <w:kern w:val="0"/>
                <w:szCs w:val="21"/>
              </w:rPr>
              <w:t>珠玑古巷古镇商业街文化，完善相关服务配套设施。</w:t>
            </w:r>
          </w:p>
        </w:tc>
      </w:tr>
      <w:tr w:rsidR="001D7A5C" w:rsidRPr="0090502D" w14:paraId="4A9ACAF7" w14:textId="77777777" w:rsidTr="00585159">
        <w:trPr>
          <w:trHeight w:val="20"/>
        </w:trPr>
        <w:tc>
          <w:tcPr>
            <w:tcW w:w="696" w:type="pct"/>
            <w:vMerge/>
            <w:vAlign w:val="center"/>
          </w:tcPr>
          <w:p w14:paraId="7233C09E" w14:textId="77777777" w:rsidR="001D7A5C" w:rsidRPr="0090502D" w:rsidRDefault="001D7A5C" w:rsidP="00DB381A">
            <w:pPr>
              <w:spacing w:beforeLines="50" w:before="156" w:afterLines="50" w:after="156" w:line="240" w:lineRule="auto"/>
              <w:ind w:firstLineChars="0" w:firstLine="0"/>
              <w:jc w:val="center"/>
              <w:rPr>
                <w:rFonts w:cs="宋体"/>
                <w:kern w:val="0"/>
                <w:szCs w:val="21"/>
              </w:rPr>
            </w:pPr>
          </w:p>
        </w:tc>
        <w:tc>
          <w:tcPr>
            <w:tcW w:w="1195" w:type="pct"/>
            <w:vAlign w:val="center"/>
          </w:tcPr>
          <w:p w14:paraId="46715E51" w14:textId="77777777" w:rsidR="001D7A5C" w:rsidRPr="00A9481D" w:rsidRDefault="001D7A5C" w:rsidP="00DB381A">
            <w:pPr>
              <w:spacing w:beforeLines="50" w:before="156" w:afterLines="50" w:after="156" w:line="240" w:lineRule="auto"/>
              <w:ind w:firstLineChars="0" w:firstLine="0"/>
              <w:jc w:val="center"/>
              <w:rPr>
                <w:rFonts w:cs="宋体"/>
                <w:kern w:val="0"/>
                <w:szCs w:val="21"/>
              </w:rPr>
            </w:pPr>
            <w:r w:rsidRPr="004249D8">
              <w:rPr>
                <w:rFonts w:cs="宋体"/>
                <w:kern w:val="0"/>
                <w:szCs w:val="21"/>
              </w:rPr>
              <w:t>梅岭村古驿道景区产业设施完善项目</w:t>
            </w:r>
          </w:p>
        </w:tc>
        <w:tc>
          <w:tcPr>
            <w:tcW w:w="3110" w:type="pct"/>
            <w:vAlign w:val="center"/>
          </w:tcPr>
          <w:p w14:paraId="063C1914" w14:textId="77777777" w:rsidR="001D7A5C" w:rsidRPr="0090502D" w:rsidRDefault="001D7A5C" w:rsidP="00DB381A">
            <w:pPr>
              <w:spacing w:beforeLines="50" w:before="156" w:afterLines="50" w:after="156" w:line="240" w:lineRule="auto"/>
              <w:ind w:firstLineChars="0" w:firstLine="0"/>
              <w:rPr>
                <w:rFonts w:cs="宋体"/>
                <w:kern w:val="0"/>
                <w:szCs w:val="21"/>
              </w:rPr>
            </w:pPr>
            <w:r>
              <w:rPr>
                <w:rFonts w:cs="宋体" w:hint="eastAsia"/>
                <w:kern w:val="0"/>
                <w:szCs w:val="21"/>
              </w:rPr>
              <w:t>完善</w:t>
            </w:r>
            <w:r>
              <w:rPr>
                <w:rFonts w:cs="宋体"/>
                <w:kern w:val="0"/>
                <w:szCs w:val="21"/>
              </w:rPr>
              <w:t>梅关古道景区、钟鼓岩景区</w:t>
            </w:r>
            <w:r>
              <w:rPr>
                <w:rFonts w:cs="宋体" w:hint="eastAsia"/>
                <w:kern w:val="0"/>
                <w:szCs w:val="21"/>
              </w:rPr>
              <w:t>等古驿道</w:t>
            </w:r>
            <w:r>
              <w:rPr>
                <w:rFonts w:cs="宋体"/>
                <w:kern w:val="0"/>
                <w:szCs w:val="21"/>
              </w:rPr>
              <w:t>沿线</w:t>
            </w:r>
            <w:r>
              <w:rPr>
                <w:rFonts w:cs="宋体" w:hint="eastAsia"/>
                <w:kern w:val="0"/>
                <w:szCs w:val="21"/>
              </w:rPr>
              <w:t>相关</w:t>
            </w:r>
            <w:r>
              <w:rPr>
                <w:rFonts w:cs="宋体"/>
                <w:kern w:val="0"/>
                <w:szCs w:val="21"/>
              </w:rPr>
              <w:t>产业。</w:t>
            </w:r>
          </w:p>
        </w:tc>
      </w:tr>
      <w:tr w:rsidR="001D7A5C" w:rsidRPr="0090502D" w14:paraId="12D2FFC3" w14:textId="77777777" w:rsidTr="00585159">
        <w:trPr>
          <w:trHeight w:val="20"/>
        </w:trPr>
        <w:tc>
          <w:tcPr>
            <w:tcW w:w="696" w:type="pct"/>
            <w:vMerge/>
          </w:tcPr>
          <w:p w14:paraId="2F693023" w14:textId="77777777" w:rsidR="001D7A5C" w:rsidRPr="0090502D" w:rsidRDefault="001D7A5C" w:rsidP="00DB381A">
            <w:pPr>
              <w:spacing w:beforeLines="50" w:before="156" w:afterLines="50" w:after="156" w:line="240" w:lineRule="auto"/>
              <w:ind w:firstLineChars="0" w:firstLine="0"/>
              <w:rPr>
                <w:rFonts w:cs="宋体"/>
                <w:kern w:val="0"/>
                <w:szCs w:val="21"/>
              </w:rPr>
            </w:pPr>
          </w:p>
        </w:tc>
        <w:tc>
          <w:tcPr>
            <w:tcW w:w="1195" w:type="pct"/>
            <w:vAlign w:val="center"/>
          </w:tcPr>
          <w:p w14:paraId="71687059" w14:textId="77777777" w:rsidR="001D7A5C" w:rsidRPr="004249D8" w:rsidRDefault="001D7A5C" w:rsidP="00DB381A">
            <w:pPr>
              <w:spacing w:beforeLines="50" w:before="156" w:afterLines="50" w:after="156" w:line="240" w:lineRule="auto"/>
              <w:ind w:firstLineChars="0" w:firstLine="0"/>
              <w:jc w:val="center"/>
              <w:rPr>
                <w:rFonts w:cs="宋体"/>
                <w:kern w:val="0"/>
                <w:szCs w:val="21"/>
              </w:rPr>
            </w:pPr>
            <w:r w:rsidRPr="004249D8">
              <w:rPr>
                <w:rFonts w:cs="宋体"/>
                <w:kern w:val="0"/>
                <w:szCs w:val="21"/>
              </w:rPr>
              <w:t>特色民宿建设项目</w:t>
            </w:r>
          </w:p>
        </w:tc>
        <w:tc>
          <w:tcPr>
            <w:tcW w:w="3110" w:type="pct"/>
            <w:vAlign w:val="center"/>
          </w:tcPr>
          <w:p w14:paraId="4EAB0B08" w14:textId="77777777" w:rsidR="001D7A5C" w:rsidRPr="0090502D" w:rsidRDefault="001D7A5C" w:rsidP="00DB381A">
            <w:pPr>
              <w:spacing w:beforeLines="50" w:before="156" w:afterLines="50" w:after="156" w:line="240" w:lineRule="auto"/>
              <w:ind w:firstLineChars="0" w:firstLine="0"/>
              <w:rPr>
                <w:rFonts w:cs="宋体"/>
                <w:kern w:val="0"/>
                <w:szCs w:val="21"/>
              </w:rPr>
            </w:pPr>
            <w:r>
              <w:rPr>
                <w:rFonts w:cs="宋体" w:hint="eastAsia"/>
                <w:kern w:val="0"/>
                <w:szCs w:val="21"/>
              </w:rPr>
              <w:t>推进</w:t>
            </w:r>
            <w:proofErr w:type="gramStart"/>
            <w:r>
              <w:rPr>
                <w:rFonts w:cs="宋体"/>
                <w:kern w:val="0"/>
                <w:szCs w:val="21"/>
              </w:rPr>
              <w:t>聪辈村</w:t>
            </w:r>
            <w:proofErr w:type="gramEnd"/>
            <w:r>
              <w:rPr>
                <w:rFonts w:cs="宋体" w:hint="eastAsia"/>
                <w:kern w:val="0"/>
                <w:szCs w:val="21"/>
              </w:rPr>
              <w:t>、</w:t>
            </w:r>
            <w:r>
              <w:rPr>
                <w:rFonts w:cs="宋体"/>
                <w:kern w:val="0"/>
                <w:szCs w:val="21"/>
              </w:rPr>
              <w:t>里东村特色民宿建设。</w:t>
            </w:r>
            <w:r w:rsidRPr="008026DC">
              <w:rPr>
                <w:rFonts w:cs="宋体" w:hint="eastAsia"/>
                <w:i/>
                <w:kern w:val="0"/>
                <w:szCs w:val="21"/>
              </w:rPr>
              <w:t>&lt;与南雄市</w:t>
            </w:r>
            <w:r w:rsidRPr="008026DC">
              <w:rPr>
                <w:rFonts w:cs="宋体"/>
                <w:i/>
                <w:kern w:val="0"/>
                <w:szCs w:val="21"/>
              </w:rPr>
              <w:t>珠玑镇国土空间总体规划</w:t>
            </w:r>
            <w:r w:rsidRPr="008026DC">
              <w:rPr>
                <w:rFonts w:cs="宋体" w:hint="eastAsia"/>
                <w:i/>
                <w:kern w:val="0"/>
                <w:szCs w:val="21"/>
              </w:rPr>
              <w:t>相衔接&gt;</w:t>
            </w:r>
          </w:p>
        </w:tc>
      </w:tr>
    </w:tbl>
    <w:bookmarkEnd w:id="1397"/>
    <w:p w14:paraId="31809812" w14:textId="131F97C8" w:rsidR="00647A8F" w:rsidRDefault="00F730AB" w:rsidP="00042088">
      <w:pPr>
        <w:pStyle w:val="3"/>
      </w:pPr>
      <w:r>
        <w:rPr>
          <w:rFonts w:hint="eastAsia"/>
        </w:rPr>
        <w:t>中</w:t>
      </w:r>
      <w:r w:rsidR="00AB16F5">
        <w:rPr>
          <w:rFonts w:hint="eastAsia"/>
        </w:rPr>
        <w:t>远期规划</w:t>
      </w:r>
    </w:p>
    <w:p w14:paraId="33E3383A" w14:textId="11FE7066" w:rsidR="006657B4" w:rsidRDefault="006657B4" w:rsidP="00DF0169">
      <w:pPr>
        <w:ind w:firstLine="480"/>
        <w:rPr>
          <w:sz w:val="24"/>
          <w:szCs w:val="24"/>
        </w:rPr>
      </w:pPr>
      <w:r w:rsidRPr="006657B4">
        <w:rPr>
          <w:rFonts w:hint="eastAsia"/>
          <w:sz w:val="24"/>
          <w:szCs w:val="24"/>
        </w:rPr>
        <w:t>1．</w:t>
      </w:r>
      <w:bookmarkStart w:id="1398" w:name="_Hlk199154220"/>
      <w:r w:rsidRPr="006657B4">
        <w:rPr>
          <w:rFonts w:hint="eastAsia"/>
          <w:sz w:val="24"/>
          <w:szCs w:val="24"/>
        </w:rPr>
        <w:t>进一步做好珠玑镇内</w:t>
      </w:r>
      <w:r>
        <w:rPr>
          <w:rFonts w:hint="eastAsia"/>
          <w:sz w:val="24"/>
          <w:szCs w:val="24"/>
        </w:rPr>
        <w:t>历史文化资源</w:t>
      </w:r>
      <w:r w:rsidRPr="006657B4">
        <w:rPr>
          <w:rFonts w:hint="eastAsia"/>
          <w:sz w:val="24"/>
          <w:szCs w:val="24"/>
        </w:rPr>
        <w:t>的保护传承和活化利用，推动珠玑镇争创国家历史文化名镇</w:t>
      </w:r>
      <w:r>
        <w:rPr>
          <w:rFonts w:hint="eastAsia"/>
          <w:sz w:val="24"/>
          <w:szCs w:val="24"/>
        </w:rPr>
        <w:t>。</w:t>
      </w:r>
    </w:p>
    <w:p w14:paraId="00DDAF4C" w14:textId="05FB9374" w:rsidR="00BA4A23" w:rsidRPr="006657B4" w:rsidRDefault="00BA4A23" w:rsidP="00DF0169">
      <w:pPr>
        <w:ind w:firstLine="480"/>
        <w:rPr>
          <w:sz w:val="24"/>
          <w:szCs w:val="24"/>
        </w:rPr>
      </w:pPr>
      <w:r w:rsidRPr="006657B4">
        <w:rPr>
          <w:rFonts w:hint="eastAsia"/>
          <w:sz w:val="24"/>
          <w:szCs w:val="24"/>
        </w:rPr>
        <w:t>2</w:t>
      </w:r>
      <w:r w:rsidRPr="006657B4">
        <w:rPr>
          <w:sz w:val="24"/>
          <w:szCs w:val="24"/>
        </w:rPr>
        <w:t>．</w:t>
      </w:r>
      <w:r>
        <w:rPr>
          <w:rFonts w:hint="eastAsia"/>
          <w:sz w:val="24"/>
          <w:szCs w:val="28"/>
        </w:rPr>
        <w:t>按照《广东省历史文化名城名镇名村保护条例》工作要求，加快对推荐历史地段的申报公布以及后续相关保护规划的编制工作进度。</w:t>
      </w:r>
    </w:p>
    <w:p w14:paraId="39774B97" w14:textId="07462AB0" w:rsidR="00DF0169" w:rsidRPr="006657B4" w:rsidRDefault="00BA4A23" w:rsidP="00DF0169">
      <w:pPr>
        <w:ind w:firstLine="480"/>
        <w:rPr>
          <w:sz w:val="24"/>
          <w:szCs w:val="24"/>
        </w:rPr>
      </w:pPr>
      <w:r>
        <w:rPr>
          <w:rFonts w:hint="eastAsia"/>
          <w:sz w:val="24"/>
          <w:szCs w:val="24"/>
        </w:rPr>
        <w:t>3</w:t>
      </w:r>
      <w:r w:rsidR="00AB16F5" w:rsidRPr="006657B4">
        <w:rPr>
          <w:sz w:val="24"/>
          <w:szCs w:val="24"/>
        </w:rPr>
        <w:t>．</w:t>
      </w:r>
      <w:r w:rsidR="00AB16F5" w:rsidRPr="006657B4">
        <w:rPr>
          <w:rFonts w:hint="eastAsia"/>
          <w:sz w:val="24"/>
          <w:szCs w:val="24"/>
        </w:rPr>
        <w:t>构建从物质文化遗产到非物质文化遗产，从历史镇区到历史</w:t>
      </w:r>
      <w:r w:rsidR="006657B4" w:rsidRPr="006657B4">
        <w:rPr>
          <w:rFonts w:hint="eastAsia"/>
          <w:sz w:val="24"/>
          <w:szCs w:val="24"/>
        </w:rPr>
        <w:t>地段</w:t>
      </w:r>
      <w:r w:rsidR="00AB16F5" w:rsidRPr="006657B4">
        <w:rPr>
          <w:rFonts w:hint="eastAsia"/>
          <w:sz w:val="24"/>
          <w:szCs w:val="24"/>
        </w:rPr>
        <w:t>，从不可移动文物到历史建筑的全要素名镇保护传承体系。</w:t>
      </w:r>
    </w:p>
    <w:p w14:paraId="6D480064" w14:textId="1C4E0B4C" w:rsidR="00837B8E" w:rsidRPr="006657B4" w:rsidRDefault="00BA4A23" w:rsidP="00DF0169">
      <w:pPr>
        <w:ind w:firstLine="480"/>
        <w:rPr>
          <w:sz w:val="24"/>
          <w:szCs w:val="24"/>
        </w:rPr>
      </w:pPr>
      <w:r>
        <w:rPr>
          <w:rFonts w:hint="eastAsia"/>
          <w:sz w:val="24"/>
          <w:szCs w:val="24"/>
        </w:rPr>
        <w:t>4</w:t>
      </w:r>
      <w:r w:rsidR="00DF0169" w:rsidRPr="006657B4">
        <w:rPr>
          <w:sz w:val="24"/>
          <w:szCs w:val="24"/>
        </w:rPr>
        <w:t>．</w:t>
      </w:r>
      <w:r w:rsidR="00DF0169" w:rsidRPr="006657B4">
        <w:rPr>
          <w:rFonts w:hint="eastAsia"/>
          <w:sz w:val="24"/>
          <w:szCs w:val="24"/>
        </w:rPr>
        <w:t>保护修缮</w:t>
      </w:r>
      <w:r w:rsidR="00837B8E" w:rsidRPr="006657B4">
        <w:rPr>
          <w:rFonts w:hint="eastAsia"/>
          <w:sz w:val="24"/>
          <w:szCs w:val="24"/>
        </w:rPr>
        <w:t>文物古迹与</w:t>
      </w:r>
      <w:r w:rsidR="00837B8E" w:rsidRPr="006657B4">
        <w:rPr>
          <w:sz w:val="24"/>
          <w:szCs w:val="24"/>
        </w:rPr>
        <w:t>历史地段，推进历史文化遗产要素的保护与活化利用，</w:t>
      </w:r>
      <w:r w:rsidR="00837B8E" w:rsidRPr="006657B4">
        <w:rPr>
          <w:rFonts w:hint="eastAsia"/>
          <w:sz w:val="24"/>
          <w:szCs w:val="24"/>
        </w:rPr>
        <w:t>承接</w:t>
      </w:r>
      <w:r w:rsidR="00837B8E" w:rsidRPr="006657B4">
        <w:rPr>
          <w:sz w:val="24"/>
          <w:szCs w:val="24"/>
        </w:rPr>
        <w:t>历史</w:t>
      </w:r>
      <w:r w:rsidR="00837B8E" w:rsidRPr="006657B4">
        <w:rPr>
          <w:rFonts w:hint="eastAsia"/>
          <w:sz w:val="24"/>
          <w:szCs w:val="24"/>
        </w:rPr>
        <w:t>镇区</w:t>
      </w:r>
      <w:r w:rsidR="00837B8E" w:rsidRPr="006657B4">
        <w:rPr>
          <w:sz w:val="24"/>
          <w:szCs w:val="24"/>
        </w:rPr>
        <w:t>更好地推动珠玑古道线性文化</w:t>
      </w:r>
      <w:r w:rsidR="00837B8E" w:rsidRPr="006657B4">
        <w:rPr>
          <w:rFonts w:hint="eastAsia"/>
          <w:sz w:val="24"/>
          <w:szCs w:val="24"/>
        </w:rPr>
        <w:t>遗产</w:t>
      </w:r>
      <w:r w:rsidR="00837B8E" w:rsidRPr="006657B4">
        <w:rPr>
          <w:sz w:val="24"/>
          <w:szCs w:val="24"/>
        </w:rPr>
        <w:t>保护与协调发展</w:t>
      </w:r>
      <w:r w:rsidR="00837B8E" w:rsidRPr="006657B4">
        <w:rPr>
          <w:rFonts w:hint="eastAsia"/>
          <w:sz w:val="24"/>
          <w:szCs w:val="24"/>
        </w:rPr>
        <w:t>。</w:t>
      </w:r>
    </w:p>
    <w:p w14:paraId="00950927" w14:textId="2F523ADB" w:rsidR="00AB16F5" w:rsidRPr="006657B4" w:rsidRDefault="00BA4A23">
      <w:pPr>
        <w:ind w:firstLine="480"/>
        <w:rPr>
          <w:sz w:val="24"/>
          <w:szCs w:val="24"/>
        </w:rPr>
      </w:pPr>
      <w:r>
        <w:rPr>
          <w:rFonts w:hint="eastAsia"/>
          <w:sz w:val="24"/>
          <w:szCs w:val="24"/>
        </w:rPr>
        <w:t>5</w:t>
      </w:r>
      <w:r w:rsidR="00AB16F5" w:rsidRPr="006657B4">
        <w:rPr>
          <w:sz w:val="24"/>
          <w:szCs w:val="24"/>
        </w:rPr>
        <w:t>．</w:t>
      </w:r>
      <w:r w:rsidR="00AB16F5" w:rsidRPr="006657B4">
        <w:rPr>
          <w:rFonts w:hint="eastAsia"/>
          <w:sz w:val="24"/>
          <w:szCs w:val="24"/>
        </w:rPr>
        <w:t>恢复</w:t>
      </w:r>
      <w:r w:rsidR="0028169A">
        <w:rPr>
          <w:rFonts w:hint="eastAsia"/>
          <w:sz w:val="24"/>
          <w:szCs w:val="24"/>
        </w:rPr>
        <w:t>名镇</w:t>
      </w:r>
      <w:r w:rsidR="00AB16F5" w:rsidRPr="006657B4">
        <w:rPr>
          <w:rFonts w:hint="eastAsia"/>
          <w:sz w:val="24"/>
          <w:szCs w:val="24"/>
        </w:rPr>
        <w:t>的历史格局与风貌，积极保护传统街巷与历史建筑，</w:t>
      </w:r>
      <w:r w:rsidR="00837B8E" w:rsidRPr="006657B4">
        <w:rPr>
          <w:rFonts w:hint="eastAsia"/>
          <w:sz w:val="24"/>
          <w:szCs w:val="24"/>
        </w:rPr>
        <w:t>完成建筑改造和环境整治项目。核心保护范围的历史文化遗产保持安全状态，进入常规的长期监控和合理利用状态。</w:t>
      </w:r>
    </w:p>
    <w:p w14:paraId="75441DC6" w14:textId="7C850F01" w:rsidR="00AB16F5" w:rsidRPr="006657B4" w:rsidRDefault="00BA4A23" w:rsidP="00042088">
      <w:pPr>
        <w:ind w:firstLine="480"/>
        <w:rPr>
          <w:sz w:val="24"/>
          <w:szCs w:val="24"/>
        </w:rPr>
      </w:pPr>
      <w:r>
        <w:rPr>
          <w:rFonts w:hint="eastAsia"/>
          <w:sz w:val="24"/>
          <w:szCs w:val="24"/>
        </w:rPr>
        <w:t>6</w:t>
      </w:r>
      <w:r w:rsidR="00AB16F5" w:rsidRPr="006657B4">
        <w:rPr>
          <w:sz w:val="24"/>
          <w:szCs w:val="24"/>
        </w:rPr>
        <w:t>．</w:t>
      </w:r>
      <w:r w:rsidR="00AB16F5" w:rsidRPr="006657B4">
        <w:rPr>
          <w:rFonts w:hint="eastAsia"/>
          <w:sz w:val="24"/>
          <w:szCs w:val="24"/>
        </w:rPr>
        <w:t>统筹考虑</w:t>
      </w:r>
      <w:r w:rsidR="006657B4" w:rsidRPr="006657B4">
        <w:rPr>
          <w:rFonts w:hint="eastAsia"/>
          <w:sz w:val="24"/>
          <w:szCs w:val="24"/>
        </w:rPr>
        <w:t>名镇</w:t>
      </w:r>
      <w:r w:rsidR="00AB16F5" w:rsidRPr="006657B4">
        <w:rPr>
          <w:rFonts w:hint="eastAsia"/>
          <w:sz w:val="24"/>
          <w:szCs w:val="24"/>
        </w:rPr>
        <w:t>保护和新镇区发展，疏导不适合在</w:t>
      </w:r>
      <w:r w:rsidR="006657B4" w:rsidRPr="006657B4">
        <w:rPr>
          <w:rFonts w:hint="eastAsia"/>
          <w:sz w:val="24"/>
          <w:szCs w:val="24"/>
        </w:rPr>
        <w:t>名镇</w:t>
      </w:r>
      <w:r w:rsidR="00AB16F5" w:rsidRPr="006657B4">
        <w:rPr>
          <w:rFonts w:hint="eastAsia"/>
          <w:sz w:val="24"/>
          <w:szCs w:val="24"/>
        </w:rPr>
        <w:t>内发展的城</w:t>
      </w:r>
      <w:r w:rsidR="006657B4" w:rsidRPr="006657B4">
        <w:rPr>
          <w:rFonts w:hint="eastAsia"/>
          <w:sz w:val="24"/>
          <w:szCs w:val="24"/>
        </w:rPr>
        <w:t>镇</w:t>
      </w:r>
      <w:r w:rsidR="00AB16F5" w:rsidRPr="006657B4">
        <w:rPr>
          <w:rFonts w:hint="eastAsia"/>
          <w:sz w:val="24"/>
          <w:szCs w:val="24"/>
        </w:rPr>
        <w:t>功能和产业，鼓励发展适合</w:t>
      </w:r>
      <w:r w:rsidR="006657B4" w:rsidRPr="006657B4">
        <w:rPr>
          <w:rFonts w:hint="eastAsia"/>
          <w:sz w:val="24"/>
          <w:szCs w:val="24"/>
        </w:rPr>
        <w:t>名镇</w:t>
      </w:r>
      <w:r w:rsidR="00AB16F5" w:rsidRPr="006657B4">
        <w:rPr>
          <w:rFonts w:hint="eastAsia"/>
          <w:sz w:val="24"/>
          <w:szCs w:val="24"/>
        </w:rPr>
        <w:t>传统空间特色的文化和旅游产业。</w:t>
      </w:r>
    </w:p>
    <w:p w14:paraId="6CDBBB03" w14:textId="1286B388" w:rsidR="0047219C" w:rsidRDefault="00BA4A23">
      <w:pPr>
        <w:ind w:firstLine="480"/>
        <w:rPr>
          <w:sz w:val="24"/>
          <w:szCs w:val="24"/>
        </w:rPr>
      </w:pPr>
      <w:r>
        <w:rPr>
          <w:rFonts w:hint="eastAsia"/>
          <w:sz w:val="24"/>
          <w:szCs w:val="24"/>
        </w:rPr>
        <w:t>7</w:t>
      </w:r>
      <w:r w:rsidR="00DF0169" w:rsidRPr="006657B4">
        <w:rPr>
          <w:sz w:val="24"/>
          <w:szCs w:val="24"/>
        </w:rPr>
        <w:t>．</w:t>
      </w:r>
      <w:r w:rsidR="00DF0169" w:rsidRPr="006657B4">
        <w:rPr>
          <w:rFonts w:hint="eastAsia"/>
          <w:sz w:val="24"/>
          <w:szCs w:val="24"/>
        </w:rPr>
        <w:t>充分利用</w:t>
      </w:r>
      <w:r w:rsidR="00837B8E" w:rsidRPr="006657B4">
        <w:rPr>
          <w:rFonts w:hint="eastAsia"/>
          <w:sz w:val="24"/>
          <w:szCs w:val="24"/>
        </w:rPr>
        <w:t>梅关</w:t>
      </w:r>
      <w:r w:rsidR="00DF0169" w:rsidRPr="006657B4">
        <w:rPr>
          <w:rFonts w:hint="eastAsia"/>
          <w:sz w:val="24"/>
          <w:szCs w:val="24"/>
        </w:rPr>
        <w:t>古道梅花节、珠玑巷姓氏文化旅游节等重要节日，大力发展遗产文化旅游，做好文化宣传与基础服务设施建设，将珠玑镇建设成为具有国际影响力的文化遗产地与旅游目的地</w:t>
      </w:r>
      <w:bookmarkEnd w:id="1398"/>
      <w:r w:rsidR="00DF0169" w:rsidRPr="006657B4">
        <w:rPr>
          <w:rFonts w:hint="eastAsia"/>
          <w:sz w:val="24"/>
          <w:szCs w:val="24"/>
        </w:rPr>
        <w:t>。</w:t>
      </w:r>
    </w:p>
    <w:p w14:paraId="63FC87EF" w14:textId="352C94F7" w:rsidR="00137DEE" w:rsidRPr="00314C92" w:rsidRDefault="00137DEE">
      <w:pPr>
        <w:pStyle w:val="2"/>
      </w:pPr>
      <w:bookmarkStart w:id="1399" w:name="_Toc167652248"/>
      <w:bookmarkStart w:id="1400" w:name="_Toc167652846"/>
      <w:bookmarkStart w:id="1401" w:name="_Toc167653444"/>
      <w:bookmarkStart w:id="1402" w:name="_Toc167654036"/>
      <w:bookmarkStart w:id="1403" w:name="_Toc167655353"/>
      <w:bookmarkStart w:id="1404" w:name="_Toc167901832"/>
      <w:bookmarkStart w:id="1405" w:name="_Toc167652249"/>
      <w:bookmarkStart w:id="1406" w:name="_Toc167652847"/>
      <w:bookmarkStart w:id="1407" w:name="_Toc167653445"/>
      <w:bookmarkStart w:id="1408" w:name="_Toc167654037"/>
      <w:bookmarkStart w:id="1409" w:name="_Toc167655354"/>
      <w:bookmarkStart w:id="1410" w:name="_Toc167901833"/>
      <w:bookmarkStart w:id="1411" w:name="_Toc167652250"/>
      <w:bookmarkStart w:id="1412" w:name="_Toc167652848"/>
      <w:bookmarkStart w:id="1413" w:name="_Toc167653446"/>
      <w:bookmarkStart w:id="1414" w:name="_Toc167654038"/>
      <w:bookmarkStart w:id="1415" w:name="_Toc167655355"/>
      <w:bookmarkStart w:id="1416" w:name="_Toc167901834"/>
      <w:bookmarkStart w:id="1417" w:name="_Toc167652251"/>
      <w:bookmarkStart w:id="1418" w:name="_Toc167652849"/>
      <w:bookmarkStart w:id="1419" w:name="_Toc167653447"/>
      <w:bookmarkStart w:id="1420" w:name="_Toc167654039"/>
      <w:bookmarkStart w:id="1421" w:name="_Toc167655356"/>
      <w:bookmarkStart w:id="1422" w:name="_Toc167901835"/>
      <w:bookmarkStart w:id="1423" w:name="_Toc167652252"/>
      <w:bookmarkStart w:id="1424" w:name="_Toc167652850"/>
      <w:bookmarkStart w:id="1425" w:name="_Toc167653448"/>
      <w:bookmarkStart w:id="1426" w:name="_Toc167654040"/>
      <w:bookmarkStart w:id="1427" w:name="_Toc167655357"/>
      <w:bookmarkStart w:id="1428" w:name="_Toc167901836"/>
      <w:bookmarkStart w:id="1429" w:name="_Toc167652253"/>
      <w:bookmarkStart w:id="1430" w:name="_Toc167652851"/>
      <w:bookmarkStart w:id="1431" w:name="_Toc167653449"/>
      <w:bookmarkStart w:id="1432" w:name="_Toc167654041"/>
      <w:bookmarkStart w:id="1433" w:name="_Toc167655358"/>
      <w:bookmarkStart w:id="1434" w:name="_Toc167901837"/>
      <w:bookmarkStart w:id="1435" w:name="_Toc167652254"/>
      <w:bookmarkStart w:id="1436" w:name="_Toc167652852"/>
      <w:bookmarkStart w:id="1437" w:name="_Toc167653450"/>
      <w:bookmarkStart w:id="1438" w:name="_Toc167654042"/>
      <w:bookmarkStart w:id="1439" w:name="_Toc167655359"/>
      <w:bookmarkStart w:id="1440" w:name="_Toc167901838"/>
      <w:bookmarkStart w:id="1441" w:name="_Toc167652255"/>
      <w:bookmarkStart w:id="1442" w:name="_Toc167652853"/>
      <w:bookmarkStart w:id="1443" w:name="_Toc167653451"/>
      <w:bookmarkStart w:id="1444" w:name="_Toc167654043"/>
      <w:bookmarkStart w:id="1445" w:name="_Toc167655360"/>
      <w:bookmarkStart w:id="1446" w:name="_Toc167901839"/>
      <w:bookmarkStart w:id="1447" w:name="_Toc167652256"/>
      <w:bookmarkStart w:id="1448" w:name="_Toc167652854"/>
      <w:bookmarkStart w:id="1449" w:name="_Toc167653452"/>
      <w:bookmarkStart w:id="1450" w:name="_Toc167654044"/>
      <w:bookmarkStart w:id="1451" w:name="_Toc167655361"/>
      <w:bookmarkStart w:id="1452" w:name="_Toc167901840"/>
      <w:bookmarkStart w:id="1453" w:name="_Toc167652257"/>
      <w:bookmarkStart w:id="1454" w:name="_Toc167652855"/>
      <w:bookmarkStart w:id="1455" w:name="_Toc167653453"/>
      <w:bookmarkStart w:id="1456" w:name="_Toc167654045"/>
      <w:bookmarkStart w:id="1457" w:name="_Toc167655362"/>
      <w:bookmarkStart w:id="1458" w:name="_Toc167901841"/>
      <w:bookmarkStart w:id="1459" w:name="_Toc167652258"/>
      <w:bookmarkStart w:id="1460" w:name="_Toc167652856"/>
      <w:bookmarkStart w:id="1461" w:name="_Toc167653454"/>
      <w:bookmarkStart w:id="1462" w:name="_Toc167654046"/>
      <w:bookmarkStart w:id="1463" w:name="_Toc167655363"/>
      <w:bookmarkStart w:id="1464" w:name="_Toc167901842"/>
      <w:bookmarkStart w:id="1465" w:name="_Toc167652259"/>
      <w:bookmarkStart w:id="1466" w:name="_Toc167652857"/>
      <w:bookmarkStart w:id="1467" w:name="_Toc167653455"/>
      <w:bookmarkStart w:id="1468" w:name="_Toc167654047"/>
      <w:bookmarkStart w:id="1469" w:name="_Toc167655364"/>
      <w:bookmarkStart w:id="1470" w:name="_Toc167901843"/>
      <w:bookmarkStart w:id="1471" w:name="_Toc167652260"/>
      <w:bookmarkStart w:id="1472" w:name="_Toc167652858"/>
      <w:bookmarkStart w:id="1473" w:name="_Toc167653456"/>
      <w:bookmarkStart w:id="1474" w:name="_Toc167654048"/>
      <w:bookmarkStart w:id="1475" w:name="_Toc167655365"/>
      <w:bookmarkStart w:id="1476" w:name="_Toc167901844"/>
      <w:bookmarkStart w:id="1477" w:name="_Toc167652261"/>
      <w:bookmarkStart w:id="1478" w:name="_Toc167652859"/>
      <w:bookmarkStart w:id="1479" w:name="_Toc167653457"/>
      <w:bookmarkStart w:id="1480" w:name="_Toc167654049"/>
      <w:bookmarkStart w:id="1481" w:name="_Toc167655366"/>
      <w:bookmarkStart w:id="1482" w:name="_Toc167901845"/>
      <w:bookmarkStart w:id="1483" w:name="_Toc167652262"/>
      <w:bookmarkStart w:id="1484" w:name="_Toc167652860"/>
      <w:bookmarkStart w:id="1485" w:name="_Toc167653458"/>
      <w:bookmarkStart w:id="1486" w:name="_Toc167654050"/>
      <w:bookmarkStart w:id="1487" w:name="_Toc167655367"/>
      <w:bookmarkStart w:id="1488" w:name="_Toc167901846"/>
      <w:bookmarkStart w:id="1489" w:name="_Toc167652263"/>
      <w:bookmarkStart w:id="1490" w:name="_Toc167652861"/>
      <w:bookmarkStart w:id="1491" w:name="_Toc167653459"/>
      <w:bookmarkStart w:id="1492" w:name="_Toc167654051"/>
      <w:bookmarkStart w:id="1493" w:name="_Toc167655368"/>
      <w:bookmarkStart w:id="1494" w:name="_Toc167901847"/>
      <w:bookmarkStart w:id="1495" w:name="_Toc167652264"/>
      <w:bookmarkStart w:id="1496" w:name="_Toc167652862"/>
      <w:bookmarkStart w:id="1497" w:name="_Toc167653460"/>
      <w:bookmarkStart w:id="1498" w:name="_Toc167654052"/>
      <w:bookmarkStart w:id="1499" w:name="_Toc167655369"/>
      <w:bookmarkStart w:id="1500" w:name="_Toc167901848"/>
      <w:bookmarkStart w:id="1501" w:name="_Toc167652265"/>
      <w:bookmarkStart w:id="1502" w:name="_Toc167652863"/>
      <w:bookmarkStart w:id="1503" w:name="_Toc167653461"/>
      <w:bookmarkStart w:id="1504" w:name="_Toc167654053"/>
      <w:bookmarkStart w:id="1505" w:name="_Toc167655370"/>
      <w:bookmarkStart w:id="1506" w:name="_Toc167901849"/>
      <w:bookmarkStart w:id="1507" w:name="_Toc167652266"/>
      <w:bookmarkStart w:id="1508" w:name="_Toc167652864"/>
      <w:bookmarkStart w:id="1509" w:name="_Toc167653462"/>
      <w:bookmarkStart w:id="1510" w:name="_Toc167654054"/>
      <w:bookmarkStart w:id="1511" w:name="_Toc167655371"/>
      <w:bookmarkStart w:id="1512" w:name="_Toc167901850"/>
      <w:bookmarkStart w:id="1513" w:name="_Toc167652267"/>
      <w:bookmarkStart w:id="1514" w:name="_Toc167652865"/>
      <w:bookmarkStart w:id="1515" w:name="_Toc167653463"/>
      <w:bookmarkStart w:id="1516" w:name="_Toc167654055"/>
      <w:bookmarkStart w:id="1517" w:name="_Toc167655372"/>
      <w:bookmarkStart w:id="1518" w:name="_Toc167901851"/>
      <w:bookmarkStart w:id="1519" w:name="_Toc213168284"/>
      <w:bookmarkEnd w:id="1396"/>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sidRPr="00001637">
        <w:rPr>
          <w:rFonts w:hint="eastAsia"/>
        </w:rPr>
        <w:lastRenderedPageBreak/>
        <w:t>规划实施机制</w:t>
      </w:r>
      <w:bookmarkEnd w:id="1519"/>
    </w:p>
    <w:p w14:paraId="7707FE96" w14:textId="1D1638BF" w:rsidR="00672AFA" w:rsidRDefault="00672AFA" w:rsidP="00042088">
      <w:pPr>
        <w:pStyle w:val="3"/>
      </w:pPr>
      <w:r>
        <w:rPr>
          <w:rFonts w:hint="eastAsia"/>
        </w:rPr>
        <w:t>规划</w:t>
      </w:r>
      <w:r>
        <w:t>协调运作</w:t>
      </w:r>
    </w:p>
    <w:p w14:paraId="719C9109" w14:textId="77777777" w:rsidR="00672AFA" w:rsidRDefault="00672AFA" w:rsidP="00B00577">
      <w:pPr>
        <w:ind w:firstLine="480"/>
        <w:rPr>
          <w:sz w:val="24"/>
          <w:szCs w:val="24"/>
        </w:rPr>
      </w:pPr>
      <w:r>
        <w:rPr>
          <w:bCs/>
          <w:sz w:val="24"/>
          <w:szCs w:val="28"/>
        </w:rPr>
        <w:t>1．</w:t>
      </w:r>
      <w:r w:rsidRPr="00B00577">
        <w:rPr>
          <w:sz w:val="24"/>
          <w:szCs w:val="24"/>
        </w:rPr>
        <w:t>加强名镇保护的领导</w:t>
      </w:r>
      <w:r>
        <w:rPr>
          <w:sz w:val="24"/>
          <w:szCs w:val="24"/>
        </w:rPr>
        <w:t>，</w:t>
      </w:r>
      <w:r w:rsidRPr="00B00577">
        <w:rPr>
          <w:sz w:val="24"/>
          <w:szCs w:val="24"/>
        </w:rPr>
        <w:t>建议成立名镇保护委员会</w:t>
      </w:r>
      <w:r>
        <w:rPr>
          <w:sz w:val="24"/>
          <w:szCs w:val="24"/>
        </w:rPr>
        <w:t>，</w:t>
      </w:r>
      <w:r w:rsidRPr="00B00577">
        <w:rPr>
          <w:sz w:val="24"/>
          <w:szCs w:val="24"/>
        </w:rPr>
        <w:t>由规划、建设、文物等部门人员组成</w:t>
      </w:r>
      <w:r>
        <w:rPr>
          <w:sz w:val="24"/>
          <w:szCs w:val="24"/>
        </w:rPr>
        <w:t>，</w:t>
      </w:r>
      <w:r w:rsidRPr="00B00577">
        <w:rPr>
          <w:sz w:val="24"/>
          <w:szCs w:val="24"/>
        </w:rPr>
        <w:t>以指导、协调、监督和管理名镇的保护工作。</w:t>
      </w:r>
    </w:p>
    <w:p w14:paraId="2F55D46B" w14:textId="592773EA" w:rsidR="00672AFA" w:rsidRDefault="00672AFA" w:rsidP="00B00577">
      <w:pPr>
        <w:ind w:firstLine="480"/>
        <w:rPr>
          <w:sz w:val="24"/>
          <w:szCs w:val="24"/>
        </w:rPr>
      </w:pPr>
      <w:r>
        <w:rPr>
          <w:bCs/>
          <w:sz w:val="24"/>
          <w:szCs w:val="28"/>
        </w:rPr>
        <w:t>2．</w:t>
      </w:r>
      <w:r w:rsidRPr="00B00577">
        <w:rPr>
          <w:sz w:val="24"/>
          <w:szCs w:val="24"/>
        </w:rPr>
        <w:t>建立健全建设规划管理体制</w:t>
      </w:r>
      <w:r>
        <w:rPr>
          <w:sz w:val="24"/>
          <w:szCs w:val="24"/>
        </w:rPr>
        <w:t>，</w:t>
      </w:r>
      <w:r w:rsidRPr="00B00577">
        <w:rPr>
          <w:sz w:val="24"/>
          <w:szCs w:val="24"/>
        </w:rPr>
        <w:t>名镇的建设规划管理必须纳入县一级规划管理范围。名镇的一切建设活动须经</w:t>
      </w:r>
      <w:r w:rsidR="00F03145">
        <w:rPr>
          <w:rFonts w:hint="eastAsia"/>
          <w:sz w:val="24"/>
          <w:szCs w:val="24"/>
        </w:rPr>
        <w:t>南雄</w:t>
      </w:r>
      <w:r w:rsidRPr="00B00577">
        <w:rPr>
          <w:sz w:val="24"/>
          <w:szCs w:val="24"/>
        </w:rPr>
        <w:t>名镇保护委员会审核后</w:t>
      </w:r>
      <w:r>
        <w:rPr>
          <w:sz w:val="24"/>
          <w:szCs w:val="24"/>
        </w:rPr>
        <w:t>，</w:t>
      </w:r>
      <w:r w:rsidRPr="00B00577">
        <w:rPr>
          <w:sz w:val="24"/>
          <w:szCs w:val="24"/>
        </w:rPr>
        <w:t>由</w:t>
      </w:r>
      <w:r w:rsidR="00F03145">
        <w:rPr>
          <w:rFonts w:hint="eastAsia"/>
          <w:sz w:val="24"/>
          <w:szCs w:val="24"/>
        </w:rPr>
        <w:t>南雄市保护</w:t>
      </w:r>
      <w:r w:rsidRPr="00B00577">
        <w:rPr>
          <w:sz w:val="24"/>
          <w:szCs w:val="24"/>
        </w:rPr>
        <w:t>规划主管部门会同文物等部门审批案。</w:t>
      </w:r>
    </w:p>
    <w:p w14:paraId="287F1BD2" w14:textId="26E5EF19" w:rsidR="00672AFA" w:rsidRDefault="007C00D8" w:rsidP="00B00577">
      <w:pPr>
        <w:ind w:firstLine="480"/>
        <w:rPr>
          <w:sz w:val="24"/>
          <w:szCs w:val="24"/>
        </w:rPr>
      </w:pPr>
      <w:r>
        <w:rPr>
          <w:bCs/>
          <w:sz w:val="24"/>
          <w:szCs w:val="28"/>
        </w:rPr>
        <w:t>3</w:t>
      </w:r>
      <w:r w:rsidR="00672AFA">
        <w:rPr>
          <w:bCs/>
          <w:sz w:val="24"/>
          <w:szCs w:val="28"/>
        </w:rPr>
        <w:t>．</w:t>
      </w:r>
      <w:r w:rsidR="00672AFA" w:rsidRPr="00B00577">
        <w:rPr>
          <w:sz w:val="24"/>
          <w:szCs w:val="24"/>
        </w:rPr>
        <w:t>对进入名镇进行仿古建筑设计、施工的单位严格把关</w:t>
      </w:r>
      <w:r w:rsidR="00672AFA">
        <w:rPr>
          <w:sz w:val="24"/>
          <w:szCs w:val="24"/>
        </w:rPr>
        <w:t>，</w:t>
      </w:r>
      <w:r w:rsidR="00672AFA" w:rsidRPr="00B00577">
        <w:rPr>
          <w:sz w:val="24"/>
          <w:szCs w:val="24"/>
        </w:rPr>
        <w:t>对施工人员采取必要的古建筑知识培训和修缮技术指导。</w:t>
      </w:r>
    </w:p>
    <w:p w14:paraId="21657116" w14:textId="5EAD36FC" w:rsidR="00672AFA" w:rsidRDefault="007C00D8" w:rsidP="00B00577">
      <w:pPr>
        <w:ind w:firstLine="480"/>
        <w:rPr>
          <w:sz w:val="24"/>
          <w:szCs w:val="24"/>
        </w:rPr>
      </w:pPr>
      <w:r>
        <w:rPr>
          <w:bCs/>
          <w:sz w:val="24"/>
          <w:szCs w:val="28"/>
        </w:rPr>
        <w:t>4</w:t>
      </w:r>
      <w:r w:rsidR="00672AFA">
        <w:rPr>
          <w:bCs/>
          <w:sz w:val="24"/>
          <w:szCs w:val="28"/>
        </w:rPr>
        <w:t>．</w:t>
      </w:r>
      <w:proofErr w:type="gramStart"/>
      <w:r w:rsidR="00C95F38">
        <w:rPr>
          <w:rFonts w:hint="eastAsia"/>
          <w:sz w:val="24"/>
          <w:szCs w:val="24"/>
        </w:rPr>
        <w:t>厘清</w:t>
      </w:r>
      <w:r w:rsidR="00672AFA" w:rsidRPr="00B00577">
        <w:rPr>
          <w:sz w:val="24"/>
          <w:szCs w:val="24"/>
        </w:rPr>
        <w:t>名镇</w:t>
      </w:r>
      <w:proofErr w:type="gramEnd"/>
      <w:r w:rsidR="00672AFA" w:rsidRPr="00B00577">
        <w:rPr>
          <w:sz w:val="24"/>
          <w:szCs w:val="24"/>
        </w:rPr>
        <w:t>旅游的管理体制</w:t>
      </w:r>
      <w:r w:rsidR="00672AFA">
        <w:rPr>
          <w:sz w:val="24"/>
          <w:szCs w:val="24"/>
        </w:rPr>
        <w:t>，</w:t>
      </w:r>
      <w:r w:rsidR="00672AFA" w:rsidRPr="00B00577">
        <w:rPr>
          <w:sz w:val="24"/>
          <w:szCs w:val="24"/>
        </w:rPr>
        <w:t>处理好政府、旅游经营者、居民三者之间的关系</w:t>
      </w:r>
      <w:r w:rsidR="0098479F">
        <w:rPr>
          <w:rFonts w:hint="eastAsia"/>
          <w:sz w:val="24"/>
          <w:szCs w:val="24"/>
        </w:rPr>
        <w:t>。</w:t>
      </w:r>
    </w:p>
    <w:p w14:paraId="6C8A365B" w14:textId="6C42D569" w:rsidR="0098479F" w:rsidRPr="00B00577" w:rsidRDefault="0098479F" w:rsidP="00042088">
      <w:pPr>
        <w:pStyle w:val="3"/>
        <w:rPr>
          <w:szCs w:val="28"/>
        </w:rPr>
      </w:pPr>
      <w:bookmarkStart w:id="1520" w:name="_Toc167652270"/>
      <w:bookmarkStart w:id="1521" w:name="_Toc167652868"/>
      <w:bookmarkStart w:id="1522" w:name="_Toc167653466"/>
      <w:bookmarkStart w:id="1523" w:name="_Toc167654058"/>
      <w:bookmarkStart w:id="1524" w:name="_Toc167655375"/>
      <w:bookmarkStart w:id="1525" w:name="_Toc167901854"/>
      <w:bookmarkEnd w:id="1520"/>
      <w:bookmarkEnd w:id="1521"/>
      <w:bookmarkEnd w:id="1522"/>
      <w:bookmarkEnd w:id="1523"/>
      <w:bookmarkEnd w:id="1524"/>
      <w:bookmarkEnd w:id="1525"/>
      <w:r w:rsidRPr="00B00577">
        <w:rPr>
          <w:rFonts w:hint="eastAsia"/>
          <w:szCs w:val="28"/>
        </w:rPr>
        <w:t>资金</w:t>
      </w:r>
      <w:r w:rsidRPr="00B00577">
        <w:rPr>
          <w:szCs w:val="28"/>
        </w:rPr>
        <w:t>保障</w:t>
      </w:r>
    </w:p>
    <w:p w14:paraId="2A118011" w14:textId="42DF8050" w:rsidR="0098479F" w:rsidRDefault="0098479F" w:rsidP="00B00577">
      <w:pPr>
        <w:ind w:firstLine="480"/>
        <w:rPr>
          <w:bCs/>
          <w:sz w:val="24"/>
          <w:szCs w:val="28"/>
        </w:rPr>
      </w:pPr>
      <w:r>
        <w:rPr>
          <w:bCs/>
          <w:sz w:val="24"/>
          <w:szCs w:val="28"/>
        </w:rPr>
        <w:t>1．</w:t>
      </w:r>
      <w:r w:rsidR="006B0F91" w:rsidRPr="00346A91">
        <w:rPr>
          <w:bCs/>
          <w:sz w:val="24"/>
          <w:szCs w:val="28"/>
        </w:rPr>
        <w:t>政府通过预算安排，采用股权投资等市场化方式，积极引导社会各类资本投资，</w:t>
      </w:r>
      <w:r w:rsidR="006B0F91" w:rsidRPr="00B00577">
        <w:rPr>
          <w:bCs/>
          <w:sz w:val="24"/>
          <w:szCs w:val="28"/>
        </w:rPr>
        <w:t>多元化、多渠道、多形式筹措保护资金</w:t>
      </w:r>
      <w:r w:rsidR="006B0F91">
        <w:rPr>
          <w:bCs/>
          <w:sz w:val="24"/>
          <w:szCs w:val="28"/>
        </w:rPr>
        <w:t>，</w:t>
      </w:r>
      <w:r w:rsidR="006B0F91" w:rsidRPr="00346A91">
        <w:rPr>
          <w:bCs/>
          <w:sz w:val="24"/>
          <w:szCs w:val="28"/>
        </w:rPr>
        <w:t>根据当地实际情况申请设立</w:t>
      </w:r>
      <w:r w:rsidR="009E0BE9">
        <w:rPr>
          <w:rFonts w:hint="eastAsia"/>
          <w:bCs/>
          <w:sz w:val="24"/>
          <w:szCs w:val="28"/>
        </w:rPr>
        <w:t>针对</w:t>
      </w:r>
      <w:r w:rsidR="006B0F91" w:rsidRPr="00346A91">
        <w:rPr>
          <w:bCs/>
          <w:sz w:val="24"/>
          <w:szCs w:val="28"/>
        </w:rPr>
        <w:t>名镇保护</w:t>
      </w:r>
      <w:r w:rsidR="009E0BE9">
        <w:rPr>
          <w:rFonts w:hint="eastAsia"/>
          <w:bCs/>
          <w:sz w:val="24"/>
          <w:szCs w:val="28"/>
        </w:rPr>
        <w:t>方面的社会类资金及政府类资金</w:t>
      </w:r>
      <w:r w:rsidR="006B0F91" w:rsidRPr="00346A91">
        <w:rPr>
          <w:bCs/>
          <w:sz w:val="24"/>
          <w:szCs w:val="28"/>
        </w:rPr>
        <w:t>。</w:t>
      </w:r>
    </w:p>
    <w:p w14:paraId="2FAB7956" w14:textId="05F0F9A4" w:rsidR="0098479F" w:rsidRPr="006B0F91" w:rsidRDefault="0098479F" w:rsidP="006B0F91">
      <w:pPr>
        <w:ind w:firstLine="480"/>
        <w:rPr>
          <w:bCs/>
          <w:sz w:val="24"/>
          <w:szCs w:val="28"/>
        </w:rPr>
      </w:pPr>
      <w:r>
        <w:rPr>
          <w:bCs/>
          <w:sz w:val="24"/>
          <w:szCs w:val="28"/>
        </w:rPr>
        <w:t>2．</w:t>
      </w:r>
      <w:r w:rsidRPr="00B00577">
        <w:rPr>
          <w:bCs/>
          <w:sz w:val="24"/>
          <w:szCs w:val="28"/>
        </w:rPr>
        <w:t>对保护建筑的产权所有者因经济困难而应该采取赠款、补贴、低息贷款税收减免等措施</w:t>
      </w:r>
      <w:r>
        <w:rPr>
          <w:bCs/>
          <w:sz w:val="24"/>
          <w:szCs w:val="28"/>
        </w:rPr>
        <w:t>，</w:t>
      </w:r>
      <w:r w:rsidRPr="00B00577">
        <w:rPr>
          <w:bCs/>
          <w:sz w:val="24"/>
          <w:szCs w:val="28"/>
        </w:rPr>
        <w:t>给予产权所有者古建筑保护方面的支持。</w:t>
      </w:r>
      <w:r w:rsidR="006B0F91" w:rsidRPr="00346A91">
        <w:rPr>
          <w:bCs/>
          <w:sz w:val="24"/>
          <w:szCs w:val="28"/>
        </w:rPr>
        <w:t>鼓励社会资本参与文物建筑、历史建筑的修缮与再利用等项目。</w:t>
      </w:r>
    </w:p>
    <w:p w14:paraId="2939B9EE" w14:textId="77777777" w:rsidR="0098479F" w:rsidRDefault="0098479F" w:rsidP="00B00577">
      <w:pPr>
        <w:ind w:firstLine="480"/>
        <w:rPr>
          <w:bCs/>
          <w:sz w:val="24"/>
          <w:szCs w:val="28"/>
        </w:rPr>
      </w:pPr>
      <w:r>
        <w:rPr>
          <w:bCs/>
          <w:sz w:val="24"/>
          <w:szCs w:val="28"/>
        </w:rPr>
        <w:t>3．</w:t>
      </w:r>
      <w:r w:rsidRPr="00B00577">
        <w:rPr>
          <w:bCs/>
          <w:sz w:val="24"/>
          <w:szCs w:val="28"/>
        </w:rPr>
        <w:t>建立灵活的合作机制</w:t>
      </w:r>
      <w:r>
        <w:rPr>
          <w:bCs/>
          <w:sz w:val="24"/>
          <w:szCs w:val="28"/>
        </w:rPr>
        <w:t>，</w:t>
      </w:r>
      <w:r w:rsidRPr="00B00577">
        <w:rPr>
          <w:bCs/>
          <w:sz w:val="24"/>
          <w:szCs w:val="28"/>
        </w:rPr>
        <w:t>鼓励私人部门做出资金贡献。如宾馆和景点管理处可进行合作</w:t>
      </w:r>
      <w:r>
        <w:rPr>
          <w:bCs/>
          <w:sz w:val="24"/>
          <w:szCs w:val="28"/>
        </w:rPr>
        <w:t>，</w:t>
      </w:r>
      <w:r w:rsidRPr="00B00577">
        <w:rPr>
          <w:bCs/>
          <w:sz w:val="24"/>
          <w:szCs w:val="28"/>
        </w:rPr>
        <w:t>组织特色景点游线</w:t>
      </w:r>
      <w:r>
        <w:rPr>
          <w:bCs/>
          <w:sz w:val="24"/>
          <w:szCs w:val="28"/>
        </w:rPr>
        <w:t>，</w:t>
      </w:r>
      <w:r w:rsidRPr="00B00577">
        <w:rPr>
          <w:bCs/>
          <w:sz w:val="24"/>
          <w:szCs w:val="28"/>
        </w:rPr>
        <w:t>游客同时入住宾馆和参观特色景点</w:t>
      </w:r>
      <w:r>
        <w:rPr>
          <w:bCs/>
          <w:sz w:val="24"/>
          <w:szCs w:val="28"/>
        </w:rPr>
        <w:t>，</w:t>
      </w:r>
      <w:r w:rsidRPr="00B00577">
        <w:rPr>
          <w:bCs/>
          <w:sz w:val="24"/>
          <w:szCs w:val="28"/>
        </w:rPr>
        <w:t>双方互益。</w:t>
      </w:r>
    </w:p>
    <w:p w14:paraId="45277D8E" w14:textId="6026316C" w:rsidR="00F856A5" w:rsidRPr="00B00577" w:rsidRDefault="00F856A5" w:rsidP="00042088">
      <w:pPr>
        <w:pStyle w:val="3"/>
      </w:pPr>
      <w:bookmarkStart w:id="1526" w:name="_Toc167652272"/>
      <w:bookmarkStart w:id="1527" w:name="_Toc167652870"/>
      <w:bookmarkStart w:id="1528" w:name="_Toc167653468"/>
      <w:bookmarkStart w:id="1529" w:name="_Toc167654060"/>
      <w:bookmarkStart w:id="1530" w:name="_Toc167655377"/>
      <w:bookmarkStart w:id="1531" w:name="_Toc167901856"/>
      <w:bookmarkStart w:id="1532" w:name="_Toc167652273"/>
      <w:bookmarkStart w:id="1533" w:name="_Toc167652871"/>
      <w:bookmarkStart w:id="1534" w:name="_Toc167653469"/>
      <w:bookmarkStart w:id="1535" w:name="_Toc167654061"/>
      <w:bookmarkStart w:id="1536" w:name="_Toc167655378"/>
      <w:bookmarkStart w:id="1537" w:name="_Toc167901857"/>
      <w:bookmarkEnd w:id="1526"/>
      <w:bookmarkEnd w:id="1527"/>
      <w:bookmarkEnd w:id="1528"/>
      <w:bookmarkEnd w:id="1529"/>
      <w:bookmarkEnd w:id="1530"/>
      <w:bookmarkEnd w:id="1531"/>
      <w:bookmarkEnd w:id="1532"/>
      <w:bookmarkEnd w:id="1533"/>
      <w:bookmarkEnd w:id="1534"/>
      <w:bookmarkEnd w:id="1535"/>
      <w:bookmarkEnd w:id="1536"/>
      <w:bookmarkEnd w:id="1537"/>
      <w:r w:rsidRPr="00B00577">
        <w:rPr>
          <w:rFonts w:hint="eastAsia"/>
        </w:rPr>
        <w:t>公众</w:t>
      </w:r>
      <w:r w:rsidRPr="00B00577">
        <w:t>参与</w:t>
      </w:r>
    </w:p>
    <w:p w14:paraId="4168DE60" w14:textId="7EC70C2B" w:rsidR="006B0F91" w:rsidRDefault="006B0F91" w:rsidP="00B00577">
      <w:pPr>
        <w:ind w:firstLine="480"/>
        <w:rPr>
          <w:bCs/>
          <w:sz w:val="24"/>
          <w:szCs w:val="28"/>
        </w:rPr>
      </w:pPr>
      <w:r>
        <w:rPr>
          <w:bCs/>
          <w:sz w:val="24"/>
          <w:szCs w:val="28"/>
        </w:rPr>
        <w:t>1．</w:t>
      </w:r>
      <w:r w:rsidRPr="00042088">
        <w:rPr>
          <w:bCs/>
          <w:sz w:val="24"/>
          <w:szCs w:val="28"/>
        </w:rPr>
        <w:t>通过多种途径和形式，加强名镇保护的宣传工作，树立和强化全民保护意识，扩大公众参与范围。</w:t>
      </w:r>
    </w:p>
    <w:p w14:paraId="7BB73C6B" w14:textId="77777777" w:rsidR="006B0F91" w:rsidRDefault="006B0F91" w:rsidP="006B0F91">
      <w:pPr>
        <w:ind w:firstLine="480"/>
        <w:rPr>
          <w:bCs/>
          <w:sz w:val="24"/>
          <w:szCs w:val="28"/>
        </w:rPr>
      </w:pPr>
      <w:r>
        <w:rPr>
          <w:bCs/>
          <w:sz w:val="24"/>
          <w:szCs w:val="28"/>
        </w:rPr>
        <w:t>2．</w:t>
      </w:r>
      <w:r w:rsidRPr="00B00577">
        <w:rPr>
          <w:bCs/>
          <w:sz w:val="24"/>
          <w:szCs w:val="28"/>
        </w:rPr>
        <w:t>保护管理委员会颁布保护管理等涉及居民利益的规章或政策的时候,应该召开听证会,广泛征求居民的意见。</w:t>
      </w:r>
    </w:p>
    <w:p w14:paraId="4AA63450" w14:textId="50B70C8C" w:rsidR="006B0F91" w:rsidRDefault="006B0F91" w:rsidP="00B00577">
      <w:pPr>
        <w:ind w:firstLine="480"/>
        <w:rPr>
          <w:bCs/>
          <w:sz w:val="24"/>
          <w:szCs w:val="28"/>
        </w:rPr>
      </w:pPr>
      <w:r>
        <w:rPr>
          <w:rFonts w:hint="eastAsia"/>
          <w:bCs/>
          <w:sz w:val="24"/>
          <w:szCs w:val="28"/>
        </w:rPr>
        <w:t>3</w:t>
      </w:r>
      <w:r>
        <w:rPr>
          <w:bCs/>
          <w:sz w:val="24"/>
          <w:szCs w:val="28"/>
        </w:rPr>
        <w:t>．</w:t>
      </w:r>
      <w:r w:rsidR="00B1541C" w:rsidRPr="00042088">
        <w:rPr>
          <w:bCs/>
          <w:sz w:val="24"/>
          <w:szCs w:val="28"/>
        </w:rPr>
        <w:t>制定村规民约，约束传统村落居民无序建设行为</w:t>
      </w:r>
      <w:r w:rsidR="00B1541C">
        <w:rPr>
          <w:rFonts w:hint="eastAsia"/>
          <w:bCs/>
          <w:sz w:val="24"/>
          <w:szCs w:val="28"/>
        </w:rPr>
        <w:t>。</w:t>
      </w:r>
    </w:p>
    <w:p w14:paraId="57F8A472" w14:textId="31B2DB49" w:rsidR="00113786" w:rsidRPr="00B00577" w:rsidRDefault="00113786" w:rsidP="00042088">
      <w:pPr>
        <w:pStyle w:val="3"/>
      </w:pPr>
      <w:bookmarkStart w:id="1538" w:name="_Toc167652275"/>
      <w:bookmarkStart w:id="1539" w:name="_Toc167652873"/>
      <w:bookmarkStart w:id="1540" w:name="_Toc167653471"/>
      <w:bookmarkStart w:id="1541" w:name="_Toc167654063"/>
      <w:bookmarkStart w:id="1542" w:name="_Toc167655380"/>
      <w:bookmarkStart w:id="1543" w:name="_Toc167901859"/>
      <w:bookmarkStart w:id="1544" w:name="_Toc167652276"/>
      <w:bookmarkStart w:id="1545" w:name="_Toc167652874"/>
      <w:bookmarkStart w:id="1546" w:name="_Toc167653472"/>
      <w:bookmarkStart w:id="1547" w:name="_Toc167654064"/>
      <w:bookmarkStart w:id="1548" w:name="_Toc167655381"/>
      <w:bookmarkStart w:id="1549" w:name="_Toc167901860"/>
      <w:bookmarkStart w:id="1550" w:name="_Toc167652277"/>
      <w:bookmarkStart w:id="1551" w:name="_Toc167652875"/>
      <w:bookmarkStart w:id="1552" w:name="_Toc167653473"/>
      <w:bookmarkStart w:id="1553" w:name="_Toc167654065"/>
      <w:bookmarkStart w:id="1554" w:name="_Toc167655382"/>
      <w:bookmarkStart w:id="1555" w:name="_Toc167901861"/>
      <w:bookmarkStart w:id="1556" w:name="_Toc167652278"/>
      <w:bookmarkStart w:id="1557" w:name="_Toc167652876"/>
      <w:bookmarkStart w:id="1558" w:name="_Toc167653474"/>
      <w:bookmarkStart w:id="1559" w:name="_Toc167654066"/>
      <w:bookmarkStart w:id="1560" w:name="_Toc167655383"/>
      <w:bookmarkStart w:id="1561" w:name="_Toc167901862"/>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sidRPr="00B00577">
        <w:rPr>
          <w:rFonts w:hint="eastAsia"/>
        </w:rPr>
        <w:lastRenderedPageBreak/>
        <w:t>挂牌</w:t>
      </w:r>
      <w:r w:rsidRPr="00B00577">
        <w:t>建档</w:t>
      </w:r>
    </w:p>
    <w:p w14:paraId="2DD8BBB1" w14:textId="0A44ED52" w:rsidR="00A37586" w:rsidRPr="008D67BE" w:rsidRDefault="007C00D8" w:rsidP="00B1541C">
      <w:pPr>
        <w:ind w:firstLine="480"/>
        <w:rPr>
          <w:sz w:val="24"/>
          <w:szCs w:val="24"/>
        </w:rPr>
      </w:pPr>
      <w:r>
        <w:rPr>
          <w:bCs/>
          <w:sz w:val="24"/>
          <w:szCs w:val="28"/>
        </w:rPr>
        <w:t>1</w:t>
      </w:r>
      <w:r w:rsidR="00A37586">
        <w:rPr>
          <w:bCs/>
          <w:sz w:val="24"/>
          <w:szCs w:val="28"/>
        </w:rPr>
        <w:t>．</w:t>
      </w:r>
      <w:r w:rsidR="00A37586" w:rsidRPr="008D67BE">
        <w:rPr>
          <w:sz w:val="24"/>
          <w:szCs w:val="24"/>
        </w:rPr>
        <w:t>建立</w:t>
      </w:r>
      <w:r w:rsidR="00B1541C">
        <w:rPr>
          <w:rFonts w:hint="eastAsia"/>
          <w:sz w:val="24"/>
          <w:szCs w:val="24"/>
        </w:rPr>
        <w:t>文物古迹</w:t>
      </w:r>
      <w:r w:rsidR="00A37586" w:rsidRPr="008D67BE">
        <w:rPr>
          <w:sz w:val="24"/>
          <w:szCs w:val="24"/>
        </w:rPr>
        <w:t>保护档案</w:t>
      </w:r>
      <w:r w:rsidR="00A37586">
        <w:rPr>
          <w:sz w:val="24"/>
          <w:szCs w:val="24"/>
        </w:rPr>
        <w:t>，</w:t>
      </w:r>
      <w:r w:rsidR="00A37586" w:rsidRPr="008D67BE">
        <w:rPr>
          <w:sz w:val="24"/>
          <w:szCs w:val="24"/>
        </w:rPr>
        <w:t>对经</w:t>
      </w:r>
      <w:r w:rsidR="00B1541C">
        <w:rPr>
          <w:rFonts w:hint="eastAsia"/>
          <w:sz w:val="24"/>
          <w:szCs w:val="24"/>
        </w:rPr>
        <w:t>鉴定的文物保护单位、历史建筑等</w:t>
      </w:r>
      <w:r w:rsidR="00A37586" w:rsidRPr="008D67BE">
        <w:rPr>
          <w:sz w:val="24"/>
          <w:szCs w:val="24"/>
        </w:rPr>
        <w:t>实行分</w:t>
      </w:r>
      <w:r w:rsidR="00B1541C">
        <w:rPr>
          <w:rFonts w:hint="eastAsia"/>
          <w:sz w:val="24"/>
          <w:szCs w:val="24"/>
        </w:rPr>
        <w:t>类分级</w:t>
      </w:r>
      <w:r w:rsidR="00A37586" w:rsidRPr="008D67BE">
        <w:rPr>
          <w:sz w:val="24"/>
          <w:szCs w:val="24"/>
        </w:rPr>
        <w:t>保护</w:t>
      </w:r>
      <w:r w:rsidR="00A37586">
        <w:rPr>
          <w:sz w:val="24"/>
          <w:szCs w:val="24"/>
        </w:rPr>
        <w:t>，</w:t>
      </w:r>
      <w:r w:rsidR="00A37586" w:rsidRPr="008D67BE">
        <w:rPr>
          <w:sz w:val="24"/>
          <w:szCs w:val="24"/>
        </w:rPr>
        <w:t>并授牌设立保护标志</w:t>
      </w:r>
      <w:r w:rsidR="00A37586">
        <w:rPr>
          <w:sz w:val="24"/>
          <w:szCs w:val="24"/>
        </w:rPr>
        <w:t>，</w:t>
      </w:r>
      <w:r w:rsidR="00A37586" w:rsidRPr="008D67BE">
        <w:rPr>
          <w:sz w:val="24"/>
          <w:szCs w:val="24"/>
        </w:rPr>
        <w:t>实行挂牌保护。</w:t>
      </w:r>
    </w:p>
    <w:p w14:paraId="4FE8C048" w14:textId="61CCAD5F" w:rsidR="00A37586" w:rsidRPr="00572C89" w:rsidRDefault="007C00D8" w:rsidP="00A37586">
      <w:pPr>
        <w:ind w:firstLine="480"/>
        <w:rPr>
          <w:sz w:val="24"/>
          <w:szCs w:val="24"/>
        </w:rPr>
      </w:pPr>
      <w:r>
        <w:rPr>
          <w:bCs/>
          <w:sz w:val="24"/>
          <w:szCs w:val="28"/>
        </w:rPr>
        <w:t>2．</w:t>
      </w:r>
      <w:r w:rsidR="00A37586" w:rsidRPr="00572C89">
        <w:rPr>
          <w:rFonts w:hint="eastAsia"/>
          <w:sz w:val="24"/>
          <w:szCs w:val="24"/>
        </w:rPr>
        <w:t>逐步建立</w:t>
      </w:r>
      <w:r w:rsidR="00A37586">
        <w:rPr>
          <w:rFonts w:hint="eastAsia"/>
          <w:sz w:val="24"/>
          <w:szCs w:val="24"/>
        </w:rPr>
        <w:t>名</w:t>
      </w:r>
      <w:r w:rsidR="00A37586" w:rsidRPr="00572C89">
        <w:rPr>
          <w:rFonts w:hint="eastAsia"/>
          <w:sz w:val="24"/>
          <w:szCs w:val="24"/>
        </w:rPr>
        <w:t>镇文化遗产保护档案，对</w:t>
      </w:r>
      <w:r w:rsidR="00A37586">
        <w:rPr>
          <w:rFonts w:hint="eastAsia"/>
          <w:sz w:val="24"/>
          <w:szCs w:val="24"/>
        </w:rPr>
        <w:t>名</w:t>
      </w:r>
      <w:r w:rsidR="00A37586" w:rsidRPr="00572C89">
        <w:rPr>
          <w:rFonts w:hint="eastAsia"/>
          <w:sz w:val="24"/>
          <w:szCs w:val="24"/>
        </w:rPr>
        <w:t>镇、</w:t>
      </w:r>
      <w:r w:rsidR="00B1541C">
        <w:rPr>
          <w:rFonts w:hint="eastAsia"/>
          <w:sz w:val="24"/>
          <w:szCs w:val="24"/>
        </w:rPr>
        <w:t>历史建筑</w:t>
      </w:r>
      <w:r w:rsidR="00A37586" w:rsidRPr="00572C89">
        <w:rPr>
          <w:rFonts w:hint="eastAsia"/>
          <w:sz w:val="24"/>
          <w:szCs w:val="24"/>
        </w:rPr>
        <w:t>、</w:t>
      </w:r>
      <w:r w:rsidR="00B1541C">
        <w:rPr>
          <w:rFonts w:hint="eastAsia"/>
          <w:sz w:val="24"/>
          <w:szCs w:val="24"/>
        </w:rPr>
        <w:t>历史</w:t>
      </w:r>
      <w:r w:rsidR="007B3A4F">
        <w:rPr>
          <w:rFonts w:hint="eastAsia"/>
          <w:sz w:val="24"/>
          <w:szCs w:val="24"/>
        </w:rPr>
        <w:t>地段</w:t>
      </w:r>
      <w:r w:rsidR="00B1541C">
        <w:rPr>
          <w:rFonts w:hint="eastAsia"/>
          <w:sz w:val="24"/>
          <w:szCs w:val="24"/>
        </w:rPr>
        <w:t>、不可移动文物、历史环境要素等进行分类整理，建立名镇数据库，作为名镇管控的重要基础。定期检查与</w:t>
      </w:r>
      <w:r w:rsidR="00A37586" w:rsidRPr="00572C89">
        <w:rPr>
          <w:rFonts w:hint="eastAsia"/>
          <w:sz w:val="24"/>
          <w:szCs w:val="24"/>
        </w:rPr>
        <w:t>跟踪</w:t>
      </w:r>
      <w:r w:rsidR="00B1541C">
        <w:rPr>
          <w:rFonts w:hint="eastAsia"/>
          <w:sz w:val="24"/>
          <w:szCs w:val="24"/>
        </w:rPr>
        <w:t>文物古迹保存情况，</w:t>
      </w:r>
      <w:r w:rsidR="00A37586" w:rsidRPr="00572C89">
        <w:rPr>
          <w:rFonts w:hint="eastAsia"/>
          <w:sz w:val="24"/>
          <w:szCs w:val="24"/>
        </w:rPr>
        <w:t>及时采取相应的保护措施。</w:t>
      </w:r>
    </w:p>
    <w:p w14:paraId="2F25711C" w14:textId="71B46EC0" w:rsidR="00A37586" w:rsidRPr="006C18A5" w:rsidRDefault="007C00D8" w:rsidP="00A37586">
      <w:pPr>
        <w:ind w:firstLine="480"/>
        <w:rPr>
          <w:sz w:val="24"/>
          <w:szCs w:val="24"/>
        </w:rPr>
      </w:pPr>
      <w:r>
        <w:rPr>
          <w:bCs/>
          <w:sz w:val="24"/>
          <w:szCs w:val="28"/>
        </w:rPr>
        <w:t>3．</w:t>
      </w:r>
      <w:r w:rsidR="00A37586" w:rsidRPr="00572C89">
        <w:rPr>
          <w:rFonts w:hint="eastAsia"/>
          <w:sz w:val="24"/>
          <w:szCs w:val="24"/>
        </w:rPr>
        <w:t>着重对</w:t>
      </w:r>
      <w:r w:rsidR="00A37586">
        <w:rPr>
          <w:rFonts w:hint="eastAsia"/>
          <w:sz w:val="24"/>
          <w:szCs w:val="24"/>
        </w:rPr>
        <w:t>名</w:t>
      </w:r>
      <w:r w:rsidR="00A37586" w:rsidRPr="00572C89">
        <w:rPr>
          <w:rFonts w:hint="eastAsia"/>
          <w:sz w:val="24"/>
          <w:szCs w:val="24"/>
        </w:rPr>
        <w:t>镇文化进行研究、展示，对具有价值的古建筑及其历史风貌提出保护政策和鼓励措施</w:t>
      </w:r>
      <w:r w:rsidR="00A37586">
        <w:rPr>
          <w:rFonts w:hint="eastAsia"/>
          <w:sz w:val="24"/>
          <w:szCs w:val="24"/>
        </w:rPr>
        <w:t>。</w:t>
      </w:r>
    </w:p>
    <w:p w14:paraId="6D6476D0" w14:textId="31A3EC34" w:rsidR="00113786" w:rsidRPr="00B00577" w:rsidRDefault="00A37586" w:rsidP="00042088">
      <w:pPr>
        <w:pStyle w:val="3"/>
      </w:pPr>
      <w:r w:rsidRPr="00B00577">
        <w:rPr>
          <w:rFonts w:hint="eastAsia"/>
        </w:rPr>
        <w:t>日常</w:t>
      </w:r>
      <w:r w:rsidRPr="00B00577">
        <w:t>监管</w:t>
      </w:r>
    </w:p>
    <w:p w14:paraId="2DAD727B" w14:textId="3A723123" w:rsidR="00B1541C" w:rsidRPr="00C95F38" w:rsidRDefault="00B1541C" w:rsidP="00B00577">
      <w:pPr>
        <w:ind w:firstLine="480"/>
        <w:rPr>
          <w:bCs/>
          <w:sz w:val="24"/>
          <w:szCs w:val="28"/>
        </w:rPr>
      </w:pPr>
      <w:r w:rsidRPr="00042088">
        <w:rPr>
          <w:bCs/>
          <w:sz w:val="24"/>
          <w:szCs w:val="28"/>
        </w:rPr>
        <w:t>明确管理范围界限，明晰具体的不可移动文物、历史建筑、历史村落等保护管理对象，制定清晰的标准和要求。应按制定的标准和要求进行组织、协调、引导和控制，加强规划编制垂直管理与规划实施的属地管理之间协调性</w:t>
      </w:r>
      <w:r>
        <w:rPr>
          <w:rFonts w:hint="eastAsia"/>
          <w:bCs/>
          <w:sz w:val="24"/>
          <w:szCs w:val="28"/>
        </w:rPr>
        <w:t>。</w:t>
      </w:r>
    </w:p>
    <w:p w14:paraId="23E7EDA9" w14:textId="642ECB60" w:rsidR="006072D7" w:rsidRDefault="006072D7" w:rsidP="00042088">
      <w:pPr>
        <w:pStyle w:val="1"/>
      </w:pPr>
      <w:bookmarkStart w:id="1562" w:name="_Toc77610854"/>
      <w:bookmarkStart w:id="1563" w:name="_Toc213168285"/>
      <w:r>
        <w:rPr>
          <w:rFonts w:hint="eastAsia"/>
        </w:rPr>
        <w:t>附则</w:t>
      </w:r>
      <w:bookmarkEnd w:id="1562"/>
      <w:bookmarkEnd w:id="1563"/>
    </w:p>
    <w:p w14:paraId="281BDD41" w14:textId="3DE68969" w:rsidR="00D35BF9" w:rsidRDefault="00D35BF9" w:rsidP="00042088">
      <w:pPr>
        <w:pStyle w:val="3"/>
      </w:pPr>
      <w:r>
        <w:rPr>
          <w:rFonts w:hint="eastAsia"/>
        </w:rPr>
        <w:t>成果</w:t>
      </w:r>
      <w:r>
        <w:t>效力</w:t>
      </w:r>
    </w:p>
    <w:p w14:paraId="11EA4B06" w14:textId="392C33D9" w:rsidR="00D35BF9" w:rsidRPr="00B00577" w:rsidRDefault="008D6A4E" w:rsidP="00042088">
      <w:pPr>
        <w:ind w:firstLine="480"/>
        <w:jc w:val="left"/>
        <w:rPr>
          <w:rFonts w:ascii="Times" w:hAnsi="Times" w:cs="宋体"/>
          <w:sz w:val="24"/>
          <w:szCs w:val="20"/>
        </w:rPr>
      </w:pPr>
      <w:r>
        <w:rPr>
          <w:rFonts w:ascii="Times" w:hAnsi="Times" w:cs="宋体" w:hint="eastAsia"/>
          <w:bCs/>
          <w:sz w:val="24"/>
          <w:szCs w:val="20"/>
        </w:rPr>
        <w:t>本规划是按《中华人民共和国城乡规划法》《中华人民共和国文物保护法》和《历史文化名城名镇名村保护条例》等法律法规制定的专项规划，在本规划范围内进行历史文化遗产的各项保护工作和建设活动，均应执行本规划的相关规定与要求</w:t>
      </w:r>
      <w:r w:rsidR="00213D4A" w:rsidRPr="00B00577">
        <w:rPr>
          <w:rFonts w:ascii="Times" w:hAnsi="Times" w:cs="宋体" w:hint="eastAsia"/>
          <w:bCs/>
          <w:sz w:val="24"/>
          <w:szCs w:val="20"/>
        </w:rPr>
        <w:t>。</w:t>
      </w:r>
    </w:p>
    <w:p w14:paraId="13AAD0A7" w14:textId="1C06E27C" w:rsidR="006072D7" w:rsidRPr="00A55C7D" w:rsidRDefault="004F6BD6" w:rsidP="00042088">
      <w:pPr>
        <w:pStyle w:val="3"/>
      </w:pPr>
      <w:r>
        <w:rPr>
          <w:rFonts w:hint="eastAsia"/>
        </w:rPr>
        <w:t>强制性条文说明</w:t>
      </w:r>
    </w:p>
    <w:p w14:paraId="6146A06E" w14:textId="1F9F7FBD" w:rsidR="00B1541C" w:rsidRDefault="004E7262" w:rsidP="00042088">
      <w:pPr>
        <w:ind w:firstLine="480"/>
        <w:jc w:val="left"/>
        <w:rPr>
          <w:rFonts w:ascii="Times" w:hAnsi="Times" w:cs="宋体"/>
          <w:bCs/>
          <w:sz w:val="24"/>
          <w:szCs w:val="20"/>
        </w:rPr>
      </w:pPr>
      <w:r w:rsidRPr="004E7262">
        <w:rPr>
          <w:rFonts w:ascii="Times" w:hAnsi="Times" w:cs="宋体" w:hint="eastAsia"/>
          <w:bCs/>
          <w:sz w:val="24"/>
          <w:szCs w:val="20"/>
        </w:rPr>
        <w:t>文本中带下划线部分为强制性内容。</w:t>
      </w:r>
    </w:p>
    <w:p w14:paraId="4398EFDB" w14:textId="0D70E5DD" w:rsidR="00B1541C" w:rsidRDefault="00B1541C" w:rsidP="00042088">
      <w:pPr>
        <w:pStyle w:val="3"/>
      </w:pPr>
      <w:r>
        <w:rPr>
          <w:rFonts w:hint="eastAsia"/>
        </w:rPr>
        <w:t>规划调整规定</w:t>
      </w:r>
    </w:p>
    <w:p w14:paraId="04CFA43B" w14:textId="379D7F90" w:rsidR="00B1541C" w:rsidRDefault="00B1541C" w:rsidP="00042088">
      <w:pPr>
        <w:ind w:firstLine="480"/>
        <w:jc w:val="left"/>
        <w:rPr>
          <w:rFonts w:ascii="Times" w:hAnsi="Times" w:cs="宋体"/>
          <w:bCs/>
          <w:sz w:val="24"/>
          <w:szCs w:val="20"/>
        </w:rPr>
      </w:pPr>
      <w:r>
        <w:rPr>
          <w:rFonts w:ascii="Times" w:hAnsi="Times" w:cs="宋体" w:hint="eastAsia"/>
          <w:bCs/>
          <w:sz w:val="24"/>
          <w:szCs w:val="20"/>
        </w:rPr>
        <w:t>如有重大规划调整，应当提出专题报告报送原审批机关批准。</w:t>
      </w:r>
    </w:p>
    <w:p w14:paraId="4D51C6E9" w14:textId="398E5027" w:rsidR="004F6BD6" w:rsidRPr="00A55C7D" w:rsidRDefault="004F6BD6" w:rsidP="00042088">
      <w:pPr>
        <w:pStyle w:val="3"/>
      </w:pPr>
      <w:bookmarkStart w:id="1564" w:name="_Toc167652285"/>
      <w:bookmarkStart w:id="1565" w:name="_Toc167652883"/>
      <w:bookmarkStart w:id="1566" w:name="_Toc167653481"/>
      <w:bookmarkStart w:id="1567" w:name="_Toc167654073"/>
      <w:bookmarkStart w:id="1568" w:name="_Toc167655390"/>
      <w:bookmarkStart w:id="1569" w:name="_Toc167901869"/>
      <w:bookmarkStart w:id="1570" w:name="_Toc167652286"/>
      <w:bookmarkStart w:id="1571" w:name="_Toc167652884"/>
      <w:bookmarkStart w:id="1572" w:name="_Toc167653482"/>
      <w:bookmarkStart w:id="1573" w:name="_Toc167654074"/>
      <w:bookmarkStart w:id="1574" w:name="_Toc167655391"/>
      <w:bookmarkStart w:id="1575" w:name="_Toc167901870"/>
      <w:bookmarkEnd w:id="1564"/>
      <w:bookmarkEnd w:id="1565"/>
      <w:bookmarkEnd w:id="1566"/>
      <w:bookmarkEnd w:id="1567"/>
      <w:bookmarkEnd w:id="1568"/>
      <w:bookmarkEnd w:id="1569"/>
      <w:bookmarkEnd w:id="1570"/>
      <w:bookmarkEnd w:id="1571"/>
      <w:bookmarkEnd w:id="1572"/>
      <w:bookmarkEnd w:id="1573"/>
      <w:bookmarkEnd w:id="1574"/>
      <w:bookmarkEnd w:id="1575"/>
      <w:r>
        <w:rPr>
          <w:rFonts w:hint="eastAsia"/>
        </w:rPr>
        <w:lastRenderedPageBreak/>
        <w:t>实施主体</w:t>
      </w:r>
    </w:p>
    <w:p w14:paraId="5B183E72" w14:textId="57C3B117" w:rsidR="00DD49E9" w:rsidRDefault="00DD49E9" w:rsidP="00042088">
      <w:pPr>
        <w:ind w:firstLine="480"/>
        <w:jc w:val="left"/>
        <w:rPr>
          <w:rFonts w:ascii="Times" w:hAnsi="Times" w:cs="宋体"/>
          <w:bCs/>
          <w:sz w:val="24"/>
          <w:szCs w:val="20"/>
        </w:rPr>
      </w:pPr>
      <w:r>
        <w:rPr>
          <w:rFonts w:ascii="Times" w:hAnsi="Times" w:cs="宋体" w:hint="eastAsia"/>
          <w:bCs/>
          <w:sz w:val="24"/>
          <w:szCs w:val="20"/>
        </w:rPr>
        <w:t>本规划经广东省人民政府审批后生效，由韶关市南雄市人民政府组织实施。根据行政区范围，南雄市与珠玑</w:t>
      </w:r>
      <w:proofErr w:type="gramStart"/>
      <w:r>
        <w:rPr>
          <w:rFonts w:ascii="Times" w:hAnsi="Times" w:cs="宋体" w:hint="eastAsia"/>
          <w:bCs/>
          <w:sz w:val="24"/>
          <w:szCs w:val="20"/>
        </w:rPr>
        <w:t>镇相关</w:t>
      </w:r>
      <w:proofErr w:type="gramEnd"/>
      <w:r>
        <w:rPr>
          <w:rFonts w:ascii="Times" w:hAnsi="Times" w:cs="宋体" w:hint="eastAsia"/>
          <w:bCs/>
          <w:sz w:val="24"/>
          <w:szCs w:val="20"/>
        </w:rPr>
        <w:t>主管部门各自负责所属辖区内的规划管理，如有重大调整，必须报相关审批单位批准。</w:t>
      </w:r>
    </w:p>
    <w:p w14:paraId="6474E85E" w14:textId="35ADE4E7" w:rsidR="004F6BD6" w:rsidRPr="00A55C7D" w:rsidRDefault="004F6BD6" w:rsidP="00042088">
      <w:pPr>
        <w:pStyle w:val="3"/>
      </w:pPr>
      <w:r>
        <w:rPr>
          <w:rFonts w:hint="eastAsia"/>
        </w:rPr>
        <w:t>解释权说明</w:t>
      </w:r>
    </w:p>
    <w:p w14:paraId="1CA9B909" w14:textId="0B950E14" w:rsidR="00DD49E9" w:rsidRDefault="004F6BD6" w:rsidP="00042088">
      <w:pPr>
        <w:ind w:firstLine="480"/>
        <w:jc w:val="left"/>
        <w:rPr>
          <w:rFonts w:ascii="Times" w:hAnsi="Times" w:cs="宋体"/>
          <w:bCs/>
          <w:sz w:val="24"/>
          <w:szCs w:val="20"/>
        </w:rPr>
      </w:pPr>
      <w:r w:rsidRPr="004F6BD6">
        <w:rPr>
          <w:rFonts w:ascii="Times" w:hAnsi="Times" w:cs="宋体" w:hint="eastAsia"/>
          <w:bCs/>
          <w:sz w:val="24"/>
          <w:szCs w:val="20"/>
        </w:rPr>
        <w:t>本规划</w:t>
      </w:r>
      <w:r w:rsidR="00DD49E9">
        <w:rPr>
          <w:rFonts w:ascii="Times" w:hAnsi="Times" w:cs="宋体" w:hint="eastAsia"/>
          <w:bCs/>
          <w:sz w:val="24"/>
          <w:szCs w:val="20"/>
        </w:rPr>
        <w:t>解释权属于南雄市</w:t>
      </w:r>
      <w:r w:rsidR="00F971CE">
        <w:rPr>
          <w:rFonts w:ascii="Times" w:hAnsi="Times" w:cs="宋体" w:hint="eastAsia"/>
          <w:bCs/>
          <w:sz w:val="24"/>
          <w:szCs w:val="20"/>
        </w:rPr>
        <w:t>保护</w:t>
      </w:r>
      <w:r w:rsidR="00DD49E9">
        <w:rPr>
          <w:rFonts w:ascii="Times" w:hAnsi="Times" w:cs="宋体" w:hint="eastAsia"/>
          <w:bCs/>
          <w:sz w:val="24"/>
          <w:szCs w:val="20"/>
        </w:rPr>
        <w:t>规划主管部门。</w:t>
      </w:r>
    </w:p>
    <w:p w14:paraId="3D3F5749" w14:textId="7B361166" w:rsidR="004F6BD6" w:rsidRPr="00A55C7D" w:rsidRDefault="004F6BD6" w:rsidP="00042088">
      <w:pPr>
        <w:pStyle w:val="3"/>
        <w:rPr>
          <w:szCs w:val="28"/>
        </w:rPr>
      </w:pPr>
      <w:bookmarkStart w:id="1576" w:name="_Toc167652289"/>
      <w:bookmarkStart w:id="1577" w:name="_Toc167652887"/>
      <w:bookmarkStart w:id="1578" w:name="_Toc167653485"/>
      <w:bookmarkStart w:id="1579" w:name="_Toc167654077"/>
      <w:bookmarkStart w:id="1580" w:name="_Toc167655394"/>
      <w:bookmarkStart w:id="1581" w:name="_Toc167901873"/>
      <w:bookmarkEnd w:id="1576"/>
      <w:bookmarkEnd w:id="1577"/>
      <w:bookmarkEnd w:id="1578"/>
      <w:bookmarkEnd w:id="1579"/>
      <w:bookmarkEnd w:id="1580"/>
      <w:bookmarkEnd w:id="1581"/>
      <w:r>
        <w:rPr>
          <w:rFonts w:hint="eastAsia"/>
          <w:szCs w:val="28"/>
        </w:rPr>
        <w:t>补充说明</w:t>
      </w:r>
    </w:p>
    <w:p w14:paraId="53BBA574" w14:textId="77777777" w:rsidR="008D6A4E" w:rsidRDefault="008D6A4E" w:rsidP="008D6A4E">
      <w:pPr>
        <w:ind w:firstLine="480"/>
        <w:rPr>
          <w:rFonts w:ascii="Times" w:hAnsi="Times" w:cs="宋体"/>
          <w:bCs/>
          <w:sz w:val="24"/>
          <w:szCs w:val="20"/>
        </w:rPr>
      </w:pPr>
      <w:r w:rsidRPr="008D6A4E">
        <w:rPr>
          <w:rFonts w:ascii="Times" w:hAnsi="Times" w:cs="宋体" w:hint="eastAsia"/>
          <w:bCs/>
          <w:sz w:val="24"/>
          <w:szCs w:val="20"/>
        </w:rPr>
        <w:t>本规划由规划文本、图集和附件三部分组成。成果附件包括规划说明书、基础资料汇编，其中规划说明书是对规划条款的说明、解释和论证。规划文本与图集具有同等法律效力</w:t>
      </w:r>
      <w:r>
        <w:rPr>
          <w:rFonts w:ascii="Times" w:hAnsi="Times" w:cs="宋体" w:hint="eastAsia"/>
          <w:bCs/>
          <w:sz w:val="24"/>
          <w:szCs w:val="20"/>
        </w:rPr>
        <w:t>。</w:t>
      </w:r>
    </w:p>
    <w:p w14:paraId="651F0C38" w14:textId="60C743C2" w:rsidR="00DD49E9" w:rsidRDefault="00DD49E9" w:rsidP="008D6A4E">
      <w:pPr>
        <w:ind w:firstLine="480"/>
        <w:rPr>
          <w:rFonts w:ascii="Times" w:hAnsi="Times" w:cs="宋体"/>
          <w:bCs/>
          <w:sz w:val="24"/>
          <w:szCs w:val="20"/>
        </w:rPr>
      </w:pPr>
      <w:r>
        <w:rPr>
          <w:rFonts w:ascii="Times" w:hAnsi="Times" w:cs="宋体" w:hint="eastAsia"/>
          <w:bCs/>
          <w:sz w:val="24"/>
          <w:szCs w:val="20"/>
        </w:rPr>
        <w:t>本规划未涉及的文化遗存保护的其他内容，应按中华人民共和国、广东省及韶关市的相关法规、规定执行。</w:t>
      </w:r>
    </w:p>
    <w:p w14:paraId="57C619A4" w14:textId="575A6944" w:rsidR="00DD49E9" w:rsidRDefault="00DD49E9" w:rsidP="00042088">
      <w:pPr>
        <w:pStyle w:val="3"/>
      </w:pPr>
      <w:r>
        <w:rPr>
          <w:rFonts w:hint="eastAsia"/>
        </w:rPr>
        <w:t>规划施行时间</w:t>
      </w:r>
    </w:p>
    <w:p w14:paraId="0AE1BD61" w14:textId="4F71A98B" w:rsidR="00B10A0A" w:rsidRDefault="00DD49E9" w:rsidP="00042088">
      <w:pPr>
        <w:ind w:firstLine="480"/>
        <w:jc w:val="left"/>
        <w:rPr>
          <w:rFonts w:ascii="Times" w:hAnsi="Times" w:cs="宋体"/>
          <w:bCs/>
          <w:sz w:val="24"/>
          <w:szCs w:val="20"/>
        </w:rPr>
        <w:sectPr w:rsidR="00B10A0A" w:rsidSect="00772655">
          <w:pgSz w:w="11906" w:h="16838"/>
          <w:pgMar w:top="1440" w:right="1080" w:bottom="1440" w:left="1080" w:header="851" w:footer="737" w:gutter="0"/>
          <w:cols w:space="425"/>
          <w:docGrid w:type="lines" w:linePitch="312"/>
        </w:sectPr>
      </w:pPr>
      <w:r>
        <w:rPr>
          <w:rFonts w:ascii="Times" w:hAnsi="Times" w:cs="宋体" w:hint="eastAsia"/>
          <w:bCs/>
          <w:sz w:val="24"/>
          <w:szCs w:val="20"/>
        </w:rPr>
        <w:t>本规划自批准公布之日起施行。</w:t>
      </w:r>
    </w:p>
    <w:p w14:paraId="112ADA07" w14:textId="20F60EE3" w:rsidR="00B10A0A" w:rsidRPr="009B3217" w:rsidRDefault="00B10A0A" w:rsidP="009B3217">
      <w:pPr>
        <w:pStyle w:val="a9"/>
        <w:ind w:firstLineChars="0" w:firstLine="0"/>
        <w:jc w:val="center"/>
        <w:outlineLvl w:val="0"/>
        <w:rPr>
          <w:b/>
          <w:bCs/>
          <w:sz w:val="36"/>
          <w:szCs w:val="40"/>
        </w:rPr>
      </w:pPr>
      <w:bookmarkStart w:id="1582" w:name="_Toc96783270"/>
      <w:bookmarkStart w:id="1583" w:name="_Toc168905905"/>
      <w:bookmarkStart w:id="1584" w:name="_Toc213168286"/>
      <w:r w:rsidRPr="009B3217">
        <w:rPr>
          <w:rFonts w:hint="eastAsia"/>
          <w:b/>
          <w:bCs/>
          <w:sz w:val="36"/>
          <w:szCs w:val="40"/>
        </w:rPr>
        <w:lastRenderedPageBreak/>
        <w:t>附表</w:t>
      </w:r>
      <w:bookmarkEnd w:id="1582"/>
      <w:bookmarkEnd w:id="1583"/>
      <w:bookmarkEnd w:id="1584"/>
    </w:p>
    <w:p w14:paraId="4FF43C46" w14:textId="2AE1B3B1" w:rsidR="00B10A0A" w:rsidRDefault="00B10A0A" w:rsidP="003F4D3D">
      <w:pPr>
        <w:pStyle w:val="3"/>
        <w:numPr>
          <w:ilvl w:val="0"/>
          <w:numId w:val="0"/>
        </w:numPr>
        <w:spacing w:before="240" w:after="240" w:line="240" w:lineRule="auto"/>
        <w:jc w:val="left"/>
      </w:pPr>
      <w:bookmarkStart w:id="1585" w:name="_Toc96783271"/>
      <w:r w:rsidRPr="0079364F">
        <w:rPr>
          <w:rFonts w:hint="eastAsia"/>
        </w:rPr>
        <w:t>附表1：</w:t>
      </w:r>
      <w:r w:rsidR="009A45CD">
        <w:rPr>
          <w:rFonts w:hint="eastAsia"/>
        </w:rPr>
        <w:t>镇</w:t>
      </w:r>
      <w:r w:rsidRPr="0079364F">
        <w:rPr>
          <w:rFonts w:hint="eastAsia"/>
        </w:rPr>
        <w:t>域保护要素一览表</w:t>
      </w:r>
      <w:bookmarkEnd w:id="1585"/>
    </w:p>
    <w:tbl>
      <w:tblPr>
        <w:tblStyle w:val="a8"/>
        <w:tblW w:w="5000" w:type="pct"/>
        <w:tblLook w:val="04A0" w:firstRow="1" w:lastRow="0" w:firstColumn="1" w:lastColumn="0" w:noHBand="0" w:noVBand="1"/>
      </w:tblPr>
      <w:tblGrid>
        <w:gridCol w:w="1130"/>
        <w:gridCol w:w="1133"/>
        <w:gridCol w:w="1135"/>
        <w:gridCol w:w="1984"/>
        <w:gridCol w:w="4354"/>
      </w:tblGrid>
      <w:tr w:rsidR="006B557D" w:rsidRPr="001D72E3" w14:paraId="6D3A393A" w14:textId="77777777" w:rsidTr="00BD25ED">
        <w:trPr>
          <w:trHeight w:val="20"/>
          <w:tblHeader/>
        </w:trPr>
        <w:tc>
          <w:tcPr>
            <w:tcW w:w="580"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37CB056" w14:textId="77777777" w:rsidR="006B557D" w:rsidRPr="003F4D3D" w:rsidRDefault="006B557D" w:rsidP="001D72E3">
            <w:pPr>
              <w:spacing w:beforeLines="50" w:before="156" w:afterLines="50" w:after="156" w:line="240" w:lineRule="auto"/>
              <w:ind w:firstLineChars="0" w:firstLine="0"/>
              <w:jc w:val="center"/>
              <w:rPr>
                <w:rFonts w:cs="宋体"/>
                <w:b/>
              </w:rPr>
            </w:pPr>
            <w:r w:rsidRPr="003F4D3D">
              <w:rPr>
                <w:rFonts w:cs="宋体" w:hint="eastAsia"/>
                <w:b/>
              </w:rPr>
              <w:t>保护层次</w:t>
            </w:r>
          </w:p>
        </w:tc>
        <w:tc>
          <w:tcPr>
            <w:tcW w:w="116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1859E18" w14:textId="77777777" w:rsidR="006B557D" w:rsidRPr="003F4D3D" w:rsidRDefault="006B557D" w:rsidP="001D72E3">
            <w:pPr>
              <w:spacing w:beforeLines="50" w:before="156" w:afterLines="50" w:after="156" w:line="240" w:lineRule="auto"/>
              <w:ind w:firstLineChars="0" w:firstLine="0"/>
              <w:jc w:val="center"/>
              <w:rPr>
                <w:rFonts w:cs="宋体"/>
                <w:b/>
              </w:rPr>
            </w:pPr>
            <w:r w:rsidRPr="003F4D3D">
              <w:rPr>
                <w:rFonts w:cs="宋体" w:hint="eastAsia"/>
                <w:b/>
              </w:rPr>
              <w:t>保护要素</w:t>
            </w:r>
          </w:p>
        </w:tc>
        <w:tc>
          <w:tcPr>
            <w:tcW w:w="325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E0EEA2B" w14:textId="77777777" w:rsidR="006B557D" w:rsidRPr="003F4D3D" w:rsidRDefault="006B557D" w:rsidP="001D72E3">
            <w:pPr>
              <w:spacing w:beforeLines="50" w:before="156" w:afterLines="50" w:after="156" w:line="240" w:lineRule="auto"/>
              <w:ind w:firstLineChars="0" w:firstLine="0"/>
              <w:jc w:val="center"/>
              <w:rPr>
                <w:rFonts w:cs="宋体"/>
                <w:b/>
              </w:rPr>
            </w:pPr>
            <w:r w:rsidRPr="003F4D3D">
              <w:rPr>
                <w:rFonts w:cs="宋体" w:hint="eastAsia"/>
                <w:b/>
              </w:rPr>
              <w:t>保护内容</w:t>
            </w:r>
          </w:p>
        </w:tc>
      </w:tr>
      <w:tr w:rsidR="006B557D" w:rsidRPr="001D72E3" w14:paraId="7BDB0C44" w14:textId="77777777" w:rsidTr="0038339B">
        <w:trPr>
          <w:trHeight w:val="20"/>
        </w:trPr>
        <w:tc>
          <w:tcPr>
            <w:tcW w:w="580" w:type="pct"/>
            <w:vMerge w:val="restart"/>
            <w:tcBorders>
              <w:top w:val="single" w:sz="4" w:space="0" w:color="auto"/>
              <w:left w:val="single" w:sz="4" w:space="0" w:color="auto"/>
              <w:right w:val="single" w:sz="4" w:space="0" w:color="auto"/>
            </w:tcBorders>
            <w:vAlign w:val="center"/>
          </w:tcPr>
          <w:p w14:paraId="6DB25C74"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镇域整体环境</w:t>
            </w:r>
          </w:p>
        </w:tc>
        <w:tc>
          <w:tcPr>
            <w:tcW w:w="582" w:type="pct"/>
            <w:vMerge w:val="restart"/>
            <w:tcBorders>
              <w:top w:val="single" w:sz="4" w:space="0" w:color="auto"/>
              <w:left w:val="single" w:sz="4" w:space="0" w:color="auto"/>
              <w:bottom w:val="single" w:sz="4" w:space="0" w:color="auto"/>
              <w:right w:val="single" w:sz="4" w:space="0" w:color="auto"/>
            </w:tcBorders>
            <w:vAlign w:val="center"/>
          </w:tcPr>
          <w:p w14:paraId="6E91CE0A"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山水格局</w:t>
            </w:r>
          </w:p>
        </w:tc>
        <w:tc>
          <w:tcPr>
            <w:tcW w:w="583" w:type="pct"/>
            <w:tcBorders>
              <w:top w:val="single" w:sz="4" w:space="0" w:color="auto"/>
              <w:left w:val="single" w:sz="4" w:space="0" w:color="auto"/>
              <w:bottom w:val="single" w:sz="4" w:space="0" w:color="auto"/>
              <w:right w:val="single" w:sz="4" w:space="0" w:color="auto"/>
            </w:tcBorders>
            <w:vAlign w:val="center"/>
          </w:tcPr>
          <w:p w14:paraId="6A9A583B"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山体</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E37C05A"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大庾岭、梅岭等</w:t>
            </w:r>
          </w:p>
        </w:tc>
      </w:tr>
      <w:tr w:rsidR="006B557D" w:rsidRPr="001D72E3" w14:paraId="503A8DD5" w14:textId="77777777" w:rsidTr="0038339B">
        <w:trPr>
          <w:trHeight w:val="20"/>
        </w:trPr>
        <w:tc>
          <w:tcPr>
            <w:tcW w:w="580" w:type="pct"/>
            <w:vMerge/>
            <w:tcBorders>
              <w:left w:val="single" w:sz="4" w:space="0" w:color="auto"/>
              <w:right w:val="single" w:sz="4" w:space="0" w:color="auto"/>
            </w:tcBorders>
            <w:vAlign w:val="center"/>
          </w:tcPr>
          <w:p w14:paraId="1D728929"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4E04B87E"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583" w:type="pct"/>
            <w:tcBorders>
              <w:top w:val="single" w:sz="4" w:space="0" w:color="auto"/>
              <w:left w:val="single" w:sz="4" w:space="0" w:color="auto"/>
              <w:bottom w:val="single" w:sz="4" w:space="0" w:color="auto"/>
              <w:right w:val="single" w:sz="4" w:space="0" w:color="auto"/>
            </w:tcBorders>
            <w:vAlign w:val="center"/>
          </w:tcPr>
          <w:p w14:paraId="2626A85F"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水系</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415FBE3"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自然水系：沙水河</w:t>
            </w:r>
          </w:p>
          <w:p w14:paraId="4A6CEFDB"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人工水系：横江水库、乌</w:t>
            </w:r>
            <w:proofErr w:type="gramStart"/>
            <w:r w:rsidRPr="003F4D3D">
              <w:rPr>
                <w:rFonts w:cs="宋体" w:hint="eastAsia"/>
                <w:bCs/>
              </w:rPr>
              <w:t>坭</w:t>
            </w:r>
            <w:proofErr w:type="gramEnd"/>
            <w:r w:rsidRPr="003F4D3D">
              <w:rPr>
                <w:rFonts w:cs="宋体" w:hint="eastAsia"/>
                <w:bCs/>
              </w:rPr>
              <w:t>水库等</w:t>
            </w:r>
          </w:p>
        </w:tc>
      </w:tr>
      <w:tr w:rsidR="006B557D" w:rsidRPr="001D72E3" w14:paraId="0E20B7DC" w14:textId="77777777" w:rsidTr="00BD25ED">
        <w:trPr>
          <w:trHeight w:val="20"/>
        </w:trPr>
        <w:tc>
          <w:tcPr>
            <w:tcW w:w="580" w:type="pct"/>
            <w:vMerge/>
            <w:tcBorders>
              <w:left w:val="single" w:sz="4" w:space="0" w:color="auto"/>
              <w:bottom w:val="single" w:sz="4" w:space="0" w:color="auto"/>
              <w:right w:val="single" w:sz="4" w:space="0" w:color="auto"/>
            </w:tcBorders>
            <w:vAlign w:val="center"/>
          </w:tcPr>
          <w:p w14:paraId="71600615"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0BD64E71"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自然景观</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78BED70" w14:textId="77777777"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保护镇域</w:t>
            </w:r>
            <w:r w:rsidRPr="003F4D3D">
              <w:rPr>
                <w:rFonts w:cs="宋体"/>
                <w:bCs/>
              </w:rPr>
              <w:t>内</w:t>
            </w:r>
            <w:r w:rsidRPr="003F4D3D">
              <w:rPr>
                <w:rFonts w:cs="宋体" w:hint="eastAsia"/>
                <w:bCs/>
              </w:rPr>
              <w:t>耕地</w:t>
            </w:r>
            <w:r w:rsidRPr="003F4D3D">
              <w:rPr>
                <w:rFonts w:cs="宋体"/>
                <w:bCs/>
              </w:rPr>
              <w:t>和永久基本农田、生态保护</w:t>
            </w:r>
            <w:r w:rsidRPr="003F4D3D">
              <w:rPr>
                <w:rFonts w:cs="宋体" w:hint="eastAsia"/>
                <w:bCs/>
              </w:rPr>
              <w:t>红线</w:t>
            </w:r>
            <w:r w:rsidRPr="003F4D3D">
              <w:rPr>
                <w:rFonts w:cs="宋体"/>
                <w:bCs/>
              </w:rPr>
              <w:t>，衔接国土空间总体规划</w:t>
            </w:r>
            <w:r w:rsidRPr="003F4D3D">
              <w:rPr>
                <w:rFonts w:cs="宋体" w:hint="eastAsia"/>
                <w:bCs/>
              </w:rPr>
              <w:t>已划定</w:t>
            </w:r>
            <w:r w:rsidRPr="003F4D3D">
              <w:rPr>
                <w:rFonts w:cs="宋体"/>
                <w:bCs/>
              </w:rPr>
              <w:t>的“</w:t>
            </w:r>
            <w:r w:rsidRPr="003F4D3D">
              <w:rPr>
                <w:rFonts w:cs="宋体" w:hint="eastAsia"/>
                <w:bCs/>
              </w:rPr>
              <w:t>三区三线</w:t>
            </w:r>
            <w:r w:rsidRPr="003F4D3D">
              <w:rPr>
                <w:rFonts w:cs="宋体"/>
                <w:bCs/>
              </w:rPr>
              <w:t>”</w:t>
            </w:r>
            <w:r w:rsidRPr="003F4D3D">
              <w:rPr>
                <w:rFonts w:cs="宋体" w:hint="eastAsia"/>
                <w:bCs/>
              </w:rPr>
              <w:t>管控范围</w:t>
            </w:r>
            <w:r w:rsidRPr="003F4D3D">
              <w:rPr>
                <w:rFonts w:cs="宋体"/>
                <w:bCs/>
              </w:rPr>
              <w:t>，</w:t>
            </w:r>
            <w:r w:rsidRPr="003F4D3D">
              <w:rPr>
                <w:rFonts w:cs="宋体" w:hint="eastAsia"/>
                <w:bCs/>
              </w:rPr>
              <w:t>保护</w:t>
            </w:r>
            <w:r w:rsidRPr="003F4D3D">
              <w:rPr>
                <w:rFonts w:cs="宋体"/>
                <w:bCs/>
              </w:rPr>
              <w:t>生态系统多样性。</w:t>
            </w:r>
          </w:p>
        </w:tc>
      </w:tr>
      <w:tr w:rsidR="006B557D" w:rsidRPr="001D72E3" w14:paraId="5C8FE6B8" w14:textId="77777777" w:rsidTr="0038339B">
        <w:trPr>
          <w:trHeight w:val="20"/>
        </w:trPr>
        <w:tc>
          <w:tcPr>
            <w:tcW w:w="580" w:type="pct"/>
            <w:vMerge w:val="restart"/>
            <w:tcBorders>
              <w:top w:val="single" w:sz="4" w:space="0" w:color="auto"/>
              <w:left w:val="single" w:sz="4" w:space="0" w:color="auto"/>
              <w:bottom w:val="single" w:sz="4" w:space="0" w:color="auto"/>
              <w:right w:val="single" w:sz="4" w:space="0" w:color="auto"/>
            </w:tcBorders>
            <w:vAlign w:val="center"/>
          </w:tcPr>
          <w:p w14:paraId="183A220E"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历史</w:t>
            </w:r>
            <w:r w:rsidRPr="003F4D3D">
              <w:rPr>
                <w:rFonts w:cs="宋体"/>
                <w:bCs/>
              </w:rPr>
              <w:t>镇区</w:t>
            </w:r>
          </w:p>
        </w:tc>
        <w:tc>
          <w:tcPr>
            <w:tcW w:w="582" w:type="pct"/>
            <w:vMerge w:val="restart"/>
            <w:tcBorders>
              <w:top w:val="single" w:sz="4" w:space="0" w:color="auto"/>
              <w:left w:val="single" w:sz="4" w:space="0" w:color="auto"/>
              <w:bottom w:val="single" w:sz="4" w:space="0" w:color="auto"/>
              <w:right w:val="single" w:sz="4" w:space="0" w:color="auto"/>
            </w:tcBorders>
            <w:vAlign w:val="center"/>
          </w:tcPr>
          <w:p w14:paraId="0939303B"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空间结构</w:t>
            </w:r>
          </w:p>
        </w:tc>
        <w:tc>
          <w:tcPr>
            <w:tcW w:w="583" w:type="pct"/>
            <w:tcBorders>
              <w:top w:val="single" w:sz="4" w:space="0" w:color="auto"/>
              <w:left w:val="single" w:sz="4" w:space="0" w:color="auto"/>
              <w:bottom w:val="single" w:sz="4" w:space="0" w:color="auto"/>
              <w:right w:val="single" w:sz="4" w:space="0" w:color="auto"/>
            </w:tcBorders>
            <w:vAlign w:val="center"/>
          </w:tcPr>
          <w:p w14:paraId="71FC034C"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一轴</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6C177FD4" w14:textId="30289F74" w:rsidR="004A5797" w:rsidRPr="003F4D3D" w:rsidRDefault="004A5797" w:rsidP="001D72E3">
            <w:pPr>
              <w:spacing w:beforeLines="50" w:before="156" w:afterLines="50" w:after="156" w:line="240" w:lineRule="auto"/>
              <w:ind w:firstLineChars="0" w:firstLine="0"/>
              <w:rPr>
                <w:rFonts w:cs="宋体"/>
                <w:bCs/>
              </w:rPr>
            </w:pPr>
            <w:r w:rsidRPr="003F4D3D">
              <w:rPr>
                <w:rFonts w:cs="宋体"/>
                <w:bCs/>
              </w:rPr>
              <w:t>传统风貌展示</w:t>
            </w:r>
            <w:r w:rsidRPr="003F4D3D">
              <w:rPr>
                <w:rFonts w:cs="宋体" w:hint="eastAsia"/>
                <w:bCs/>
              </w:rPr>
              <w:t>轴</w:t>
            </w:r>
            <w:r w:rsidRPr="003F4D3D">
              <w:rPr>
                <w:rFonts w:cs="宋体"/>
                <w:bCs/>
              </w:rPr>
              <w:t>。</w:t>
            </w:r>
            <w:r w:rsidRPr="003F4D3D">
              <w:rPr>
                <w:rFonts w:cs="宋体" w:hint="eastAsia"/>
                <w:bCs/>
              </w:rPr>
              <w:t>以</w:t>
            </w:r>
            <w:r w:rsidRPr="003F4D3D">
              <w:rPr>
                <w:rFonts w:cs="宋体"/>
                <w:bCs/>
              </w:rPr>
              <w:t>珠玑街、棋盘街、马仔</w:t>
            </w:r>
            <w:proofErr w:type="gramStart"/>
            <w:r w:rsidRPr="003F4D3D">
              <w:rPr>
                <w:rFonts w:cs="宋体"/>
                <w:bCs/>
              </w:rPr>
              <w:t>街传统</w:t>
            </w:r>
            <w:proofErr w:type="gramEnd"/>
            <w:r w:rsidRPr="003F4D3D">
              <w:rPr>
                <w:rFonts w:cs="宋体"/>
                <w:bCs/>
              </w:rPr>
              <w:t>街巷为主轴。</w:t>
            </w:r>
          </w:p>
        </w:tc>
      </w:tr>
      <w:tr w:rsidR="006B557D" w:rsidRPr="001D72E3" w14:paraId="29D58DF6" w14:textId="77777777" w:rsidTr="0038339B">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179300AE" w14:textId="77777777" w:rsidR="006B557D" w:rsidRPr="003F4D3D" w:rsidRDefault="006B557D" w:rsidP="001D72E3">
            <w:pPr>
              <w:spacing w:beforeLines="50" w:before="156" w:afterLines="50" w:after="156" w:line="240" w:lineRule="auto"/>
              <w:ind w:firstLineChars="0" w:firstLine="0"/>
              <w:jc w:val="center"/>
              <w:rPr>
                <w:rFonts w:cs="宋体"/>
                <w:bCs/>
                <w:highlight w:val="yellow"/>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7D8DD2E6"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583" w:type="pct"/>
            <w:tcBorders>
              <w:top w:val="single" w:sz="4" w:space="0" w:color="auto"/>
              <w:left w:val="single" w:sz="4" w:space="0" w:color="auto"/>
              <w:bottom w:val="single" w:sz="4" w:space="0" w:color="auto"/>
              <w:right w:val="single" w:sz="4" w:space="0" w:color="auto"/>
            </w:tcBorders>
            <w:vAlign w:val="center"/>
          </w:tcPr>
          <w:p w14:paraId="44E0AA87" w14:textId="2179FE15" w:rsidR="006B557D" w:rsidRPr="003F4D3D" w:rsidRDefault="00131850" w:rsidP="001D72E3">
            <w:pPr>
              <w:spacing w:beforeLines="50" w:before="156" w:afterLines="50" w:after="156" w:line="240" w:lineRule="auto"/>
              <w:ind w:firstLineChars="0" w:firstLine="0"/>
              <w:jc w:val="center"/>
              <w:rPr>
                <w:rFonts w:cs="宋体"/>
                <w:bCs/>
              </w:rPr>
            </w:pPr>
            <w:r w:rsidRPr="003F4D3D">
              <w:rPr>
                <w:rFonts w:cs="宋体" w:hint="eastAsia"/>
                <w:bCs/>
              </w:rPr>
              <w:t>两核</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79FAE950" w14:textId="60153668" w:rsidR="006B557D" w:rsidRPr="003F4D3D" w:rsidRDefault="00131850" w:rsidP="001D72E3">
            <w:pPr>
              <w:spacing w:beforeLines="50" w:before="156" w:afterLines="50" w:after="156" w:line="240" w:lineRule="auto"/>
              <w:ind w:firstLineChars="0" w:firstLine="0"/>
              <w:rPr>
                <w:rFonts w:cs="宋体"/>
                <w:bCs/>
              </w:rPr>
            </w:pPr>
            <w:r w:rsidRPr="003F4D3D">
              <w:rPr>
                <w:rFonts w:cs="宋体"/>
                <w:bCs/>
              </w:rPr>
              <w:t>以</w:t>
            </w:r>
            <w:r w:rsidRPr="003F4D3D">
              <w:rPr>
                <w:rFonts w:cs="宋体" w:hint="eastAsia"/>
                <w:bCs/>
              </w:rPr>
              <w:t>珠玑</w:t>
            </w:r>
            <w:r w:rsidRPr="003F4D3D">
              <w:rPr>
                <w:rFonts w:cs="宋体"/>
                <w:bCs/>
              </w:rPr>
              <w:t>名镇中心为主</w:t>
            </w:r>
            <w:r w:rsidRPr="003F4D3D">
              <w:rPr>
                <w:rFonts w:cs="宋体" w:hint="eastAsia"/>
                <w:bCs/>
              </w:rPr>
              <w:t>的</w:t>
            </w:r>
            <w:r w:rsidRPr="003F4D3D">
              <w:rPr>
                <w:rFonts w:cs="宋体"/>
                <w:bCs/>
              </w:rPr>
              <w:t>活力核心</w:t>
            </w:r>
            <w:r w:rsidRPr="003F4D3D">
              <w:rPr>
                <w:rFonts w:cs="宋体" w:hint="eastAsia"/>
                <w:bCs/>
              </w:rPr>
              <w:t>和</w:t>
            </w:r>
            <w:r w:rsidRPr="003F4D3D">
              <w:rPr>
                <w:rFonts w:cs="宋体"/>
                <w:bCs/>
              </w:rPr>
              <w:t>镇区</w:t>
            </w:r>
            <w:r w:rsidRPr="003F4D3D">
              <w:rPr>
                <w:rFonts w:cs="宋体" w:hint="eastAsia"/>
                <w:bCs/>
              </w:rPr>
              <w:t>服务</w:t>
            </w:r>
            <w:r w:rsidRPr="003F4D3D">
              <w:rPr>
                <w:rFonts w:cs="宋体"/>
                <w:bCs/>
              </w:rPr>
              <w:t>配套完善的服务核</w:t>
            </w:r>
            <w:r w:rsidRPr="003F4D3D">
              <w:rPr>
                <w:rFonts w:cs="宋体" w:hint="eastAsia"/>
                <w:bCs/>
              </w:rPr>
              <w:t>心</w:t>
            </w:r>
            <w:r w:rsidRPr="003F4D3D">
              <w:rPr>
                <w:rFonts w:cs="宋体"/>
                <w:bCs/>
              </w:rPr>
              <w:t>。</w:t>
            </w:r>
          </w:p>
        </w:tc>
      </w:tr>
      <w:tr w:rsidR="006B557D" w:rsidRPr="001D72E3" w14:paraId="66FD867F" w14:textId="77777777" w:rsidTr="0038339B">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00B3DF6D" w14:textId="77777777" w:rsidR="006B557D" w:rsidRPr="003F4D3D" w:rsidRDefault="006B557D" w:rsidP="001D72E3">
            <w:pPr>
              <w:spacing w:beforeLines="50" w:before="156" w:afterLines="50" w:after="156" w:line="240" w:lineRule="auto"/>
              <w:ind w:firstLineChars="0" w:firstLine="0"/>
              <w:jc w:val="center"/>
              <w:rPr>
                <w:rFonts w:cs="宋体"/>
                <w:bCs/>
                <w:highlight w:val="yellow"/>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0F8F0FE6"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583" w:type="pct"/>
            <w:tcBorders>
              <w:top w:val="single" w:sz="4" w:space="0" w:color="auto"/>
              <w:left w:val="single" w:sz="4" w:space="0" w:color="auto"/>
              <w:bottom w:val="single" w:sz="4" w:space="0" w:color="auto"/>
              <w:right w:val="single" w:sz="4" w:space="0" w:color="auto"/>
            </w:tcBorders>
            <w:vAlign w:val="center"/>
          </w:tcPr>
          <w:p w14:paraId="7E619FFA" w14:textId="28D51843" w:rsidR="006B557D" w:rsidRPr="003F4D3D" w:rsidRDefault="00131850" w:rsidP="001D72E3">
            <w:pPr>
              <w:spacing w:beforeLines="50" w:before="156" w:afterLines="50" w:after="156" w:line="240" w:lineRule="auto"/>
              <w:ind w:firstLineChars="0" w:firstLine="0"/>
              <w:jc w:val="center"/>
              <w:rPr>
                <w:rFonts w:cs="宋体"/>
                <w:bCs/>
              </w:rPr>
            </w:pPr>
            <w:r w:rsidRPr="003F4D3D">
              <w:rPr>
                <w:rFonts w:cs="宋体" w:hint="eastAsia"/>
                <w:bCs/>
              </w:rPr>
              <w:t>三区</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024332B9" w14:textId="12108C13" w:rsidR="006B557D" w:rsidRPr="003F4D3D" w:rsidRDefault="00131850" w:rsidP="001D72E3">
            <w:pPr>
              <w:spacing w:beforeLines="50" w:before="156" w:afterLines="50" w:after="156" w:line="240" w:lineRule="auto"/>
              <w:ind w:firstLineChars="0" w:firstLine="0"/>
              <w:rPr>
                <w:rFonts w:cs="宋体"/>
                <w:bCs/>
              </w:rPr>
            </w:pPr>
            <w:r w:rsidRPr="003F4D3D">
              <w:rPr>
                <w:rFonts w:cs="宋体"/>
                <w:bCs/>
              </w:rPr>
              <w:t>镇区配套服务区、</w:t>
            </w:r>
            <w:r w:rsidRPr="003F4D3D">
              <w:rPr>
                <w:rFonts w:cs="宋体" w:hint="eastAsia"/>
                <w:bCs/>
              </w:rPr>
              <w:t>新建</w:t>
            </w:r>
            <w:r w:rsidRPr="003F4D3D">
              <w:rPr>
                <w:rFonts w:cs="宋体"/>
                <w:bCs/>
              </w:rPr>
              <w:t>祠堂庙宇区</w:t>
            </w:r>
            <w:r w:rsidRPr="003F4D3D">
              <w:rPr>
                <w:rFonts w:cs="宋体" w:hint="eastAsia"/>
                <w:bCs/>
              </w:rPr>
              <w:t>与</w:t>
            </w:r>
            <w:r w:rsidRPr="003F4D3D">
              <w:rPr>
                <w:rFonts w:cs="宋体"/>
                <w:bCs/>
              </w:rPr>
              <w:t>生态绿芯景观区。</w:t>
            </w:r>
          </w:p>
        </w:tc>
      </w:tr>
      <w:tr w:rsidR="00131850" w:rsidRPr="001D72E3" w14:paraId="28F6B37A" w14:textId="77777777" w:rsidTr="0038339B">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271DA52F" w14:textId="77777777" w:rsidR="00131850" w:rsidRPr="003F4D3D" w:rsidRDefault="00131850" w:rsidP="001D72E3">
            <w:pPr>
              <w:spacing w:beforeLines="50" w:before="156" w:afterLines="50" w:after="156" w:line="240" w:lineRule="auto"/>
              <w:ind w:firstLineChars="0" w:firstLine="0"/>
              <w:jc w:val="center"/>
              <w:rPr>
                <w:rFonts w:cs="宋体"/>
                <w:bCs/>
              </w:rPr>
            </w:pPr>
          </w:p>
        </w:tc>
        <w:tc>
          <w:tcPr>
            <w:tcW w:w="582" w:type="pct"/>
            <w:tcBorders>
              <w:top w:val="single" w:sz="4" w:space="0" w:color="auto"/>
              <w:left w:val="single" w:sz="4" w:space="0" w:color="auto"/>
              <w:bottom w:val="single" w:sz="4" w:space="0" w:color="auto"/>
              <w:right w:val="single" w:sz="4" w:space="0" w:color="auto"/>
            </w:tcBorders>
            <w:vAlign w:val="center"/>
          </w:tcPr>
          <w:p w14:paraId="1F95DEB8" w14:textId="77777777" w:rsidR="00131850" w:rsidRPr="003F4D3D" w:rsidRDefault="00131850" w:rsidP="001D72E3">
            <w:pPr>
              <w:spacing w:beforeLines="50" w:before="156" w:afterLines="50" w:after="156" w:line="240" w:lineRule="auto"/>
              <w:ind w:firstLineChars="0" w:firstLine="0"/>
              <w:jc w:val="center"/>
              <w:rPr>
                <w:rFonts w:cs="宋体"/>
                <w:bCs/>
              </w:rPr>
            </w:pPr>
            <w:r w:rsidRPr="003F4D3D">
              <w:rPr>
                <w:rFonts w:cs="宋体" w:hint="eastAsia"/>
                <w:bCs/>
              </w:rPr>
              <w:t>传统</w:t>
            </w:r>
            <w:r w:rsidRPr="003F4D3D">
              <w:rPr>
                <w:rFonts w:cs="宋体"/>
                <w:bCs/>
              </w:rPr>
              <w:t>街巷</w:t>
            </w:r>
          </w:p>
        </w:tc>
        <w:tc>
          <w:tcPr>
            <w:tcW w:w="583" w:type="pct"/>
            <w:tcBorders>
              <w:top w:val="single" w:sz="4" w:space="0" w:color="auto"/>
              <w:left w:val="single" w:sz="4" w:space="0" w:color="auto"/>
              <w:bottom w:val="single" w:sz="4" w:space="0" w:color="auto"/>
              <w:right w:val="single" w:sz="4" w:space="0" w:color="auto"/>
            </w:tcBorders>
            <w:vAlign w:val="center"/>
          </w:tcPr>
          <w:p w14:paraId="1825B185" w14:textId="644A53EC" w:rsidR="00131850" w:rsidRPr="003F4D3D" w:rsidRDefault="00131850" w:rsidP="001D72E3">
            <w:pPr>
              <w:spacing w:beforeLines="50" w:before="156" w:afterLines="50" w:after="156" w:line="240" w:lineRule="auto"/>
              <w:ind w:firstLineChars="0" w:firstLine="0"/>
              <w:jc w:val="center"/>
              <w:rPr>
                <w:rFonts w:cs="宋体"/>
                <w:bCs/>
              </w:rPr>
            </w:pPr>
            <w:r w:rsidRPr="003F4D3D">
              <w:rPr>
                <w:rFonts w:cs="宋体" w:hint="eastAsia"/>
                <w:bCs/>
              </w:rPr>
              <w:t>传统</w:t>
            </w:r>
            <w:r w:rsidRPr="003F4D3D">
              <w:rPr>
                <w:rFonts w:cs="宋体"/>
                <w:bCs/>
              </w:rPr>
              <w:t>九街</w:t>
            </w:r>
            <w:r w:rsidR="005A63F4" w:rsidRPr="003F4D3D">
              <w:rPr>
                <w:rFonts w:cs="宋体" w:hint="eastAsia"/>
                <w:bCs/>
              </w:rPr>
              <w:t>（巷）</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7918014C" w14:textId="77777777" w:rsidR="00131850" w:rsidRPr="003F4D3D" w:rsidRDefault="00131850" w:rsidP="001D72E3">
            <w:pPr>
              <w:spacing w:beforeLines="50" w:before="156" w:afterLines="50" w:after="156" w:line="240" w:lineRule="auto"/>
              <w:ind w:firstLineChars="0" w:firstLine="0"/>
              <w:rPr>
                <w:rFonts w:cs="宋体"/>
                <w:bCs/>
              </w:rPr>
            </w:pPr>
            <w:r w:rsidRPr="003F4D3D">
              <w:rPr>
                <w:rFonts w:cs="宋体" w:hint="eastAsia"/>
                <w:bCs/>
              </w:rPr>
              <w:t>主要有珠玑街、棋盘街、马仔街、沙水路、敬宗巷、铁炉巷、腊巷、</w:t>
            </w:r>
            <w:proofErr w:type="gramStart"/>
            <w:r w:rsidRPr="003F4D3D">
              <w:rPr>
                <w:rFonts w:cs="宋体" w:hint="eastAsia"/>
                <w:bCs/>
              </w:rPr>
              <w:t>洙泗</w:t>
            </w:r>
            <w:proofErr w:type="gramEnd"/>
            <w:r w:rsidRPr="003F4D3D">
              <w:rPr>
                <w:rFonts w:cs="宋体" w:hint="eastAsia"/>
                <w:bCs/>
              </w:rPr>
              <w:t>巷和黄茅巷。</w:t>
            </w:r>
          </w:p>
        </w:tc>
      </w:tr>
      <w:tr w:rsidR="006B557D" w:rsidRPr="001D72E3" w14:paraId="42D1F908"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1B501455"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6A28BF84"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镇区内文物古迹</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8482576" w14:textId="2CFCA9CE"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保护镇区内</w:t>
            </w:r>
            <w:r w:rsidR="0038339B">
              <w:rPr>
                <w:rFonts w:cs="宋体"/>
                <w:bCs/>
              </w:rPr>
              <w:t>9</w:t>
            </w:r>
            <w:r w:rsidRPr="003F4D3D">
              <w:rPr>
                <w:rFonts w:cs="宋体"/>
                <w:bCs/>
              </w:rPr>
              <w:t>处不可移动文物、</w:t>
            </w:r>
            <w:r w:rsidR="0038339B">
              <w:rPr>
                <w:rFonts w:cs="宋体" w:hint="eastAsia"/>
                <w:bCs/>
              </w:rPr>
              <w:t>6</w:t>
            </w:r>
            <w:r w:rsidRPr="003F4D3D">
              <w:rPr>
                <w:rFonts w:cs="宋体"/>
                <w:bCs/>
              </w:rPr>
              <w:t>处历史建筑、</w:t>
            </w:r>
            <w:r w:rsidR="0038339B">
              <w:rPr>
                <w:rFonts w:cs="宋体" w:hint="eastAsia"/>
                <w:bCs/>
              </w:rPr>
              <w:t>2</w:t>
            </w:r>
            <w:r w:rsidRPr="003F4D3D">
              <w:rPr>
                <w:rFonts w:cs="宋体"/>
                <w:bCs/>
              </w:rPr>
              <w:t>处推荐历史建筑、2处推荐传统风貌建筑</w:t>
            </w:r>
            <w:r w:rsidRPr="003F4D3D">
              <w:rPr>
                <w:rFonts w:cs="宋体" w:hint="eastAsia"/>
                <w:bCs/>
              </w:rPr>
              <w:t>。</w:t>
            </w:r>
          </w:p>
        </w:tc>
      </w:tr>
      <w:tr w:rsidR="006B557D" w:rsidRPr="001D72E3" w14:paraId="76B16C25"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0C4B8798"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489D83F9"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历史</w:t>
            </w:r>
            <w:r w:rsidRPr="003F4D3D">
              <w:rPr>
                <w:rFonts w:cs="宋体"/>
                <w:bCs/>
              </w:rPr>
              <w:t>环境要素</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5DDCB24F"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古树名木</w:t>
            </w:r>
            <w:r w:rsidRPr="003F4D3D">
              <w:rPr>
                <w:rFonts w:cs="宋体"/>
                <w:bCs/>
              </w:rPr>
              <w:t>（9棵）</w:t>
            </w:r>
            <w:r w:rsidRPr="003F4D3D">
              <w:rPr>
                <w:rFonts w:cs="宋体" w:hint="eastAsia"/>
                <w:bCs/>
              </w:rPr>
              <w:t>、古井</w:t>
            </w:r>
            <w:r w:rsidRPr="003F4D3D">
              <w:rPr>
                <w:rFonts w:cs="宋体"/>
                <w:bCs/>
              </w:rPr>
              <w:t>（1处）</w:t>
            </w:r>
          </w:p>
        </w:tc>
      </w:tr>
      <w:tr w:rsidR="006B557D" w:rsidRPr="001D72E3" w14:paraId="0B01D9FB" w14:textId="77777777" w:rsidTr="00BD25ED">
        <w:trPr>
          <w:trHeight w:val="20"/>
        </w:trPr>
        <w:tc>
          <w:tcPr>
            <w:tcW w:w="580" w:type="pct"/>
            <w:tcBorders>
              <w:top w:val="single" w:sz="4" w:space="0" w:color="auto"/>
              <w:left w:val="single" w:sz="4" w:space="0" w:color="auto"/>
              <w:right w:val="single" w:sz="4" w:space="0" w:color="auto"/>
            </w:tcBorders>
            <w:vAlign w:val="center"/>
          </w:tcPr>
          <w:p w14:paraId="0F8EB36B" w14:textId="6D4E672A"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历史文化</w:t>
            </w:r>
            <w:r w:rsidRPr="003F4D3D">
              <w:rPr>
                <w:rFonts w:cs="宋体"/>
                <w:bCs/>
              </w:rPr>
              <w:t>街区</w:t>
            </w: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7085B99B"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历史文化</w:t>
            </w:r>
            <w:r w:rsidRPr="003F4D3D">
              <w:rPr>
                <w:rFonts w:cs="宋体"/>
                <w:bCs/>
              </w:rPr>
              <w:t>街区（1处）</w:t>
            </w:r>
          </w:p>
        </w:tc>
        <w:tc>
          <w:tcPr>
            <w:tcW w:w="1019" w:type="pct"/>
            <w:tcBorders>
              <w:top w:val="single" w:sz="4" w:space="0" w:color="auto"/>
              <w:left w:val="single" w:sz="4" w:space="0" w:color="auto"/>
              <w:bottom w:val="single" w:sz="4" w:space="0" w:color="auto"/>
              <w:right w:val="single" w:sz="4" w:space="0" w:color="auto"/>
            </w:tcBorders>
            <w:vAlign w:val="center"/>
          </w:tcPr>
          <w:p w14:paraId="552E4FD1"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广东省</w:t>
            </w:r>
            <w:r w:rsidRPr="003F4D3D">
              <w:rPr>
                <w:rFonts w:cs="宋体"/>
                <w:bCs/>
              </w:rPr>
              <w:t>历史文化街区</w:t>
            </w:r>
            <w:r w:rsidRPr="003F4D3D">
              <w:rPr>
                <w:rFonts w:cs="宋体" w:hint="eastAsia"/>
                <w:bCs/>
              </w:rPr>
              <w:t>南雄市</w:t>
            </w:r>
            <w:r w:rsidRPr="003F4D3D">
              <w:rPr>
                <w:rFonts w:cs="宋体"/>
                <w:bCs/>
              </w:rPr>
              <w:t>珠玑古巷</w:t>
            </w:r>
          </w:p>
        </w:tc>
        <w:tc>
          <w:tcPr>
            <w:tcW w:w="2236" w:type="pct"/>
            <w:tcBorders>
              <w:top w:val="single" w:sz="4" w:space="0" w:color="auto"/>
              <w:left w:val="single" w:sz="4" w:space="0" w:color="auto"/>
              <w:bottom w:val="single" w:sz="4" w:space="0" w:color="auto"/>
              <w:right w:val="single" w:sz="4" w:space="0" w:color="auto"/>
            </w:tcBorders>
            <w:vAlign w:val="center"/>
          </w:tcPr>
          <w:p w14:paraId="6CB8DCF7" w14:textId="03A66436"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核心保护范围：</w:t>
            </w:r>
            <w:r w:rsidRPr="003F4D3D">
              <w:rPr>
                <w:rFonts w:cs="宋体"/>
                <w:bCs/>
              </w:rPr>
              <w:t>14.07公顷；建设控制地带：</w:t>
            </w:r>
            <w:r w:rsidR="00302AF4" w:rsidRPr="003F4D3D">
              <w:rPr>
                <w:rFonts w:cs="宋体"/>
                <w:bCs/>
              </w:rPr>
              <w:t>30.74</w:t>
            </w:r>
            <w:r w:rsidRPr="003F4D3D">
              <w:rPr>
                <w:rFonts w:cs="宋体"/>
                <w:bCs/>
              </w:rPr>
              <w:t>公顷</w:t>
            </w:r>
            <w:r w:rsidR="003C6A0F" w:rsidRPr="003F4D3D">
              <w:rPr>
                <w:rFonts w:cs="宋体" w:hint="eastAsia"/>
                <w:bCs/>
              </w:rPr>
              <w:t>；</w:t>
            </w:r>
            <w:r w:rsidR="0054337C" w:rsidRPr="003F4D3D">
              <w:rPr>
                <w:rFonts w:cs="宋体" w:hint="eastAsia"/>
                <w:bCs/>
              </w:rPr>
              <w:t>保护范围</w:t>
            </w:r>
            <w:r w:rsidRPr="003F4D3D">
              <w:rPr>
                <w:rFonts w:cs="宋体"/>
                <w:bCs/>
              </w:rPr>
              <w:t>面积：</w:t>
            </w:r>
            <w:r w:rsidR="003C6A0F" w:rsidRPr="003F4D3D">
              <w:rPr>
                <w:rFonts w:cs="宋体"/>
                <w:bCs/>
              </w:rPr>
              <w:t>44.81</w:t>
            </w:r>
            <w:r w:rsidRPr="003F4D3D">
              <w:rPr>
                <w:rFonts w:cs="宋体"/>
                <w:bCs/>
              </w:rPr>
              <w:t>公顷。</w:t>
            </w:r>
          </w:p>
        </w:tc>
      </w:tr>
      <w:tr w:rsidR="00BD25ED" w:rsidRPr="001D72E3" w14:paraId="6E03B46A" w14:textId="77777777" w:rsidTr="00BD25ED">
        <w:trPr>
          <w:trHeight w:val="20"/>
        </w:trPr>
        <w:tc>
          <w:tcPr>
            <w:tcW w:w="580" w:type="pct"/>
            <w:vMerge w:val="restart"/>
            <w:tcBorders>
              <w:left w:val="single" w:sz="4" w:space="0" w:color="auto"/>
              <w:right w:val="single" w:sz="4" w:space="0" w:color="auto"/>
            </w:tcBorders>
            <w:vAlign w:val="center"/>
          </w:tcPr>
          <w:p w14:paraId="61143B89" w14:textId="49B62FA3" w:rsidR="00BD25ED" w:rsidRPr="003F4D3D" w:rsidRDefault="00BD25ED" w:rsidP="001D72E3">
            <w:pPr>
              <w:spacing w:beforeLines="50" w:before="156" w:afterLines="50" w:after="156" w:line="240" w:lineRule="auto"/>
              <w:ind w:firstLineChars="0" w:firstLine="0"/>
              <w:jc w:val="center"/>
              <w:rPr>
                <w:rFonts w:cs="宋体"/>
                <w:bCs/>
              </w:rPr>
            </w:pPr>
            <w:r w:rsidRPr="003F4D3D">
              <w:rPr>
                <w:rFonts w:cs="宋体"/>
                <w:bCs/>
              </w:rPr>
              <w:t>历史</w:t>
            </w:r>
            <w:r w:rsidRPr="003F4D3D">
              <w:rPr>
                <w:rFonts w:cs="宋体" w:hint="eastAsia"/>
                <w:bCs/>
              </w:rPr>
              <w:t>地段</w:t>
            </w:r>
          </w:p>
        </w:tc>
        <w:tc>
          <w:tcPr>
            <w:tcW w:w="1165" w:type="pct"/>
            <w:gridSpan w:val="2"/>
            <w:vMerge w:val="restart"/>
            <w:tcBorders>
              <w:top w:val="single" w:sz="4" w:space="0" w:color="auto"/>
              <w:left w:val="single" w:sz="4" w:space="0" w:color="auto"/>
              <w:right w:val="single" w:sz="4" w:space="0" w:color="auto"/>
            </w:tcBorders>
            <w:vAlign w:val="center"/>
          </w:tcPr>
          <w:p w14:paraId="603CF04D" w14:textId="44B65875" w:rsidR="00BD25ED" w:rsidRPr="003F4D3D" w:rsidRDefault="000762E8" w:rsidP="001D72E3">
            <w:pPr>
              <w:spacing w:beforeLines="50" w:before="156" w:afterLines="50" w:after="156" w:line="240" w:lineRule="auto"/>
              <w:ind w:firstLineChars="0" w:firstLine="0"/>
              <w:jc w:val="center"/>
              <w:rPr>
                <w:rFonts w:cs="宋体"/>
                <w:bCs/>
              </w:rPr>
            </w:pPr>
            <w:r w:rsidRPr="003F4D3D">
              <w:rPr>
                <w:rFonts w:cs="宋体" w:hint="eastAsia"/>
                <w:bCs/>
              </w:rPr>
              <w:t>推荐</w:t>
            </w:r>
            <w:r w:rsidR="00BD25ED" w:rsidRPr="003F4D3D">
              <w:rPr>
                <w:rFonts w:cs="宋体"/>
                <w:bCs/>
              </w:rPr>
              <w:t>历史</w:t>
            </w:r>
            <w:r w:rsidR="00BD25ED" w:rsidRPr="003F4D3D">
              <w:rPr>
                <w:rFonts w:cs="宋体" w:hint="eastAsia"/>
                <w:bCs/>
              </w:rPr>
              <w:t>地段（</w:t>
            </w:r>
            <w:r w:rsidR="00BD25ED" w:rsidRPr="003F4D3D">
              <w:rPr>
                <w:rFonts w:cs="宋体"/>
                <w:bCs/>
              </w:rPr>
              <w:t>4处）</w:t>
            </w:r>
          </w:p>
        </w:tc>
        <w:tc>
          <w:tcPr>
            <w:tcW w:w="1019" w:type="pct"/>
            <w:tcBorders>
              <w:top w:val="single" w:sz="4" w:space="0" w:color="auto"/>
              <w:left w:val="single" w:sz="4" w:space="0" w:color="auto"/>
              <w:bottom w:val="single" w:sz="4" w:space="0" w:color="auto"/>
              <w:right w:val="single" w:sz="4" w:space="0" w:color="auto"/>
            </w:tcBorders>
            <w:vAlign w:val="center"/>
          </w:tcPr>
          <w:p w14:paraId="1CDBABA4" w14:textId="66A421FD" w:rsidR="00BD25ED" w:rsidRPr="003F4D3D" w:rsidRDefault="00BD25ED" w:rsidP="001D72E3">
            <w:pPr>
              <w:spacing w:beforeLines="50" w:before="156" w:afterLines="50" w:after="156" w:line="240" w:lineRule="auto"/>
              <w:ind w:firstLineChars="0" w:firstLine="0"/>
              <w:jc w:val="center"/>
              <w:rPr>
                <w:rFonts w:cs="宋体"/>
                <w:bCs/>
              </w:rPr>
            </w:pPr>
            <w:r w:rsidRPr="003F4D3D">
              <w:rPr>
                <w:rFonts w:cs="宋体" w:hint="eastAsia"/>
                <w:bCs/>
              </w:rPr>
              <w:t>中站历史</w:t>
            </w:r>
            <w:r w:rsidR="000762E8" w:rsidRPr="003F4D3D">
              <w:rPr>
                <w:rFonts w:cs="宋体" w:hint="eastAsia"/>
                <w:bCs/>
              </w:rPr>
              <w:t>地段</w:t>
            </w:r>
          </w:p>
        </w:tc>
        <w:tc>
          <w:tcPr>
            <w:tcW w:w="2236" w:type="pct"/>
            <w:tcBorders>
              <w:top w:val="single" w:sz="4" w:space="0" w:color="auto"/>
              <w:left w:val="single" w:sz="4" w:space="0" w:color="auto"/>
              <w:bottom w:val="single" w:sz="4" w:space="0" w:color="auto"/>
              <w:right w:val="single" w:sz="4" w:space="0" w:color="auto"/>
            </w:tcBorders>
            <w:vAlign w:val="center"/>
          </w:tcPr>
          <w:p w14:paraId="32547B1C" w14:textId="6F076C05" w:rsidR="00BD25ED" w:rsidRPr="003F4D3D" w:rsidRDefault="00BD25ED" w:rsidP="001D72E3">
            <w:pPr>
              <w:spacing w:beforeLines="50" w:before="156" w:afterLines="50" w:after="156" w:line="240" w:lineRule="auto"/>
              <w:ind w:firstLineChars="0" w:firstLine="0"/>
              <w:rPr>
                <w:rFonts w:cs="宋体"/>
                <w:bCs/>
              </w:rPr>
            </w:pPr>
            <w:r w:rsidRPr="003F4D3D">
              <w:rPr>
                <w:rFonts w:cs="宋体" w:hint="eastAsia"/>
                <w:bCs/>
              </w:rPr>
              <w:t>核心保护范围：</w:t>
            </w:r>
            <w:r w:rsidRPr="003F4D3D">
              <w:rPr>
                <w:rFonts w:cs="宋体"/>
                <w:bCs/>
              </w:rPr>
              <w:t>1.55公顷；建设控制地带：4.86公顷；</w:t>
            </w:r>
          </w:p>
        </w:tc>
      </w:tr>
      <w:tr w:rsidR="00BD25ED" w:rsidRPr="001D72E3" w14:paraId="76A1EB6B" w14:textId="77777777" w:rsidTr="00BD25ED">
        <w:trPr>
          <w:trHeight w:val="20"/>
        </w:trPr>
        <w:tc>
          <w:tcPr>
            <w:tcW w:w="580" w:type="pct"/>
            <w:vMerge/>
            <w:tcBorders>
              <w:left w:val="single" w:sz="4" w:space="0" w:color="auto"/>
              <w:right w:val="single" w:sz="4" w:space="0" w:color="auto"/>
            </w:tcBorders>
            <w:vAlign w:val="center"/>
          </w:tcPr>
          <w:p w14:paraId="1F2D3F25" w14:textId="77777777" w:rsidR="00BD25ED" w:rsidRPr="003F4D3D" w:rsidRDefault="00BD25ED" w:rsidP="001D72E3">
            <w:pPr>
              <w:spacing w:beforeLines="50" w:before="156" w:afterLines="50" w:after="156" w:line="240" w:lineRule="auto"/>
              <w:ind w:firstLineChars="0" w:firstLine="0"/>
              <w:jc w:val="center"/>
              <w:rPr>
                <w:rFonts w:cs="宋体"/>
                <w:bCs/>
              </w:rPr>
            </w:pPr>
          </w:p>
        </w:tc>
        <w:tc>
          <w:tcPr>
            <w:tcW w:w="1165" w:type="pct"/>
            <w:gridSpan w:val="2"/>
            <w:vMerge/>
            <w:tcBorders>
              <w:left w:val="single" w:sz="4" w:space="0" w:color="auto"/>
              <w:right w:val="single" w:sz="4" w:space="0" w:color="auto"/>
            </w:tcBorders>
            <w:vAlign w:val="center"/>
          </w:tcPr>
          <w:p w14:paraId="25DC3301" w14:textId="77777777" w:rsidR="00BD25ED" w:rsidRPr="003F4D3D" w:rsidRDefault="00BD25ED" w:rsidP="001D72E3">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0B9D688F" w14:textId="5B780F92" w:rsidR="00BD25ED" w:rsidRPr="003F4D3D" w:rsidRDefault="00BD25ED" w:rsidP="001D72E3">
            <w:pPr>
              <w:spacing w:beforeLines="50" w:before="156" w:afterLines="50" w:after="156" w:line="240" w:lineRule="auto"/>
              <w:ind w:firstLineChars="0" w:firstLine="0"/>
              <w:jc w:val="center"/>
              <w:rPr>
                <w:rFonts w:cs="宋体"/>
                <w:bCs/>
              </w:rPr>
            </w:pPr>
            <w:r w:rsidRPr="003F4D3D">
              <w:rPr>
                <w:rFonts w:cs="宋体" w:hint="eastAsia"/>
                <w:bCs/>
              </w:rPr>
              <w:t>里东</w:t>
            </w:r>
            <w:r w:rsidR="000762E8" w:rsidRPr="003F4D3D">
              <w:rPr>
                <w:rFonts w:cs="宋体" w:hint="eastAsia"/>
                <w:bCs/>
              </w:rPr>
              <w:t>历史地段</w:t>
            </w:r>
          </w:p>
        </w:tc>
        <w:tc>
          <w:tcPr>
            <w:tcW w:w="2236" w:type="pct"/>
            <w:tcBorders>
              <w:top w:val="single" w:sz="4" w:space="0" w:color="auto"/>
              <w:left w:val="single" w:sz="4" w:space="0" w:color="auto"/>
              <w:bottom w:val="single" w:sz="4" w:space="0" w:color="auto"/>
              <w:right w:val="single" w:sz="4" w:space="0" w:color="auto"/>
            </w:tcBorders>
            <w:vAlign w:val="center"/>
          </w:tcPr>
          <w:p w14:paraId="30C0FC75" w14:textId="5C02B5DB" w:rsidR="00BD25ED" w:rsidRPr="003F4D3D" w:rsidRDefault="00BD25ED" w:rsidP="001D72E3">
            <w:pPr>
              <w:spacing w:beforeLines="50" w:before="156" w:afterLines="50" w:after="156" w:line="240" w:lineRule="auto"/>
              <w:ind w:firstLineChars="0" w:firstLine="0"/>
              <w:rPr>
                <w:rFonts w:cs="宋体"/>
                <w:bCs/>
              </w:rPr>
            </w:pPr>
            <w:r w:rsidRPr="003F4D3D">
              <w:rPr>
                <w:rFonts w:cs="宋体" w:hint="eastAsia"/>
                <w:bCs/>
              </w:rPr>
              <w:t>核心保护范围：</w:t>
            </w:r>
            <w:r w:rsidRPr="003F4D3D">
              <w:rPr>
                <w:rFonts w:cs="宋体"/>
                <w:bCs/>
              </w:rPr>
              <w:t>0.63公顷；建设控制地带：3.11公顷；</w:t>
            </w:r>
          </w:p>
        </w:tc>
      </w:tr>
      <w:tr w:rsidR="00BD25ED" w:rsidRPr="001D72E3" w14:paraId="6FD65B53" w14:textId="77777777" w:rsidTr="00BD25ED">
        <w:trPr>
          <w:trHeight w:val="20"/>
        </w:trPr>
        <w:tc>
          <w:tcPr>
            <w:tcW w:w="580" w:type="pct"/>
            <w:vMerge/>
            <w:tcBorders>
              <w:left w:val="single" w:sz="4" w:space="0" w:color="auto"/>
              <w:right w:val="single" w:sz="4" w:space="0" w:color="auto"/>
            </w:tcBorders>
            <w:vAlign w:val="center"/>
          </w:tcPr>
          <w:p w14:paraId="3CD15CAF" w14:textId="77777777" w:rsidR="00BD25ED" w:rsidRPr="003F4D3D" w:rsidRDefault="00BD25ED" w:rsidP="001D72E3">
            <w:pPr>
              <w:spacing w:beforeLines="50" w:before="156" w:afterLines="50" w:after="156" w:line="240" w:lineRule="auto"/>
              <w:ind w:firstLineChars="0" w:firstLine="0"/>
              <w:jc w:val="center"/>
              <w:rPr>
                <w:rFonts w:cs="宋体"/>
                <w:bCs/>
              </w:rPr>
            </w:pPr>
          </w:p>
        </w:tc>
        <w:tc>
          <w:tcPr>
            <w:tcW w:w="1165" w:type="pct"/>
            <w:gridSpan w:val="2"/>
            <w:vMerge/>
            <w:tcBorders>
              <w:left w:val="single" w:sz="4" w:space="0" w:color="auto"/>
              <w:right w:val="single" w:sz="4" w:space="0" w:color="auto"/>
            </w:tcBorders>
            <w:vAlign w:val="center"/>
          </w:tcPr>
          <w:p w14:paraId="46DD864E" w14:textId="77777777" w:rsidR="00BD25ED" w:rsidRPr="003F4D3D" w:rsidRDefault="00BD25ED" w:rsidP="001D72E3">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3B764B48" w14:textId="4DB5E75A" w:rsidR="00BD25ED" w:rsidRPr="003F4D3D" w:rsidRDefault="00BD25ED" w:rsidP="001D72E3">
            <w:pPr>
              <w:spacing w:beforeLines="50" w:before="156" w:afterLines="50" w:after="156" w:line="240" w:lineRule="auto"/>
              <w:ind w:firstLineChars="0" w:firstLine="0"/>
              <w:jc w:val="center"/>
              <w:rPr>
                <w:rFonts w:cs="宋体"/>
                <w:bCs/>
              </w:rPr>
            </w:pPr>
            <w:r w:rsidRPr="003F4D3D">
              <w:rPr>
                <w:rFonts w:cs="宋体" w:hint="eastAsia"/>
                <w:bCs/>
              </w:rPr>
              <w:t>雉公</w:t>
            </w:r>
            <w:proofErr w:type="gramStart"/>
            <w:r w:rsidRPr="003F4D3D">
              <w:rPr>
                <w:rFonts w:cs="宋体" w:hint="eastAsia"/>
                <w:bCs/>
              </w:rPr>
              <w:t>嵊</w:t>
            </w:r>
            <w:proofErr w:type="gramEnd"/>
            <w:r w:rsidR="000762E8" w:rsidRPr="003F4D3D">
              <w:rPr>
                <w:rFonts w:cs="宋体" w:hint="eastAsia"/>
                <w:bCs/>
              </w:rPr>
              <w:t>历史地段</w:t>
            </w:r>
          </w:p>
        </w:tc>
        <w:tc>
          <w:tcPr>
            <w:tcW w:w="2236" w:type="pct"/>
            <w:tcBorders>
              <w:top w:val="single" w:sz="4" w:space="0" w:color="auto"/>
              <w:left w:val="single" w:sz="4" w:space="0" w:color="auto"/>
              <w:bottom w:val="single" w:sz="4" w:space="0" w:color="auto"/>
              <w:right w:val="single" w:sz="4" w:space="0" w:color="auto"/>
            </w:tcBorders>
            <w:vAlign w:val="center"/>
          </w:tcPr>
          <w:p w14:paraId="4432E70B" w14:textId="0AC7F760" w:rsidR="00BD25ED" w:rsidRPr="003F4D3D" w:rsidRDefault="00BD25ED" w:rsidP="001D72E3">
            <w:pPr>
              <w:spacing w:beforeLines="50" w:before="156" w:afterLines="50" w:after="156" w:line="240" w:lineRule="auto"/>
              <w:ind w:firstLineChars="0" w:firstLine="0"/>
              <w:rPr>
                <w:rFonts w:cs="宋体"/>
                <w:bCs/>
              </w:rPr>
            </w:pPr>
            <w:r w:rsidRPr="003F4D3D">
              <w:rPr>
                <w:rFonts w:cs="宋体" w:hint="eastAsia"/>
                <w:bCs/>
              </w:rPr>
              <w:t>核心保护范围：</w:t>
            </w:r>
            <w:r w:rsidRPr="003F4D3D">
              <w:rPr>
                <w:rFonts w:cs="宋体"/>
                <w:bCs/>
              </w:rPr>
              <w:t>0.87公顷；建设控制地带：6.66公顷；</w:t>
            </w:r>
          </w:p>
        </w:tc>
      </w:tr>
      <w:tr w:rsidR="00BD25ED" w:rsidRPr="001D72E3" w14:paraId="49623BC4" w14:textId="77777777" w:rsidTr="00BD25ED">
        <w:trPr>
          <w:trHeight w:val="20"/>
        </w:trPr>
        <w:tc>
          <w:tcPr>
            <w:tcW w:w="580" w:type="pct"/>
            <w:vMerge/>
            <w:tcBorders>
              <w:left w:val="single" w:sz="4" w:space="0" w:color="auto"/>
              <w:bottom w:val="single" w:sz="4" w:space="0" w:color="auto"/>
              <w:right w:val="single" w:sz="4" w:space="0" w:color="auto"/>
            </w:tcBorders>
            <w:vAlign w:val="center"/>
          </w:tcPr>
          <w:p w14:paraId="0D7A6030" w14:textId="77777777" w:rsidR="00BD25ED" w:rsidRPr="003F4D3D" w:rsidRDefault="00BD25ED" w:rsidP="001D72E3">
            <w:pPr>
              <w:spacing w:beforeLines="50" w:before="156" w:afterLines="50" w:after="156" w:line="240" w:lineRule="auto"/>
              <w:ind w:firstLineChars="0" w:firstLine="0"/>
              <w:jc w:val="center"/>
              <w:rPr>
                <w:rFonts w:cs="宋体"/>
                <w:bCs/>
              </w:rPr>
            </w:pPr>
          </w:p>
        </w:tc>
        <w:tc>
          <w:tcPr>
            <w:tcW w:w="1165" w:type="pct"/>
            <w:gridSpan w:val="2"/>
            <w:vMerge/>
            <w:tcBorders>
              <w:left w:val="single" w:sz="4" w:space="0" w:color="auto"/>
              <w:bottom w:val="single" w:sz="4" w:space="0" w:color="auto"/>
              <w:right w:val="single" w:sz="4" w:space="0" w:color="auto"/>
            </w:tcBorders>
            <w:vAlign w:val="center"/>
          </w:tcPr>
          <w:p w14:paraId="2AC8CD9B" w14:textId="77777777" w:rsidR="00BD25ED" w:rsidRPr="003F4D3D" w:rsidRDefault="00BD25ED" w:rsidP="001D72E3">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748487AD" w14:textId="05A5CD01" w:rsidR="00BD25ED" w:rsidRPr="003F4D3D" w:rsidRDefault="00BD25ED" w:rsidP="001D72E3">
            <w:pPr>
              <w:spacing w:beforeLines="50" w:before="156" w:afterLines="50" w:after="156" w:line="240" w:lineRule="auto"/>
              <w:ind w:firstLineChars="0" w:firstLine="0"/>
              <w:jc w:val="center"/>
              <w:rPr>
                <w:rFonts w:cs="宋体"/>
                <w:bCs/>
              </w:rPr>
            </w:pPr>
            <w:proofErr w:type="gramStart"/>
            <w:r w:rsidRPr="003F4D3D">
              <w:rPr>
                <w:rFonts w:cs="宋体" w:hint="eastAsia"/>
                <w:bCs/>
              </w:rPr>
              <w:t>灵潭</w:t>
            </w:r>
            <w:r w:rsidR="000762E8" w:rsidRPr="003F4D3D">
              <w:rPr>
                <w:rFonts w:cs="宋体" w:hint="eastAsia"/>
                <w:bCs/>
              </w:rPr>
              <w:t>历史地段</w:t>
            </w:r>
            <w:proofErr w:type="gramEnd"/>
          </w:p>
        </w:tc>
        <w:tc>
          <w:tcPr>
            <w:tcW w:w="2236" w:type="pct"/>
            <w:tcBorders>
              <w:top w:val="single" w:sz="4" w:space="0" w:color="auto"/>
              <w:left w:val="single" w:sz="4" w:space="0" w:color="auto"/>
              <w:bottom w:val="single" w:sz="4" w:space="0" w:color="auto"/>
              <w:right w:val="single" w:sz="4" w:space="0" w:color="auto"/>
            </w:tcBorders>
            <w:vAlign w:val="center"/>
          </w:tcPr>
          <w:p w14:paraId="1B55E5EB" w14:textId="3469E595" w:rsidR="00BD25ED" w:rsidRPr="003F4D3D" w:rsidRDefault="00BD25ED" w:rsidP="001D72E3">
            <w:pPr>
              <w:spacing w:beforeLines="50" w:before="156" w:afterLines="50" w:after="156" w:line="240" w:lineRule="auto"/>
              <w:ind w:firstLineChars="0" w:firstLine="0"/>
              <w:rPr>
                <w:rFonts w:cs="宋体"/>
                <w:bCs/>
              </w:rPr>
            </w:pPr>
            <w:r w:rsidRPr="003F4D3D">
              <w:rPr>
                <w:rFonts w:cs="宋体" w:hint="eastAsia"/>
                <w:bCs/>
              </w:rPr>
              <w:t>核心保护范围：</w:t>
            </w:r>
            <w:r w:rsidRPr="003F4D3D">
              <w:rPr>
                <w:rFonts w:cs="宋体"/>
                <w:bCs/>
              </w:rPr>
              <w:t>0.48公顷；建设控制地带：1.77</w:t>
            </w:r>
            <w:r w:rsidRPr="003F4D3D">
              <w:rPr>
                <w:rFonts w:cs="宋体"/>
                <w:bCs/>
              </w:rPr>
              <w:lastRenderedPageBreak/>
              <w:t>公顷；</w:t>
            </w:r>
          </w:p>
        </w:tc>
      </w:tr>
      <w:tr w:rsidR="006B557D" w:rsidRPr="001D72E3" w14:paraId="5A4C6F0B" w14:textId="77777777" w:rsidTr="00BD25ED">
        <w:trPr>
          <w:trHeight w:val="20"/>
        </w:trPr>
        <w:tc>
          <w:tcPr>
            <w:tcW w:w="580" w:type="pct"/>
            <w:vMerge w:val="restart"/>
            <w:tcBorders>
              <w:top w:val="single" w:sz="4" w:space="0" w:color="auto"/>
              <w:left w:val="single" w:sz="4" w:space="0" w:color="auto"/>
              <w:bottom w:val="single" w:sz="4" w:space="0" w:color="auto"/>
              <w:right w:val="single" w:sz="4" w:space="0" w:color="auto"/>
            </w:tcBorders>
            <w:vAlign w:val="center"/>
          </w:tcPr>
          <w:p w14:paraId="589BAE69"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lastRenderedPageBreak/>
              <w:t>文物</w:t>
            </w:r>
            <w:r w:rsidRPr="003F4D3D">
              <w:rPr>
                <w:rFonts w:cs="宋体"/>
                <w:bCs/>
              </w:rPr>
              <w:t>古迹</w:t>
            </w:r>
          </w:p>
        </w:tc>
        <w:tc>
          <w:tcPr>
            <w:tcW w:w="1165" w:type="pct"/>
            <w:gridSpan w:val="2"/>
            <w:vMerge w:val="restart"/>
            <w:tcBorders>
              <w:top w:val="single" w:sz="4" w:space="0" w:color="auto"/>
              <w:left w:val="single" w:sz="4" w:space="0" w:color="auto"/>
              <w:bottom w:val="single" w:sz="4" w:space="0" w:color="auto"/>
              <w:right w:val="single" w:sz="4" w:space="0" w:color="auto"/>
            </w:tcBorders>
            <w:vAlign w:val="center"/>
          </w:tcPr>
          <w:p w14:paraId="7B6ED216" w14:textId="1FDA5E31" w:rsidR="004A5797"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不可移动文物</w:t>
            </w:r>
          </w:p>
          <w:p w14:paraId="677ED4AC" w14:textId="52E95DD2" w:rsidR="006B557D" w:rsidRPr="003F4D3D" w:rsidRDefault="004065C5" w:rsidP="001D72E3">
            <w:pPr>
              <w:spacing w:beforeLines="50" w:before="156" w:afterLines="50" w:after="156" w:line="240" w:lineRule="auto"/>
              <w:ind w:firstLineChars="0" w:firstLine="0"/>
              <w:jc w:val="center"/>
              <w:rPr>
                <w:rFonts w:cs="宋体"/>
                <w:bCs/>
              </w:rPr>
            </w:pPr>
            <w:r w:rsidRPr="003F4D3D">
              <w:rPr>
                <w:rFonts w:cs="宋体" w:hint="eastAsia"/>
                <w:bCs/>
              </w:rPr>
              <w:t>（7</w:t>
            </w:r>
            <w:r w:rsidR="00224ADE">
              <w:rPr>
                <w:rFonts w:cs="宋体"/>
                <w:bCs/>
              </w:rPr>
              <w:t>4</w:t>
            </w:r>
            <w:r w:rsidRPr="003F4D3D">
              <w:rPr>
                <w:rFonts w:cs="宋体" w:hint="eastAsia"/>
                <w:bCs/>
              </w:rPr>
              <w:t>处）</w:t>
            </w:r>
          </w:p>
        </w:tc>
        <w:tc>
          <w:tcPr>
            <w:tcW w:w="1019" w:type="pct"/>
            <w:tcBorders>
              <w:top w:val="single" w:sz="4" w:space="0" w:color="auto"/>
              <w:left w:val="single" w:sz="4" w:space="0" w:color="auto"/>
              <w:bottom w:val="single" w:sz="4" w:space="0" w:color="auto"/>
              <w:right w:val="single" w:sz="4" w:space="0" w:color="auto"/>
            </w:tcBorders>
            <w:vAlign w:val="center"/>
          </w:tcPr>
          <w:p w14:paraId="07B1C538"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全国重点文物保护单位（</w:t>
            </w:r>
            <w:r w:rsidRPr="003F4D3D">
              <w:rPr>
                <w:rFonts w:cs="宋体"/>
                <w:bCs/>
              </w:rPr>
              <w:t>1处）</w:t>
            </w:r>
          </w:p>
        </w:tc>
        <w:tc>
          <w:tcPr>
            <w:tcW w:w="2236" w:type="pct"/>
            <w:tcBorders>
              <w:top w:val="single" w:sz="4" w:space="0" w:color="auto"/>
              <w:left w:val="single" w:sz="4" w:space="0" w:color="auto"/>
              <w:bottom w:val="single" w:sz="4" w:space="0" w:color="auto"/>
              <w:right w:val="single" w:sz="4" w:space="0" w:color="auto"/>
            </w:tcBorders>
            <w:vAlign w:val="center"/>
          </w:tcPr>
          <w:p w14:paraId="49E7BD0D" w14:textId="77777777" w:rsidR="006B557D" w:rsidRPr="003F4D3D" w:rsidRDefault="006B557D" w:rsidP="005C1A63">
            <w:pPr>
              <w:spacing w:beforeLines="50" w:before="156" w:afterLines="50" w:after="156" w:line="240" w:lineRule="auto"/>
              <w:ind w:firstLineChars="0" w:firstLine="0"/>
              <w:jc w:val="left"/>
              <w:rPr>
                <w:rFonts w:cs="宋体"/>
                <w:bCs/>
              </w:rPr>
            </w:pPr>
            <w:r w:rsidRPr="003F4D3D">
              <w:rPr>
                <w:rFonts w:cs="宋体" w:hint="eastAsia"/>
                <w:bCs/>
              </w:rPr>
              <w:t>南粤雄关与古道</w:t>
            </w:r>
          </w:p>
        </w:tc>
      </w:tr>
      <w:tr w:rsidR="006B557D" w:rsidRPr="001D72E3" w14:paraId="1C9235DF"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414CD23C"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vMerge/>
            <w:tcBorders>
              <w:top w:val="single" w:sz="4" w:space="0" w:color="auto"/>
              <w:left w:val="single" w:sz="4" w:space="0" w:color="auto"/>
              <w:bottom w:val="single" w:sz="4" w:space="0" w:color="auto"/>
              <w:right w:val="single" w:sz="4" w:space="0" w:color="auto"/>
            </w:tcBorders>
            <w:vAlign w:val="center"/>
          </w:tcPr>
          <w:p w14:paraId="3B2A2E73"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55640828" w14:textId="175C3480"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广东省文物保护单位（</w:t>
            </w:r>
            <w:r w:rsidRPr="003F4D3D">
              <w:rPr>
                <w:rFonts w:cs="宋体"/>
                <w:bCs/>
              </w:rPr>
              <w:t>4</w:t>
            </w:r>
            <w:r w:rsidRPr="003F4D3D">
              <w:rPr>
                <w:rFonts w:cs="宋体" w:hint="eastAsia"/>
                <w:bCs/>
              </w:rPr>
              <w:t>处）</w:t>
            </w:r>
          </w:p>
        </w:tc>
        <w:tc>
          <w:tcPr>
            <w:tcW w:w="2236" w:type="pct"/>
            <w:tcBorders>
              <w:top w:val="single" w:sz="4" w:space="0" w:color="auto"/>
              <w:left w:val="single" w:sz="4" w:space="0" w:color="auto"/>
              <w:bottom w:val="single" w:sz="4" w:space="0" w:color="auto"/>
              <w:right w:val="single" w:sz="4" w:space="0" w:color="auto"/>
            </w:tcBorders>
            <w:vAlign w:val="center"/>
          </w:tcPr>
          <w:p w14:paraId="7999CE74" w14:textId="48092808" w:rsidR="006B557D" w:rsidRPr="003F4D3D" w:rsidRDefault="006B557D" w:rsidP="001D72E3">
            <w:pPr>
              <w:spacing w:beforeLines="50" w:before="156" w:afterLines="50" w:after="156" w:line="240" w:lineRule="auto"/>
              <w:ind w:firstLineChars="0" w:firstLine="0"/>
              <w:jc w:val="left"/>
              <w:rPr>
                <w:rFonts w:cs="宋体"/>
                <w:bCs/>
              </w:rPr>
            </w:pPr>
            <w:r w:rsidRPr="003F4D3D">
              <w:rPr>
                <w:rFonts w:cs="宋体" w:hint="eastAsia"/>
                <w:bCs/>
              </w:rPr>
              <w:t>珠玑石塔、钟鼓岩摩崖石刻、里东戏台、</w:t>
            </w:r>
            <w:r w:rsidR="00434C0C">
              <w:rPr>
                <w:rFonts w:cs="宋体" w:hint="eastAsia"/>
                <w:bCs/>
              </w:rPr>
              <w:t>虎距桥</w:t>
            </w:r>
          </w:p>
        </w:tc>
      </w:tr>
      <w:tr w:rsidR="0038339B" w:rsidRPr="001D72E3" w14:paraId="5CB9C9A1"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30297E0F" w14:textId="77777777" w:rsidR="0038339B" w:rsidRPr="003F4D3D" w:rsidRDefault="0038339B" w:rsidP="0038339B">
            <w:pPr>
              <w:spacing w:beforeLines="50" w:before="156" w:afterLines="50" w:after="156" w:line="240" w:lineRule="auto"/>
              <w:ind w:firstLineChars="0" w:firstLine="0"/>
              <w:jc w:val="center"/>
              <w:rPr>
                <w:rFonts w:cs="宋体"/>
                <w:bCs/>
              </w:rPr>
            </w:pPr>
          </w:p>
        </w:tc>
        <w:tc>
          <w:tcPr>
            <w:tcW w:w="1165" w:type="pct"/>
            <w:gridSpan w:val="2"/>
            <w:vMerge/>
            <w:tcBorders>
              <w:top w:val="single" w:sz="4" w:space="0" w:color="auto"/>
              <w:left w:val="single" w:sz="4" w:space="0" w:color="auto"/>
              <w:bottom w:val="single" w:sz="4" w:space="0" w:color="auto"/>
              <w:right w:val="single" w:sz="4" w:space="0" w:color="auto"/>
            </w:tcBorders>
            <w:vAlign w:val="center"/>
          </w:tcPr>
          <w:p w14:paraId="42D5DB51" w14:textId="77777777" w:rsidR="0038339B" w:rsidRPr="003F4D3D" w:rsidRDefault="0038339B" w:rsidP="0038339B">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6B3C93C5" w14:textId="645ED1E6" w:rsidR="0038339B" w:rsidRPr="003F4D3D" w:rsidRDefault="0038339B" w:rsidP="0038339B">
            <w:pPr>
              <w:spacing w:beforeLines="50" w:before="156" w:afterLines="50" w:after="156" w:line="240" w:lineRule="auto"/>
              <w:ind w:firstLineChars="0" w:firstLine="0"/>
              <w:jc w:val="center"/>
              <w:rPr>
                <w:rFonts w:cs="宋体"/>
                <w:bCs/>
              </w:rPr>
            </w:pPr>
            <w:r w:rsidRPr="003F4D3D">
              <w:rPr>
                <w:rFonts w:cs="宋体" w:hint="eastAsia"/>
                <w:bCs/>
              </w:rPr>
              <w:t>县级文物保护单位（</w:t>
            </w:r>
            <w:r>
              <w:rPr>
                <w:rFonts w:cs="宋体" w:hint="eastAsia"/>
                <w:bCs/>
              </w:rPr>
              <w:t>6</w:t>
            </w:r>
            <w:r w:rsidRPr="003F4D3D">
              <w:rPr>
                <w:rFonts w:cs="宋体" w:hint="eastAsia"/>
                <w:bCs/>
              </w:rPr>
              <w:t>处）</w:t>
            </w:r>
          </w:p>
        </w:tc>
        <w:tc>
          <w:tcPr>
            <w:tcW w:w="2236" w:type="pct"/>
            <w:tcBorders>
              <w:top w:val="single" w:sz="4" w:space="0" w:color="auto"/>
              <w:left w:val="single" w:sz="4" w:space="0" w:color="auto"/>
              <w:bottom w:val="single" w:sz="4" w:space="0" w:color="auto"/>
              <w:right w:val="single" w:sz="4" w:space="0" w:color="auto"/>
            </w:tcBorders>
            <w:vAlign w:val="center"/>
          </w:tcPr>
          <w:p w14:paraId="0DFDCD4D" w14:textId="3BE2E63E" w:rsidR="0038339B" w:rsidRPr="003F4D3D" w:rsidRDefault="0038339B" w:rsidP="0038339B">
            <w:pPr>
              <w:spacing w:beforeLines="50" w:before="156" w:afterLines="50" w:after="156" w:line="240" w:lineRule="auto"/>
              <w:ind w:firstLineChars="0" w:firstLine="0"/>
              <w:jc w:val="left"/>
              <w:rPr>
                <w:rFonts w:cs="宋体"/>
                <w:bCs/>
              </w:rPr>
            </w:pPr>
            <w:r w:rsidRPr="004E5A62">
              <w:rPr>
                <w:rFonts w:cs="宋体" w:hint="eastAsia"/>
                <w:bCs/>
                <w:szCs w:val="21"/>
              </w:rPr>
              <w:t>珠玑古巷（牌楼）</w:t>
            </w:r>
            <w:r w:rsidRPr="00C06343">
              <w:rPr>
                <w:rFonts w:cs="宋体"/>
                <w:bCs/>
                <w:szCs w:val="21"/>
              </w:rPr>
              <w:t>、</w:t>
            </w:r>
            <w:r>
              <w:rPr>
                <w:rFonts w:cs="宋体" w:hint="eastAsia"/>
                <w:bCs/>
                <w:szCs w:val="21"/>
              </w:rPr>
              <w:t>中站村</w:t>
            </w:r>
            <w:r w:rsidRPr="00C06343">
              <w:rPr>
                <w:rFonts w:cs="宋体"/>
                <w:bCs/>
                <w:szCs w:val="21"/>
              </w:rPr>
              <w:t>、</w:t>
            </w:r>
            <w:r w:rsidRPr="00C06343">
              <w:rPr>
                <w:rFonts w:cs="宋体" w:hint="eastAsia"/>
                <w:bCs/>
                <w:szCs w:val="21"/>
              </w:rPr>
              <w:t>恒丰村</w:t>
            </w:r>
            <w:r w:rsidRPr="00C06343">
              <w:rPr>
                <w:rFonts w:cs="宋体"/>
                <w:bCs/>
                <w:szCs w:val="21"/>
              </w:rPr>
              <w:t>红军标语、</w:t>
            </w:r>
            <w:r w:rsidRPr="00C06343">
              <w:rPr>
                <w:rFonts w:cs="宋体" w:hint="eastAsia"/>
                <w:bCs/>
                <w:szCs w:val="21"/>
              </w:rPr>
              <w:t>梅岭司马第、上</w:t>
            </w:r>
            <w:proofErr w:type="gramStart"/>
            <w:r w:rsidRPr="00C06343">
              <w:rPr>
                <w:rFonts w:cs="宋体" w:hint="eastAsia"/>
                <w:bCs/>
                <w:szCs w:val="21"/>
              </w:rPr>
              <w:t>嵩</w:t>
            </w:r>
            <w:proofErr w:type="gramEnd"/>
            <w:r w:rsidRPr="00C06343">
              <w:rPr>
                <w:rFonts w:cs="宋体" w:hint="eastAsia"/>
                <w:bCs/>
                <w:szCs w:val="21"/>
              </w:rPr>
              <w:t>村花楼、麦必雄墓</w:t>
            </w:r>
          </w:p>
        </w:tc>
      </w:tr>
      <w:tr w:rsidR="0038339B" w:rsidRPr="001D72E3" w14:paraId="20B2712B"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5E790A57" w14:textId="77777777" w:rsidR="0038339B" w:rsidRPr="003F4D3D" w:rsidRDefault="0038339B" w:rsidP="0038339B">
            <w:pPr>
              <w:spacing w:beforeLines="50" w:before="156" w:afterLines="50" w:after="156" w:line="240" w:lineRule="auto"/>
              <w:ind w:firstLineChars="0" w:firstLine="0"/>
              <w:jc w:val="center"/>
              <w:rPr>
                <w:rFonts w:cs="宋体"/>
                <w:bCs/>
              </w:rPr>
            </w:pPr>
          </w:p>
        </w:tc>
        <w:tc>
          <w:tcPr>
            <w:tcW w:w="1165" w:type="pct"/>
            <w:gridSpan w:val="2"/>
            <w:vMerge/>
            <w:tcBorders>
              <w:top w:val="single" w:sz="4" w:space="0" w:color="auto"/>
              <w:left w:val="single" w:sz="4" w:space="0" w:color="auto"/>
              <w:bottom w:val="single" w:sz="4" w:space="0" w:color="auto"/>
              <w:right w:val="single" w:sz="4" w:space="0" w:color="auto"/>
            </w:tcBorders>
            <w:vAlign w:val="center"/>
          </w:tcPr>
          <w:p w14:paraId="648E982D" w14:textId="77777777" w:rsidR="0038339B" w:rsidRPr="003F4D3D" w:rsidRDefault="0038339B" w:rsidP="0038339B">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7D11E60B" w14:textId="749181C7" w:rsidR="0038339B" w:rsidRPr="003F4D3D" w:rsidRDefault="0038339B" w:rsidP="0038339B">
            <w:pPr>
              <w:spacing w:beforeLines="50" w:before="156" w:afterLines="50" w:after="156" w:line="240" w:lineRule="auto"/>
              <w:ind w:firstLineChars="0" w:firstLine="0"/>
              <w:jc w:val="center"/>
              <w:rPr>
                <w:rFonts w:cs="宋体"/>
                <w:bCs/>
              </w:rPr>
            </w:pPr>
            <w:r w:rsidRPr="003F4D3D">
              <w:rPr>
                <w:rFonts w:cs="宋体" w:hint="eastAsia"/>
                <w:bCs/>
              </w:rPr>
              <w:t>未核定公布为文物保护单位的不可移动文物（</w:t>
            </w:r>
            <w:r>
              <w:rPr>
                <w:rFonts w:cs="宋体" w:hint="eastAsia"/>
                <w:bCs/>
              </w:rPr>
              <w:t>6</w:t>
            </w:r>
            <w:r>
              <w:rPr>
                <w:rFonts w:cs="宋体"/>
                <w:bCs/>
              </w:rPr>
              <w:t>3</w:t>
            </w:r>
            <w:r w:rsidRPr="003F4D3D">
              <w:rPr>
                <w:rFonts w:cs="宋体"/>
                <w:bCs/>
              </w:rPr>
              <w:t>处）</w:t>
            </w:r>
          </w:p>
        </w:tc>
        <w:tc>
          <w:tcPr>
            <w:tcW w:w="2236" w:type="pct"/>
            <w:tcBorders>
              <w:top w:val="single" w:sz="4" w:space="0" w:color="auto"/>
              <w:left w:val="single" w:sz="4" w:space="0" w:color="auto"/>
              <w:bottom w:val="single" w:sz="4" w:space="0" w:color="auto"/>
              <w:right w:val="single" w:sz="4" w:space="0" w:color="auto"/>
            </w:tcBorders>
            <w:vAlign w:val="center"/>
          </w:tcPr>
          <w:p w14:paraId="5D3079F1" w14:textId="77777777" w:rsidR="0038339B" w:rsidRPr="00C06343" w:rsidRDefault="0038339B" w:rsidP="0038339B">
            <w:pPr>
              <w:spacing w:beforeLines="50" w:before="156" w:afterLines="50" w:after="156" w:line="240" w:lineRule="auto"/>
              <w:ind w:firstLineChars="0" w:firstLine="0"/>
              <w:rPr>
                <w:rFonts w:cs="宋体"/>
                <w:bCs/>
                <w:szCs w:val="21"/>
              </w:rPr>
            </w:pPr>
            <w:r w:rsidRPr="00C06343">
              <w:rPr>
                <w:rFonts w:cs="宋体" w:hint="eastAsia"/>
                <w:b/>
                <w:bCs/>
                <w:szCs w:val="21"/>
              </w:rPr>
              <w:t>古建筑：</w:t>
            </w:r>
            <w:r w:rsidRPr="004E5A62">
              <w:rPr>
                <w:rFonts w:cs="宋体" w:hint="eastAsia"/>
                <w:bCs/>
                <w:szCs w:val="21"/>
              </w:rPr>
              <w:t>恒丰村武义第</w:t>
            </w:r>
            <w:r>
              <w:rPr>
                <w:rFonts w:cs="宋体" w:hint="eastAsia"/>
                <w:bCs/>
                <w:szCs w:val="21"/>
              </w:rPr>
              <w:t>、</w:t>
            </w:r>
            <w:proofErr w:type="gramStart"/>
            <w:r w:rsidRPr="004E5A62">
              <w:rPr>
                <w:rFonts w:cs="宋体" w:hint="eastAsia"/>
                <w:bCs/>
                <w:szCs w:val="21"/>
              </w:rPr>
              <w:t>灵潭街</w:t>
            </w:r>
            <w:proofErr w:type="gramEnd"/>
            <w:r w:rsidRPr="004E5A62">
              <w:rPr>
                <w:rFonts w:cs="宋体" w:hint="eastAsia"/>
                <w:bCs/>
                <w:szCs w:val="21"/>
              </w:rPr>
              <w:t>关帝庙</w:t>
            </w:r>
            <w:r w:rsidRPr="00C06343">
              <w:rPr>
                <w:rFonts w:cs="宋体" w:hint="eastAsia"/>
                <w:bCs/>
                <w:szCs w:val="21"/>
              </w:rPr>
              <w:t>等3</w:t>
            </w:r>
            <w:r>
              <w:rPr>
                <w:rFonts w:cs="宋体"/>
                <w:bCs/>
                <w:szCs w:val="21"/>
              </w:rPr>
              <w:t>3</w:t>
            </w:r>
            <w:r w:rsidRPr="00C06343">
              <w:rPr>
                <w:rFonts w:cs="宋体" w:hint="eastAsia"/>
                <w:bCs/>
                <w:szCs w:val="21"/>
              </w:rPr>
              <w:t>处。</w:t>
            </w:r>
          </w:p>
          <w:p w14:paraId="27C2ED24" w14:textId="77777777" w:rsidR="0038339B" w:rsidRPr="00C06343" w:rsidRDefault="0038339B" w:rsidP="0038339B">
            <w:pPr>
              <w:spacing w:beforeLines="50" w:before="156" w:afterLines="50" w:after="156" w:line="240" w:lineRule="auto"/>
              <w:ind w:firstLineChars="0" w:firstLine="0"/>
              <w:rPr>
                <w:rFonts w:cs="宋体"/>
                <w:bCs/>
                <w:szCs w:val="21"/>
              </w:rPr>
            </w:pPr>
            <w:r w:rsidRPr="00C06343">
              <w:rPr>
                <w:rFonts w:cs="宋体" w:hint="eastAsia"/>
                <w:b/>
                <w:bCs/>
                <w:szCs w:val="21"/>
              </w:rPr>
              <w:t>古墓葬：</w:t>
            </w:r>
            <w:r w:rsidRPr="00C06343">
              <w:rPr>
                <w:rFonts w:cs="宋体" w:hint="eastAsia"/>
                <w:bCs/>
                <w:szCs w:val="21"/>
              </w:rPr>
              <w:t>何昶墓</w:t>
            </w:r>
            <w:r w:rsidRPr="00C06343">
              <w:rPr>
                <w:rFonts w:cs="宋体"/>
                <w:bCs/>
                <w:szCs w:val="21"/>
              </w:rPr>
              <w:t>1处</w:t>
            </w:r>
            <w:r w:rsidRPr="00C06343">
              <w:rPr>
                <w:rFonts w:cs="宋体" w:hint="eastAsia"/>
                <w:bCs/>
                <w:szCs w:val="21"/>
              </w:rPr>
              <w:t>。</w:t>
            </w:r>
          </w:p>
          <w:p w14:paraId="7C1048B4" w14:textId="77777777" w:rsidR="0038339B" w:rsidRPr="00C06343" w:rsidRDefault="0038339B" w:rsidP="0038339B">
            <w:pPr>
              <w:spacing w:beforeLines="50" w:before="156" w:afterLines="50" w:after="156" w:line="240" w:lineRule="auto"/>
              <w:ind w:firstLineChars="0" w:firstLine="0"/>
              <w:rPr>
                <w:rFonts w:cs="宋体"/>
                <w:bCs/>
                <w:szCs w:val="21"/>
              </w:rPr>
            </w:pPr>
            <w:r w:rsidRPr="00C06343">
              <w:rPr>
                <w:rFonts w:cs="宋体" w:hint="eastAsia"/>
                <w:b/>
                <w:bCs/>
                <w:szCs w:val="21"/>
              </w:rPr>
              <w:t>古</w:t>
            </w:r>
            <w:r>
              <w:rPr>
                <w:rFonts w:cs="宋体" w:hint="eastAsia"/>
                <w:b/>
                <w:bCs/>
                <w:szCs w:val="21"/>
              </w:rPr>
              <w:t>文化</w:t>
            </w:r>
            <w:r w:rsidRPr="00C06343">
              <w:rPr>
                <w:rFonts w:cs="宋体" w:hint="eastAsia"/>
                <w:b/>
                <w:bCs/>
                <w:szCs w:val="21"/>
              </w:rPr>
              <w:t>遗址：</w:t>
            </w:r>
            <w:r w:rsidRPr="00C06343">
              <w:rPr>
                <w:rFonts w:cs="宋体" w:hint="eastAsia"/>
                <w:bCs/>
                <w:szCs w:val="21"/>
              </w:rPr>
              <w:t>祇</w:t>
            </w:r>
            <w:proofErr w:type="gramStart"/>
            <w:r w:rsidRPr="00C06343">
              <w:rPr>
                <w:rFonts w:cs="宋体" w:hint="eastAsia"/>
                <w:bCs/>
                <w:szCs w:val="21"/>
              </w:rPr>
              <w:t>芫</w:t>
            </w:r>
            <w:proofErr w:type="gramEnd"/>
            <w:r w:rsidRPr="00C06343">
              <w:rPr>
                <w:rFonts w:cs="宋体" w:hint="eastAsia"/>
                <w:bCs/>
                <w:szCs w:val="21"/>
              </w:rPr>
              <w:t>城址、</w:t>
            </w:r>
            <w:proofErr w:type="gramStart"/>
            <w:r w:rsidRPr="00C06343">
              <w:rPr>
                <w:rFonts w:cs="宋体"/>
                <w:bCs/>
                <w:szCs w:val="21"/>
              </w:rPr>
              <w:t>中站城遗址</w:t>
            </w:r>
            <w:proofErr w:type="gramEnd"/>
            <w:r w:rsidRPr="00C06343">
              <w:rPr>
                <w:rFonts w:cs="宋体" w:hint="eastAsia"/>
                <w:bCs/>
                <w:szCs w:val="21"/>
              </w:rPr>
              <w:t>2处</w:t>
            </w:r>
            <w:r w:rsidRPr="00C06343">
              <w:rPr>
                <w:rFonts w:cs="宋体"/>
                <w:bCs/>
                <w:szCs w:val="21"/>
              </w:rPr>
              <w:t>。</w:t>
            </w:r>
          </w:p>
          <w:p w14:paraId="32B33985" w14:textId="0D74EDE6" w:rsidR="0038339B" w:rsidRPr="003F4D3D" w:rsidRDefault="0038339B" w:rsidP="0038339B">
            <w:pPr>
              <w:spacing w:beforeLines="50" w:before="156" w:afterLines="50" w:after="156" w:line="240" w:lineRule="auto"/>
              <w:ind w:firstLineChars="0" w:firstLine="0"/>
              <w:rPr>
                <w:rFonts w:cs="宋体"/>
                <w:bCs/>
              </w:rPr>
            </w:pPr>
            <w:r w:rsidRPr="00C06343">
              <w:rPr>
                <w:rFonts w:cs="宋体" w:hint="eastAsia"/>
                <w:b/>
                <w:bCs/>
                <w:szCs w:val="21"/>
              </w:rPr>
              <w:t>近</w:t>
            </w:r>
            <w:r w:rsidR="00243081">
              <w:rPr>
                <w:rFonts w:cs="宋体" w:hint="eastAsia"/>
                <w:b/>
                <w:bCs/>
                <w:szCs w:val="21"/>
              </w:rPr>
              <w:t>代</w:t>
            </w:r>
            <w:r w:rsidRPr="00C06343">
              <w:rPr>
                <w:rFonts w:cs="宋体" w:hint="eastAsia"/>
                <w:b/>
                <w:bCs/>
                <w:szCs w:val="21"/>
              </w:rPr>
              <w:t>现代重要史迹</w:t>
            </w:r>
            <w:r w:rsidR="00243081">
              <w:rPr>
                <w:rFonts w:cs="宋体" w:hint="eastAsia"/>
                <w:b/>
                <w:bCs/>
                <w:szCs w:val="21"/>
              </w:rPr>
              <w:t>和</w:t>
            </w:r>
            <w:r w:rsidRPr="00C06343">
              <w:rPr>
                <w:rFonts w:cs="宋体" w:hint="eastAsia"/>
                <w:b/>
                <w:bCs/>
                <w:szCs w:val="21"/>
              </w:rPr>
              <w:t>代表性建筑：</w:t>
            </w:r>
            <w:r w:rsidRPr="004E5A62">
              <w:rPr>
                <w:rFonts w:cs="宋体" w:hint="eastAsia"/>
                <w:bCs/>
                <w:szCs w:val="21"/>
              </w:rPr>
              <w:t>中站村围楼</w:t>
            </w:r>
            <w:r>
              <w:rPr>
                <w:rFonts w:cs="宋体" w:hint="eastAsia"/>
                <w:bCs/>
                <w:szCs w:val="21"/>
              </w:rPr>
              <w:t>、</w:t>
            </w:r>
            <w:r w:rsidRPr="004E5A62">
              <w:rPr>
                <w:rFonts w:cs="宋体" w:hint="eastAsia"/>
                <w:bCs/>
                <w:szCs w:val="21"/>
              </w:rPr>
              <w:t>福安围</w:t>
            </w:r>
            <w:proofErr w:type="gramStart"/>
            <w:r w:rsidRPr="004E5A62">
              <w:rPr>
                <w:rFonts w:cs="宋体" w:hint="eastAsia"/>
                <w:bCs/>
                <w:szCs w:val="21"/>
              </w:rPr>
              <w:t>围</w:t>
            </w:r>
            <w:proofErr w:type="gramEnd"/>
            <w:r w:rsidRPr="004E5A62">
              <w:rPr>
                <w:rFonts w:cs="宋体" w:hint="eastAsia"/>
                <w:bCs/>
                <w:szCs w:val="21"/>
              </w:rPr>
              <w:t>楼</w:t>
            </w:r>
            <w:r w:rsidRPr="00C06343">
              <w:rPr>
                <w:rFonts w:cs="宋体" w:hint="eastAsia"/>
                <w:bCs/>
                <w:szCs w:val="21"/>
              </w:rPr>
              <w:t>等2</w:t>
            </w:r>
            <w:r>
              <w:rPr>
                <w:rFonts w:cs="宋体"/>
                <w:bCs/>
                <w:szCs w:val="21"/>
              </w:rPr>
              <w:t>7</w:t>
            </w:r>
            <w:r w:rsidRPr="00C06343">
              <w:rPr>
                <w:rFonts w:cs="宋体" w:hint="eastAsia"/>
                <w:bCs/>
                <w:szCs w:val="21"/>
              </w:rPr>
              <w:t>处</w:t>
            </w:r>
            <w:r w:rsidRPr="00C06343">
              <w:rPr>
                <w:rFonts w:cs="宋体"/>
                <w:bCs/>
                <w:szCs w:val="21"/>
              </w:rPr>
              <w:t>。</w:t>
            </w:r>
          </w:p>
        </w:tc>
      </w:tr>
      <w:tr w:rsidR="006B557D" w:rsidRPr="001D72E3" w14:paraId="76E3D92F"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78AC4DE4"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05352AC7" w14:textId="3FFD2FC2"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历史建筑（</w:t>
            </w:r>
            <w:r w:rsidRPr="003F4D3D">
              <w:rPr>
                <w:rFonts w:cs="宋体"/>
                <w:bCs/>
              </w:rPr>
              <w:t>1</w:t>
            </w:r>
            <w:r w:rsidR="0038339B">
              <w:rPr>
                <w:rFonts w:cs="宋体"/>
                <w:bCs/>
              </w:rPr>
              <w:t>1</w:t>
            </w:r>
            <w:r w:rsidRPr="003F4D3D">
              <w:rPr>
                <w:rFonts w:cs="宋体" w:hint="eastAsia"/>
                <w:bCs/>
              </w:rPr>
              <w:t>处）</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63B6CD03" w14:textId="77777777"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珠玑黄氏宗祠、珠玑黄氏祖居、珠玑谢氏祠堂、珠玑钟氏祠堂、珠玑周氏祠堂、珠玑古巷牌坊（含南北</w:t>
            </w:r>
            <w:r w:rsidRPr="003F4D3D">
              <w:rPr>
                <w:rFonts w:cs="宋体"/>
                <w:bCs/>
              </w:rPr>
              <w:t>牌坊</w:t>
            </w:r>
            <w:r w:rsidRPr="003F4D3D">
              <w:rPr>
                <w:rFonts w:cs="宋体" w:hint="eastAsia"/>
                <w:bCs/>
              </w:rPr>
              <w:t>）、下马碑廊、洋湖老书房、洋湖</w:t>
            </w:r>
            <w:proofErr w:type="gramStart"/>
            <w:r w:rsidRPr="003F4D3D">
              <w:rPr>
                <w:rFonts w:cs="宋体" w:hint="eastAsia"/>
                <w:bCs/>
              </w:rPr>
              <w:t>濂</w:t>
            </w:r>
            <w:proofErr w:type="gramEnd"/>
            <w:r w:rsidRPr="003F4D3D">
              <w:rPr>
                <w:rFonts w:cs="宋体" w:hint="eastAsia"/>
                <w:bCs/>
              </w:rPr>
              <w:t>溪周公祠、洋湖卢氏宗祠、梅岭村德兴和商铺</w:t>
            </w:r>
          </w:p>
        </w:tc>
      </w:tr>
      <w:tr w:rsidR="006B557D" w:rsidRPr="001D72E3" w14:paraId="6F6A47B9"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1E0FCBE6"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5F0DF8B7"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推荐历史建筑（</w:t>
            </w:r>
            <w:r w:rsidRPr="003F4D3D">
              <w:rPr>
                <w:rFonts w:cs="宋体"/>
                <w:bCs/>
              </w:rPr>
              <w:t>3</w:t>
            </w:r>
            <w:r w:rsidRPr="003F4D3D">
              <w:rPr>
                <w:rFonts w:cs="宋体" w:hint="eastAsia"/>
                <w:bCs/>
              </w:rPr>
              <w:t>处）</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60B6D3B" w14:textId="79E90574"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张昌故居、</w:t>
            </w:r>
            <w:r w:rsidRPr="003F4D3D">
              <w:rPr>
                <w:rFonts w:cs="宋体"/>
                <w:bCs/>
              </w:rPr>
              <w:t>周群标故居</w:t>
            </w:r>
            <w:r w:rsidRPr="003F4D3D">
              <w:rPr>
                <w:rFonts w:cs="宋体" w:hint="eastAsia"/>
                <w:bCs/>
              </w:rPr>
              <w:t>、泰源张氏祠堂</w:t>
            </w:r>
            <w:r w:rsidR="004065C5" w:rsidRPr="003F4D3D">
              <w:rPr>
                <w:rFonts w:cs="宋体"/>
                <w:bCs/>
              </w:rPr>
              <w:noBreakHyphen/>
            </w:r>
            <w:r w:rsidR="004065C5" w:rsidRPr="003F4D3D">
              <w:rPr>
                <w:rFonts w:cs="宋体"/>
                <w:bCs/>
              </w:rPr>
              <w:noBreakHyphen/>
            </w:r>
            <w:r w:rsidR="004065C5" w:rsidRPr="003F4D3D">
              <w:rPr>
                <w:rFonts w:cs="宋体"/>
                <w:bCs/>
              </w:rPr>
              <w:noBreakHyphen/>
            </w:r>
            <w:r w:rsidR="004065C5" w:rsidRPr="003F4D3D">
              <w:rPr>
                <w:rFonts w:cs="宋体"/>
                <w:bCs/>
              </w:rPr>
              <w:noBreakHyphen/>
            </w:r>
            <w:r w:rsidRPr="003F4D3D">
              <w:rPr>
                <w:rFonts w:cs="宋体" w:hint="eastAsia"/>
                <w:bCs/>
              </w:rPr>
              <w:t>水口战役红</w:t>
            </w:r>
            <w:proofErr w:type="gramStart"/>
            <w:r w:rsidRPr="003F4D3D">
              <w:rPr>
                <w:rFonts w:cs="宋体" w:hint="eastAsia"/>
                <w:bCs/>
              </w:rPr>
              <w:t>一</w:t>
            </w:r>
            <w:proofErr w:type="gramEnd"/>
            <w:r w:rsidRPr="003F4D3D">
              <w:rPr>
                <w:rFonts w:cs="宋体" w:hint="eastAsia"/>
                <w:bCs/>
              </w:rPr>
              <w:t>军团驻地</w:t>
            </w:r>
          </w:p>
        </w:tc>
      </w:tr>
      <w:tr w:rsidR="006B557D" w:rsidRPr="001D72E3" w14:paraId="3552FCBC"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5B4E757F"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1CD6B813" w14:textId="50D022B5"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推荐</w:t>
            </w:r>
            <w:r w:rsidRPr="003F4D3D">
              <w:rPr>
                <w:rFonts w:cs="宋体"/>
                <w:bCs/>
              </w:rPr>
              <w:t>传统风貌建筑（2处）</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74608173"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驷马桥、双龙桥</w:t>
            </w:r>
          </w:p>
        </w:tc>
      </w:tr>
      <w:tr w:rsidR="006B557D" w:rsidRPr="001D72E3" w14:paraId="65E59062"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4BB677C3"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vMerge w:val="restart"/>
            <w:tcBorders>
              <w:top w:val="single" w:sz="4" w:space="0" w:color="auto"/>
              <w:left w:val="single" w:sz="4" w:space="0" w:color="auto"/>
              <w:bottom w:val="single" w:sz="4" w:space="0" w:color="auto"/>
              <w:right w:val="single" w:sz="4" w:space="0" w:color="auto"/>
            </w:tcBorders>
            <w:vAlign w:val="center"/>
          </w:tcPr>
          <w:p w14:paraId="321D47E9"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历史</w:t>
            </w:r>
            <w:r w:rsidRPr="003F4D3D">
              <w:rPr>
                <w:rFonts w:cs="宋体"/>
                <w:bCs/>
              </w:rPr>
              <w:t>环境要素</w:t>
            </w:r>
          </w:p>
        </w:tc>
        <w:tc>
          <w:tcPr>
            <w:tcW w:w="1019" w:type="pct"/>
            <w:tcBorders>
              <w:top w:val="single" w:sz="4" w:space="0" w:color="auto"/>
              <w:left w:val="single" w:sz="4" w:space="0" w:color="auto"/>
              <w:bottom w:val="single" w:sz="4" w:space="0" w:color="auto"/>
              <w:right w:val="single" w:sz="4" w:space="0" w:color="auto"/>
            </w:tcBorders>
            <w:vAlign w:val="center"/>
          </w:tcPr>
          <w:p w14:paraId="285C87D8" w14:textId="6D9DDE8F"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古树名木</w:t>
            </w:r>
            <w:r w:rsidRPr="003F4D3D">
              <w:rPr>
                <w:rFonts w:cs="宋体"/>
                <w:bCs/>
              </w:rPr>
              <w:t>（</w:t>
            </w:r>
            <w:r w:rsidR="0038339B">
              <w:rPr>
                <w:rFonts w:cs="宋体"/>
                <w:bCs/>
              </w:rPr>
              <w:t>82</w:t>
            </w:r>
            <w:r w:rsidRPr="003F4D3D">
              <w:rPr>
                <w:rFonts w:cs="宋体" w:hint="eastAsia"/>
                <w:bCs/>
              </w:rPr>
              <w:t>株</w:t>
            </w:r>
            <w:r w:rsidRPr="003F4D3D">
              <w:rPr>
                <w:rFonts w:cs="宋体"/>
                <w:bCs/>
              </w:rPr>
              <w:t>）</w:t>
            </w:r>
          </w:p>
        </w:tc>
        <w:tc>
          <w:tcPr>
            <w:tcW w:w="2236" w:type="pct"/>
            <w:tcBorders>
              <w:top w:val="single" w:sz="4" w:space="0" w:color="auto"/>
              <w:left w:val="single" w:sz="4" w:space="0" w:color="auto"/>
              <w:bottom w:val="single" w:sz="4" w:space="0" w:color="auto"/>
              <w:right w:val="single" w:sz="4" w:space="0" w:color="auto"/>
            </w:tcBorders>
            <w:vAlign w:val="center"/>
          </w:tcPr>
          <w:p w14:paraId="00D426EA" w14:textId="75B7FB2A"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其中一级古树</w:t>
            </w:r>
            <w:r w:rsidRPr="003F4D3D">
              <w:rPr>
                <w:rFonts w:cs="宋体"/>
                <w:bCs/>
              </w:rPr>
              <w:t>1</w:t>
            </w:r>
            <w:r w:rsidR="0038339B">
              <w:rPr>
                <w:rFonts w:cs="宋体"/>
                <w:bCs/>
              </w:rPr>
              <w:t>3</w:t>
            </w:r>
            <w:r w:rsidRPr="003F4D3D">
              <w:rPr>
                <w:rFonts w:cs="宋体" w:hint="eastAsia"/>
                <w:bCs/>
              </w:rPr>
              <w:t>株、二级古树</w:t>
            </w:r>
            <w:r w:rsidR="0038339B">
              <w:rPr>
                <w:rFonts w:cs="宋体" w:hint="eastAsia"/>
                <w:bCs/>
              </w:rPr>
              <w:t>2</w:t>
            </w:r>
            <w:r w:rsidR="0038339B">
              <w:rPr>
                <w:rFonts w:cs="宋体"/>
                <w:bCs/>
              </w:rPr>
              <w:t>8</w:t>
            </w:r>
            <w:r w:rsidRPr="003F4D3D">
              <w:rPr>
                <w:rFonts w:cs="宋体" w:hint="eastAsia"/>
                <w:bCs/>
              </w:rPr>
              <w:t>株，三级古树</w:t>
            </w:r>
            <w:r w:rsidRPr="003F4D3D">
              <w:rPr>
                <w:rFonts w:cs="宋体"/>
                <w:bCs/>
              </w:rPr>
              <w:t>4</w:t>
            </w:r>
            <w:r w:rsidR="0038339B">
              <w:rPr>
                <w:rFonts w:cs="宋体"/>
                <w:bCs/>
              </w:rPr>
              <w:t>1</w:t>
            </w:r>
            <w:r w:rsidRPr="003F4D3D">
              <w:rPr>
                <w:rFonts w:cs="宋体" w:hint="eastAsia"/>
                <w:bCs/>
              </w:rPr>
              <w:t>株，暂无名木</w:t>
            </w:r>
          </w:p>
        </w:tc>
      </w:tr>
      <w:tr w:rsidR="006B557D" w:rsidRPr="001D72E3" w14:paraId="642F1F50"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32E0F458"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vMerge/>
            <w:tcBorders>
              <w:top w:val="single" w:sz="4" w:space="0" w:color="auto"/>
              <w:left w:val="single" w:sz="4" w:space="0" w:color="auto"/>
              <w:bottom w:val="single" w:sz="4" w:space="0" w:color="auto"/>
              <w:right w:val="single" w:sz="4" w:space="0" w:color="auto"/>
            </w:tcBorders>
            <w:vAlign w:val="center"/>
          </w:tcPr>
          <w:p w14:paraId="7B0A92C1"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019" w:type="pct"/>
            <w:tcBorders>
              <w:top w:val="single" w:sz="4" w:space="0" w:color="auto"/>
              <w:left w:val="single" w:sz="4" w:space="0" w:color="auto"/>
              <w:bottom w:val="single" w:sz="4" w:space="0" w:color="auto"/>
              <w:right w:val="single" w:sz="4" w:space="0" w:color="auto"/>
            </w:tcBorders>
            <w:vAlign w:val="center"/>
          </w:tcPr>
          <w:p w14:paraId="5FACFE8E"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古井</w:t>
            </w:r>
            <w:r w:rsidRPr="003F4D3D">
              <w:rPr>
                <w:rFonts w:cs="宋体"/>
                <w:bCs/>
              </w:rPr>
              <w:t>（5</w:t>
            </w:r>
            <w:r w:rsidRPr="003F4D3D">
              <w:rPr>
                <w:rFonts w:cs="宋体" w:hint="eastAsia"/>
                <w:bCs/>
              </w:rPr>
              <w:t>处</w:t>
            </w:r>
            <w:r w:rsidRPr="003F4D3D">
              <w:rPr>
                <w:rFonts w:cs="宋体"/>
                <w:bCs/>
              </w:rPr>
              <w:t>）</w:t>
            </w:r>
          </w:p>
        </w:tc>
        <w:tc>
          <w:tcPr>
            <w:tcW w:w="2236" w:type="pct"/>
            <w:tcBorders>
              <w:top w:val="single" w:sz="4" w:space="0" w:color="auto"/>
              <w:left w:val="single" w:sz="4" w:space="0" w:color="auto"/>
              <w:bottom w:val="single" w:sz="4" w:space="0" w:color="auto"/>
              <w:right w:val="single" w:sz="4" w:space="0" w:color="auto"/>
            </w:tcBorders>
            <w:vAlign w:val="center"/>
          </w:tcPr>
          <w:p w14:paraId="0AAE84F3" w14:textId="77777777"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珠玑古巷</w:t>
            </w:r>
            <w:r w:rsidRPr="003F4D3D">
              <w:rPr>
                <w:rFonts w:cs="宋体"/>
                <w:bCs/>
              </w:rPr>
              <w:t>九眼井、罗田井边村井、</w:t>
            </w:r>
            <w:proofErr w:type="gramStart"/>
            <w:r w:rsidRPr="003F4D3D">
              <w:rPr>
                <w:rFonts w:cs="宋体"/>
                <w:bCs/>
              </w:rPr>
              <w:t>三驳桥老张</w:t>
            </w:r>
            <w:proofErr w:type="gramEnd"/>
            <w:r w:rsidRPr="003F4D3D">
              <w:rPr>
                <w:rFonts w:cs="宋体"/>
                <w:bCs/>
              </w:rPr>
              <w:t>屋四方井、</w:t>
            </w:r>
            <w:proofErr w:type="gramStart"/>
            <w:r w:rsidRPr="003F4D3D">
              <w:rPr>
                <w:rFonts w:cs="宋体"/>
                <w:bCs/>
              </w:rPr>
              <w:t>祗莞</w:t>
            </w:r>
            <w:proofErr w:type="gramEnd"/>
            <w:r w:rsidRPr="003F4D3D">
              <w:rPr>
                <w:rFonts w:cs="宋体"/>
                <w:bCs/>
              </w:rPr>
              <w:t>里井村井、角湾村新老屋井</w:t>
            </w:r>
          </w:p>
        </w:tc>
      </w:tr>
      <w:tr w:rsidR="006B557D" w:rsidRPr="001D72E3" w14:paraId="7E5540A0" w14:textId="77777777" w:rsidTr="00BD25ED">
        <w:trPr>
          <w:trHeight w:val="20"/>
        </w:trPr>
        <w:tc>
          <w:tcPr>
            <w:tcW w:w="580" w:type="pct"/>
            <w:vMerge w:val="restart"/>
            <w:tcBorders>
              <w:top w:val="single" w:sz="4" w:space="0" w:color="auto"/>
              <w:left w:val="single" w:sz="4" w:space="0" w:color="auto"/>
              <w:right w:val="single" w:sz="4" w:space="0" w:color="auto"/>
            </w:tcBorders>
            <w:vAlign w:val="center"/>
          </w:tcPr>
          <w:p w14:paraId="7ED13360"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其他文化遗产</w:t>
            </w: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3AACD89F"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线性</w:t>
            </w:r>
            <w:r w:rsidRPr="003F4D3D">
              <w:rPr>
                <w:rFonts w:cs="宋体"/>
                <w:bCs/>
              </w:rPr>
              <w:t>文化遗产</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13FF1139" w14:textId="4D5EBA40" w:rsidR="006B557D" w:rsidRPr="003F4D3D" w:rsidRDefault="006B557D" w:rsidP="001D72E3">
            <w:pPr>
              <w:spacing w:beforeLines="50" w:before="156" w:afterLines="50" w:after="156" w:line="240" w:lineRule="auto"/>
              <w:ind w:firstLineChars="0" w:firstLine="0"/>
              <w:rPr>
                <w:rFonts w:cs="宋体"/>
                <w:bCs/>
              </w:rPr>
            </w:pPr>
            <w:r w:rsidRPr="003F4D3D">
              <w:rPr>
                <w:rFonts w:cs="宋体" w:hint="eastAsia"/>
                <w:bCs/>
              </w:rPr>
              <w:t>梅关古道（重点保护古驿道遗存</w:t>
            </w:r>
            <w:r w:rsidR="009C481F" w:rsidRPr="003F4D3D">
              <w:rPr>
                <w:rFonts w:cs="宋体" w:hint="eastAsia"/>
                <w:bCs/>
              </w:rPr>
              <w:t>本体</w:t>
            </w:r>
            <w:r w:rsidRPr="003F4D3D">
              <w:rPr>
                <w:rFonts w:cs="宋体"/>
                <w:bCs/>
              </w:rPr>
              <w:t>，保护周边历史文化遗存要素与文化组群。）</w:t>
            </w:r>
          </w:p>
        </w:tc>
      </w:tr>
      <w:tr w:rsidR="006B557D" w:rsidRPr="001D72E3" w14:paraId="70E50C4A" w14:textId="77777777" w:rsidTr="00BD25ED">
        <w:trPr>
          <w:trHeight w:val="20"/>
        </w:trPr>
        <w:tc>
          <w:tcPr>
            <w:tcW w:w="580" w:type="pct"/>
            <w:vMerge/>
            <w:tcBorders>
              <w:left w:val="single" w:sz="4" w:space="0" w:color="auto"/>
              <w:bottom w:val="single" w:sz="4" w:space="0" w:color="auto"/>
              <w:right w:val="single" w:sz="4" w:space="0" w:color="auto"/>
            </w:tcBorders>
            <w:vAlign w:val="center"/>
          </w:tcPr>
          <w:p w14:paraId="4D014287"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02E7AE10" w14:textId="5BD04787" w:rsidR="004A5797"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红色</w:t>
            </w:r>
            <w:r w:rsidRPr="003F4D3D">
              <w:rPr>
                <w:rFonts w:cs="宋体"/>
                <w:bCs/>
              </w:rPr>
              <w:t>革命遗址</w:t>
            </w:r>
          </w:p>
          <w:p w14:paraId="44621075" w14:textId="579DC3F4"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w:t>
            </w:r>
            <w:r w:rsidRPr="003F4D3D">
              <w:rPr>
                <w:rFonts w:cs="宋体"/>
                <w:bCs/>
              </w:rPr>
              <w:t>1</w:t>
            </w:r>
            <w:r w:rsidR="002A2287">
              <w:rPr>
                <w:rFonts w:cs="宋体"/>
                <w:bCs/>
              </w:rPr>
              <w:t>3</w:t>
            </w:r>
            <w:r w:rsidRPr="003F4D3D">
              <w:rPr>
                <w:rFonts w:cs="宋体"/>
                <w:bCs/>
              </w:rPr>
              <w:t>处）</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CB5A776" w14:textId="77777777" w:rsidR="002A2287" w:rsidRPr="00C06343" w:rsidRDefault="002A2287" w:rsidP="002A2287">
            <w:pPr>
              <w:spacing w:beforeLines="50" w:before="156" w:afterLines="50" w:after="156" w:line="240" w:lineRule="auto"/>
              <w:ind w:firstLineChars="0" w:firstLine="0"/>
              <w:rPr>
                <w:rFonts w:cs="宋体"/>
                <w:bCs/>
                <w:szCs w:val="21"/>
              </w:rPr>
            </w:pPr>
            <w:r w:rsidRPr="00C06343">
              <w:rPr>
                <w:rFonts w:cs="宋体" w:hint="eastAsia"/>
                <w:b/>
                <w:bCs/>
                <w:szCs w:val="21"/>
              </w:rPr>
              <w:t>全国重点文物</w:t>
            </w:r>
            <w:r w:rsidRPr="00C06343">
              <w:rPr>
                <w:rFonts w:cs="宋体"/>
                <w:b/>
                <w:bCs/>
                <w:szCs w:val="21"/>
              </w:rPr>
              <w:t>保护单位</w:t>
            </w:r>
            <w:r w:rsidRPr="00C06343">
              <w:rPr>
                <w:rFonts w:cs="宋体" w:hint="eastAsia"/>
                <w:b/>
                <w:bCs/>
                <w:szCs w:val="21"/>
              </w:rPr>
              <w:t>（</w:t>
            </w:r>
            <w:r w:rsidRPr="00C06343">
              <w:rPr>
                <w:rFonts w:cs="宋体"/>
                <w:b/>
                <w:bCs/>
                <w:szCs w:val="21"/>
              </w:rPr>
              <w:t>1处）</w:t>
            </w:r>
            <w:r w:rsidRPr="00C06343">
              <w:rPr>
                <w:rFonts w:cs="宋体" w:hint="eastAsia"/>
                <w:b/>
                <w:bCs/>
                <w:szCs w:val="21"/>
              </w:rPr>
              <w:t>：</w:t>
            </w:r>
            <w:r w:rsidRPr="00C06343">
              <w:rPr>
                <w:rFonts w:cs="宋体" w:hint="eastAsia"/>
                <w:bCs/>
                <w:szCs w:val="21"/>
              </w:rPr>
              <w:t>南粤雄关与古道</w:t>
            </w:r>
            <w:r>
              <w:rPr>
                <w:rFonts w:cs="宋体"/>
                <w:bCs/>
                <w:szCs w:val="21"/>
              </w:rPr>
              <w:t>——</w:t>
            </w:r>
            <w:r w:rsidRPr="00C06343">
              <w:rPr>
                <w:rFonts w:cs="宋体" w:hint="eastAsia"/>
                <w:bCs/>
                <w:szCs w:val="21"/>
              </w:rPr>
              <w:t>陈毅隐蔽处、南下解放大军与北江第二支队会师旧址；</w:t>
            </w:r>
          </w:p>
          <w:p w14:paraId="1FE640BF" w14:textId="77777777" w:rsidR="002A2287" w:rsidRPr="00C06343" w:rsidRDefault="002A2287" w:rsidP="002A2287">
            <w:pPr>
              <w:spacing w:beforeLines="50" w:before="156" w:afterLines="50" w:after="156" w:line="240" w:lineRule="auto"/>
              <w:ind w:firstLineChars="0" w:firstLine="0"/>
              <w:rPr>
                <w:rFonts w:cs="宋体"/>
                <w:bCs/>
                <w:szCs w:val="21"/>
              </w:rPr>
            </w:pPr>
            <w:r w:rsidRPr="00C06343">
              <w:rPr>
                <w:rFonts w:cs="宋体" w:hint="eastAsia"/>
                <w:b/>
                <w:bCs/>
                <w:szCs w:val="21"/>
              </w:rPr>
              <w:t>省级文物</w:t>
            </w:r>
            <w:r w:rsidRPr="00C06343">
              <w:rPr>
                <w:rFonts w:cs="宋体"/>
                <w:b/>
                <w:bCs/>
                <w:szCs w:val="21"/>
              </w:rPr>
              <w:t>保护单位</w:t>
            </w:r>
            <w:r w:rsidRPr="00C06343">
              <w:rPr>
                <w:rFonts w:cs="宋体" w:hint="eastAsia"/>
                <w:b/>
                <w:bCs/>
                <w:szCs w:val="21"/>
              </w:rPr>
              <w:t>（</w:t>
            </w:r>
            <w:r w:rsidRPr="00C06343">
              <w:rPr>
                <w:rFonts w:cs="宋体"/>
                <w:b/>
                <w:bCs/>
                <w:szCs w:val="21"/>
              </w:rPr>
              <w:t>1处）</w:t>
            </w:r>
            <w:r w:rsidRPr="00C06343">
              <w:rPr>
                <w:rFonts w:cs="宋体" w:hint="eastAsia"/>
                <w:b/>
                <w:bCs/>
                <w:szCs w:val="21"/>
              </w:rPr>
              <w:t>：</w:t>
            </w:r>
            <w:r w:rsidRPr="00C06343">
              <w:rPr>
                <w:rFonts w:cs="宋体" w:hint="eastAsia"/>
                <w:bCs/>
                <w:szCs w:val="21"/>
              </w:rPr>
              <w:t>钟鼓岩摩崖石刻</w:t>
            </w:r>
            <w:r>
              <w:rPr>
                <w:rFonts w:cs="宋体"/>
                <w:bCs/>
                <w:szCs w:val="21"/>
              </w:rPr>
              <w:t>——</w:t>
            </w:r>
            <w:r w:rsidRPr="00C06343">
              <w:rPr>
                <w:rFonts w:cs="宋体" w:hint="eastAsia"/>
                <w:bCs/>
                <w:szCs w:val="21"/>
              </w:rPr>
              <w:t>陈毅与国民党代表谈判旧址；</w:t>
            </w:r>
          </w:p>
          <w:p w14:paraId="5F4EA1EC" w14:textId="77777777" w:rsidR="002A2287" w:rsidRPr="00C06343" w:rsidRDefault="002A2287" w:rsidP="002A2287">
            <w:pPr>
              <w:spacing w:beforeLines="50" w:before="156" w:afterLines="50" w:after="156" w:line="240" w:lineRule="auto"/>
              <w:ind w:firstLineChars="0" w:firstLine="0"/>
              <w:rPr>
                <w:rFonts w:cs="宋体"/>
                <w:bCs/>
                <w:szCs w:val="21"/>
              </w:rPr>
            </w:pPr>
            <w:r w:rsidRPr="00C06343">
              <w:rPr>
                <w:rFonts w:cs="宋体" w:hint="eastAsia"/>
                <w:b/>
                <w:bCs/>
                <w:szCs w:val="21"/>
              </w:rPr>
              <w:lastRenderedPageBreak/>
              <w:t>县级文物</w:t>
            </w:r>
            <w:r w:rsidRPr="00C06343">
              <w:rPr>
                <w:rFonts w:cs="宋体"/>
                <w:b/>
                <w:bCs/>
                <w:szCs w:val="21"/>
              </w:rPr>
              <w:t>保护单位</w:t>
            </w:r>
            <w:r w:rsidRPr="00C06343">
              <w:rPr>
                <w:rFonts w:cs="宋体" w:hint="eastAsia"/>
                <w:b/>
                <w:bCs/>
                <w:szCs w:val="21"/>
              </w:rPr>
              <w:t>（</w:t>
            </w:r>
            <w:r w:rsidRPr="00C06343">
              <w:rPr>
                <w:rFonts w:cs="宋体"/>
                <w:b/>
                <w:bCs/>
                <w:szCs w:val="21"/>
              </w:rPr>
              <w:t>2处）</w:t>
            </w:r>
            <w:r w:rsidRPr="00C06343">
              <w:rPr>
                <w:rFonts w:cs="宋体" w:hint="eastAsia"/>
                <w:b/>
                <w:bCs/>
                <w:szCs w:val="21"/>
              </w:rPr>
              <w:t>：</w:t>
            </w:r>
            <w:r w:rsidRPr="00872DD6">
              <w:rPr>
                <w:rFonts w:cs="宋体" w:hint="eastAsia"/>
                <w:bCs/>
                <w:szCs w:val="21"/>
              </w:rPr>
              <w:t>梅岭村</w:t>
            </w:r>
            <w:proofErr w:type="gramStart"/>
            <w:r w:rsidRPr="00872DD6">
              <w:rPr>
                <w:rFonts w:cs="宋体" w:hint="eastAsia"/>
                <w:bCs/>
                <w:szCs w:val="21"/>
              </w:rPr>
              <w:t>司马第</w:t>
            </w:r>
            <w:proofErr w:type="gramEnd"/>
            <w:r>
              <w:rPr>
                <w:rFonts w:cs="宋体" w:hint="eastAsia"/>
                <w:bCs/>
                <w:szCs w:val="21"/>
              </w:rPr>
              <w:t>——</w:t>
            </w:r>
            <w:r w:rsidRPr="00872DD6">
              <w:rPr>
                <w:rFonts w:cs="宋体"/>
                <w:bCs/>
                <w:szCs w:val="21"/>
              </w:rPr>
              <w:t>水口战役红</w:t>
            </w:r>
            <w:proofErr w:type="gramStart"/>
            <w:r w:rsidRPr="00872DD6">
              <w:rPr>
                <w:rFonts w:cs="宋体"/>
                <w:bCs/>
                <w:szCs w:val="21"/>
              </w:rPr>
              <w:t>一</w:t>
            </w:r>
            <w:proofErr w:type="gramEnd"/>
            <w:r w:rsidRPr="00872DD6">
              <w:rPr>
                <w:rFonts w:cs="宋体"/>
                <w:bCs/>
                <w:szCs w:val="21"/>
              </w:rPr>
              <w:t>军团驻地旧址</w:t>
            </w:r>
            <w:r>
              <w:rPr>
                <w:rFonts w:cs="宋体" w:hint="eastAsia"/>
                <w:bCs/>
                <w:szCs w:val="21"/>
              </w:rPr>
              <w:t>、</w:t>
            </w:r>
            <w:proofErr w:type="gramStart"/>
            <w:r w:rsidRPr="00872DD6">
              <w:rPr>
                <w:rFonts w:cs="宋体" w:hint="eastAsia"/>
                <w:bCs/>
                <w:szCs w:val="21"/>
              </w:rPr>
              <w:t>灵潭村</w:t>
            </w:r>
            <w:proofErr w:type="gramEnd"/>
            <w:r w:rsidRPr="00872DD6">
              <w:rPr>
                <w:rFonts w:cs="宋体" w:hint="eastAsia"/>
                <w:bCs/>
                <w:szCs w:val="21"/>
              </w:rPr>
              <w:t>红军题壁标语</w:t>
            </w:r>
            <w:r w:rsidRPr="00C06343">
              <w:rPr>
                <w:rFonts w:cs="宋体" w:hint="eastAsia"/>
                <w:bCs/>
                <w:szCs w:val="21"/>
              </w:rPr>
              <w:t>；</w:t>
            </w:r>
          </w:p>
          <w:p w14:paraId="66A6BFF6" w14:textId="77777777" w:rsidR="002A2287" w:rsidRPr="00C06343" w:rsidRDefault="002A2287" w:rsidP="002A2287">
            <w:pPr>
              <w:spacing w:beforeLines="50" w:before="156" w:afterLines="50" w:after="156" w:line="240" w:lineRule="auto"/>
              <w:ind w:firstLineChars="0" w:firstLine="0"/>
              <w:rPr>
                <w:rFonts w:cs="宋体"/>
                <w:bCs/>
                <w:szCs w:val="21"/>
              </w:rPr>
            </w:pPr>
            <w:r w:rsidRPr="00C06343">
              <w:rPr>
                <w:rFonts w:cs="宋体" w:hint="eastAsia"/>
                <w:b/>
                <w:bCs/>
                <w:szCs w:val="21"/>
              </w:rPr>
              <w:t>未核定公布为文物保护单位的不可移动文物（</w:t>
            </w:r>
            <w:r w:rsidRPr="00C06343">
              <w:rPr>
                <w:rFonts w:cs="宋体"/>
                <w:b/>
                <w:bCs/>
                <w:szCs w:val="21"/>
              </w:rPr>
              <w:t>3处）</w:t>
            </w:r>
            <w:r w:rsidRPr="00C06343">
              <w:rPr>
                <w:rFonts w:cs="宋体" w:hint="eastAsia"/>
                <w:b/>
                <w:bCs/>
                <w:szCs w:val="21"/>
              </w:rPr>
              <w:t>：</w:t>
            </w:r>
            <w:r w:rsidRPr="00872DD6">
              <w:rPr>
                <w:rFonts w:cs="宋体" w:hint="eastAsia"/>
                <w:bCs/>
                <w:szCs w:val="21"/>
              </w:rPr>
              <w:t>中站徐氏宗祠</w:t>
            </w:r>
            <w:r>
              <w:rPr>
                <w:rFonts w:cs="宋体" w:hint="eastAsia"/>
                <w:bCs/>
                <w:szCs w:val="21"/>
              </w:rPr>
              <w:t>——</w:t>
            </w:r>
            <w:r w:rsidRPr="00872DD6">
              <w:rPr>
                <w:rFonts w:cs="宋体"/>
                <w:bCs/>
                <w:szCs w:val="21"/>
              </w:rPr>
              <w:t>水口战役红一方面军指挥部旧址</w:t>
            </w:r>
            <w:r>
              <w:rPr>
                <w:rFonts w:cs="宋体" w:hint="eastAsia"/>
                <w:bCs/>
                <w:szCs w:val="21"/>
              </w:rPr>
              <w:t>、</w:t>
            </w:r>
            <w:proofErr w:type="gramStart"/>
            <w:r w:rsidRPr="00872DD6">
              <w:rPr>
                <w:rFonts w:cs="宋体" w:hint="eastAsia"/>
                <w:bCs/>
                <w:szCs w:val="21"/>
              </w:rPr>
              <w:t>灵潭鸳鸯</w:t>
            </w:r>
            <w:proofErr w:type="gramEnd"/>
            <w:r w:rsidRPr="00872DD6">
              <w:rPr>
                <w:rFonts w:cs="宋体" w:hint="eastAsia"/>
                <w:bCs/>
                <w:szCs w:val="21"/>
              </w:rPr>
              <w:t>围</w:t>
            </w:r>
            <w:r>
              <w:rPr>
                <w:rFonts w:cs="宋体" w:hint="eastAsia"/>
                <w:bCs/>
                <w:szCs w:val="21"/>
              </w:rPr>
              <w:t>——</w:t>
            </w:r>
            <w:r w:rsidRPr="00872DD6">
              <w:rPr>
                <w:rFonts w:cs="宋体"/>
                <w:bCs/>
                <w:szCs w:val="21"/>
              </w:rPr>
              <w:t>南雄县农民暴动策源地旧址（含</w:t>
            </w:r>
            <w:proofErr w:type="gramStart"/>
            <w:r w:rsidRPr="00872DD6">
              <w:rPr>
                <w:rFonts w:cs="宋体"/>
                <w:bCs/>
                <w:szCs w:val="21"/>
              </w:rPr>
              <w:t>灵潭农民</w:t>
            </w:r>
            <w:proofErr w:type="gramEnd"/>
            <w:r w:rsidRPr="00872DD6">
              <w:rPr>
                <w:rFonts w:cs="宋体"/>
                <w:bCs/>
                <w:szCs w:val="21"/>
              </w:rPr>
              <w:t>暴动策源地馆）</w:t>
            </w:r>
            <w:r>
              <w:rPr>
                <w:rFonts w:cs="宋体" w:hint="eastAsia"/>
                <w:bCs/>
                <w:szCs w:val="21"/>
              </w:rPr>
              <w:t>、</w:t>
            </w:r>
            <w:r w:rsidRPr="00872DD6">
              <w:rPr>
                <w:rFonts w:cs="宋体" w:hint="eastAsia"/>
                <w:bCs/>
                <w:szCs w:val="21"/>
              </w:rPr>
              <w:t>梅关赖氏宗祠——水口战役红</w:t>
            </w:r>
            <w:proofErr w:type="gramStart"/>
            <w:r w:rsidRPr="00872DD6">
              <w:rPr>
                <w:rFonts w:cs="宋体" w:hint="eastAsia"/>
                <w:bCs/>
                <w:szCs w:val="21"/>
              </w:rPr>
              <w:t>一</w:t>
            </w:r>
            <w:proofErr w:type="gramEnd"/>
            <w:r w:rsidRPr="00872DD6">
              <w:rPr>
                <w:rFonts w:cs="宋体" w:hint="eastAsia"/>
                <w:bCs/>
                <w:szCs w:val="21"/>
              </w:rPr>
              <w:t>军团驻地旧址</w:t>
            </w:r>
            <w:r w:rsidRPr="00C06343">
              <w:rPr>
                <w:rFonts w:cs="宋体" w:hint="eastAsia"/>
                <w:bCs/>
                <w:szCs w:val="21"/>
              </w:rPr>
              <w:t>；</w:t>
            </w:r>
          </w:p>
          <w:p w14:paraId="20CEBD39" w14:textId="1474BFCD" w:rsidR="004065C5" w:rsidRPr="003F4D3D" w:rsidRDefault="002A2287" w:rsidP="002A2287">
            <w:pPr>
              <w:spacing w:beforeLines="50" w:before="156" w:afterLines="50" w:after="156" w:line="240" w:lineRule="auto"/>
              <w:ind w:firstLineChars="0" w:firstLine="0"/>
              <w:rPr>
                <w:rFonts w:cs="宋体"/>
                <w:bCs/>
              </w:rPr>
            </w:pPr>
            <w:r w:rsidRPr="00C06343">
              <w:rPr>
                <w:rFonts w:cs="宋体"/>
                <w:b/>
                <w:bCs/>
                <w:szCs w:val="21"/>
              </w:rPr>
              <w:t>其它未定级的红色革命遗址</w:t>
            </w:r>
            <w:r w:rsidRPr="00C06343">
              <w:rPr>
                <w:rFonts w:cs="宋体" w:hint="eastAsia"/>
                <w:b/>
                <w:bCs/>
                <w:szCs w:val="21"/>
              </w:rPr>
              <w:t>（</w:t>
            </w:r>
            <w:r>
              <w:rPr>
                <w:rFonts w:cs="宋体" w:hint="eastAsia"/>
                <w:b/>
                <w:bCs/>
                <w:szCs w:val="21"/>
              </w:rPr>
              <w:t>6</w:t>
            </w:r>
            <w:r w:rsidRPr="00C06343">
              <w:rPr>
                <w:rFonts w:cs="宋体" w:hint="eastAsia"/>
                <w:b/>
                <w:bCs/>
                <w:szCs w:val="21"/>
              </w:rPr>
              <w:t>处）</w:t>
            </w:r>
            <w:r w:rsidRPr="00C06343">
              <w:rPr>
                <w:rFonts w:cs="宋体"/>
                <w:b/>
                <w:bCs/>
                <w:szCs w:val="21"/>
              </w:rPr>
              <w:t>：</w:t>
            </w:r>
            <w:r w:rsidRPr="00872DD6">
              <w:rPr>
                <w:rFonts w:cs="宋体" w:hint="eastAsia"/>
                <w:bCs/>
                <w:szCs w:val="21"/>
              </w:rPr>
              <w:t>中共南雄县委</w:t>
            </w:r>
            <w:proofErr w:type="gramStart"/>
            <w:r w:rsidRPr="00872DD6">
              <w:rPr>
                <w:rFonts w:cs="宋体" w:hint="eastAsia"/>
                <w:bCs/>
                <w:szCs w:val="21"/>
              </w:rPr>
              <w:t>机关里塘坪</w:t>
            </w:r>
            <w:proofErr w:type="gramEnd"/>
            <w:r w:rsidRPr="00872DD6">
              <w:rPr>
                <w:rFonts w:cs="宋体" w:hint="eastAsia"/>
                <w:bCs/>
                <w:szCs w:val="21"/>
              </w:rPr>
              <w:t>遗址</w:t>
            </w:r>
            <w:r>
              <w:rPr>
                <w:rFonts w:cs="宋体" w:hint="eastAsia"/>
                <w:bCs/>
                <w:szCs w:val="21"/>
              </w:rPr>
              <w:t>、</w:t>
            </w:r>
            <w:r w:rsidRPr="00872DD6">
              <w:rPr>
                <w:rFonts w:cs="宋体" w:hint="eastAsia"/>
                <w:bCs/>
                <w:szCs w:val="21"/>
              </w:rPr>
              <w:t>元帅岭</w:t>
            </w:r>
            <w:r>
              <w:rPr>
                <w:rFonts w:cs="宋体" w:hint="eastAsia"/>
                <w:bCs/>
                <w:szCs w:val="21"/>
              </w:rPr>
              <w:t>、</w:t>
            </w:r>
            <w:r w:rsidRPr="00872DD6">
              <w:rPr>
                <w:rFonts w:cs="宋体" w:hint="eastAsia"/>
                <w:bCs/>
                <w:szCs w:val="21"/>
              </w:rPr>
              <w:t>泰源张氏祠堂</w:t>
            </w:r>
            <w:r>
              <w:rPr>
                <w:rFonts w:cs="宋体"/>
                <w:bCs/>
                <w:szCs w:val="21"/>
              </w:rPr>
              <w:t>——</w:t>
            </w:r>
            <w:r w:rsidRPr="00872DD6">
              <w:rPr>
                <w:rFonts w:cs="宋体"/>
                <w:bCs/>
                <w:szCs w:val="21"/>
              </w:rPr>
              <w:t>水口战役红</w:t>
            </w:r>
            <w:proofErr w:type="gramStart"/>
            <w:r w:rsidRPr="00872DD6">
              <w:rPr>
                <w:rFonts w:cs="宋体"/>
                <w:bCs/>
                <w:szCs w:val="21"/>
              </w:rPr>
              <w:t>一</w:t>
            </w:r>
            <w:proofErr w:type="gramEnd"/>
            <w:r w:rsidRPr="00872DD6">
              <w:rPr>
                <w:rFonts w:cs="宋体"/>
                <w:bCs/>
                <w:szCs w:val="21"/>
              </w:rPr>
              <w:t>军团驻地旧址</w:t>
            </w:r>
            <w:r>
              <w:rPr>
                <w:rFonts w:cs="宋体" w:hint="eastAsia"/>
                <w:bCs/>
                <w:szCs w:val="21"/>
              </w:rPr>
              <w:t>、</w:t>
            </w:r>
            <w:r w:rsidRPr="00872DD6">
              <w:rPr>
                <w:rFonts w:cs="宋体" w:hint="eastAsia"/>
                <w:bCs/>
                <w:szCs w:val="21"/>
              </w:rPr>
              <w:t>中共南雄县委、县人民政府驻地旧址</w:t>
            </w:r>
            <w:r>
              <w:rPr>
                <w:rFonts w:cs="宋体" w:hint="eastAsia"/>
                <w:bCs/>
                <w:szCs w:val="21"/>
              </w:rPr>
              <w:t>、</w:t>
            </w:r>
            <w:r w:rsidRPr="00872DD6">
              <w:rPr>
                <w:rFonts w:cs="宋体" w:hint="eastAsia"/>
                <w:bCs/>
                <w:szCs w:val="21"/>
              </w:rPr>
              <w:t>钟蛟</w:t>
            </w:r>
            <w:proofErr w:type="gramStart"/>
            <w:r w:rsidRPr="00872DD6">
              <w:rPr>
                <w:rFonts w:cs="宋体" w:hint="eastAsia"/>
                <w:bCs/>
                <w:szCs w:val="21"/>
              </w:rPr>
              <w:t>蟠</w:t>
            </w:r>
            <w:proofErr w:type="gramEnd"/>
            <w:r w:rsidRPr="00872DD6">
              <w:rPr>
                <w:rFonts w:cs="宋体" w:hint="eastAsia"/>
                <w:bCs/>
                <w:szCs w:val="21"/>
              </w:rPr>
              <w:t>烈士故居（含钟蛟</w:t>
            </w:r>
            <w:proofErr w:type="gramStart"/>
            <w:r w:rsidRPr="00872DD6">
              <w:rPr>
                <w:rFonts w:cs="宋体" w:hint="eastAsia"/>
                <w:bCs/>
                <w:szCs w:val="21"/>
              </w:rPr>
              <w:t>蟠</w:t>
            </w:r>
            <w:proofErr w:type="gramEnd"/>
            <w:r w:rsidRPr="00872DD6">
              <w:rPr>
                <w:rFonts w:cs="宋体" w:hint="eastAsia"/>
                <w:bCs/>
                <w:szCs w:val="21"/>
              </w:rPr>
              <w:t>事迹馆）</w:t>
            </w:r>
            <w:r>
              <w:rPr>
                <w:rFonts w:cs="宋体" w:hint="eastAsia"/>
                <w:bCs/>
                <w:szCs w:val="21"/>
              </w:rPr>
              <w:t>、</w:t>
            </w:r>
            <w:r w:rsidRPr="00872DD6">
              <w:rPr>
                <w:rFonts w:cs="宋体" w:hint="eastAsia"/>
                <w:bCs/>
                <w:szCs w:val="21"/>
              </w:rPr>
              <w:t>珠玑革命历史展陈</w:t>
            </w:r>
            <w:r w:rsidRPr="00C06343">
              <w:rPr>
                <w:rFonts w:cs="宋体" w:hint="eastAsia"/>
                <w:bCs/>
                <w:szCs w:val="21"/>
              </w:rPr>
              <w:t>。</w:t>
            </w:r>
          </w:p>
        </w:tc>
      </w:tr>
      <w:tr w:rsidR="006B557D" w:rsidRPr="001D72E3" w14:paraId="2B345658" w14:textId="77777777" w:rsidTr="00BD25ED">
        <w:trPr>
          <w:trHeight w:val="20"/>
        </w:trPr>
        <w:tc>
          <w:tcPr>
            <w:tcW w:w="580" w:type="pct"/>
            <w:vMerge w:val="restart"/>
            <w:tcBorders>
              <w:top w:val="single" w:sz="4" w:space="0" w:color="auto"/>
              <w:left w:val="single" w:sz="4" w:space="0" w:color="auto"/>
              <w:bottom w:val="single" w:sz="4" w:space="0" w:color="auto"/>
              <w:right w:val="single" w:sz="4" w:space="0" w:color="auto"/>
            </w:tcBorders>
            <w:vAlign w:val="center"/>
          </w:tcPr>
          <w:p w14:paraId="0316A281"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lastRenderedPageBreak/>
              <w:t>非物质</w:t>
            </w:r>
            <w:r w:rsidRPr="003F4D3D">
              <w:rPr>
                <w:rFonts w:cs="宋体"/>
                <w:bCs/>
              </w:rPr>
              <w:t>文化遗产</w:t>
            </w: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1664E44A"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国家级非物质文化遗产（</w:t>
            </w:r>
            <w:r w:rsidRPr="003F4D3D">
              <w:rPr>
                <w:rFonts w:cs="宋体"/>
                <w:bCs/>
              </w:rPr>
              <w:t>1项）</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796B1EB"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珠玑巷人南迁传说</w:t>
            </w:r>
          </w:p>
        </w:tc>
      </w:tr>
      <w:tr w:rsidR="006B557D" w:rsidRPr="001D72E3" w14:paraId="5EC963F8"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11E13CDF" w14:textId="77777777" w:rsidR="006B557D" w:rsidRPr="003F4D3D" w:rsidRDefault="006B557D"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6C025D5D" w14:textId="6054F4B6"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省级非物质文化遗产（</w:t>
            </w:r>
            <w:r w:rsidRPr="003F4D3D">
              <w:rPr>
                <w:rFonts w:cs="宋体"/>
                <w:bCs/>
              </w:rPr>
              <w:t>1项）</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1C49D0A" w14:textId="77777777" w:rsidR="006B557D" w:rsidRPr="003F4D3D" w:rsidRDefault="006B557D" w:rsidP="001D72E3">
            <w:pPr>
              <w:spacing w:beforeLines="50" w:before="156" w:afterLines="50" w:after="156" w:line="240" w:lineRule="auto"/>
              <w:ind w:firstLineChars="0" w:firstLine="0"/>
              <w:jc w:val="center"/>
              <w:rPr>
                <w:rFonts w:cs="宋体"/>
                <w:bCs/>
              </w:rPr>
            </w:pPr>
            <w:r w:rsidRPr="003F4D3D">
              <w:rPr>
                <w:rFonts w:cs="宋体" w:hint="eastAsia"/>
                <w:bCs/>
              </w:rPr>
              <w:t>龙船歌</w:t>
            </w:r>
          </w:p>
        </w:tc>
      </w:tr>
      <w:tr w:rsidR="0038339B" w:rsidRPr="001D72E3" w14:paraId="3F9E9F0B"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6F0D0B0A" w14:textId="77777777" w:rsidR="0038339B" w:rsidRPr="003F4D3D" w:rsidRDefault="0038339B" w:rsidP="0038339B">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1CBBF419" w14:textId="5214264B" w:rsidR="0038339B" w:rsidRPr="003F4D3D" w:rsidRDefault="0038339B" w:rsidP="0038339B">
            <w:pPr>
              <w:spacing w:beforeLines="50" w:before="156" w:afterLines="50" w:after="156" w:line="240" w:lineRule="auto"/>
              <w:ind w:firstLineChars="0" w:firstLine="0"/>
              <w:jc w:val="center"/>
              <w:rPr>
                <w:rFonts w:cs="宋体"/>
                <w:bCs/>
              </w:rPr>
            </w:pPr>
            <w:r w:rsidRPr="00C06343">
              <w:rPr>
                <w:rFonts w:cs="宋体" w:hint="eastAsia"/>
                <w:bCs/>
                <w:szCs w:val="21"/>
              </w:rPr>
              <w:t>市级非物质文化遗产（</w:t>
            </w:r>
            <w:r>
              <w:rPr>
                <w:rFonts w:cs="宋体" w:hint="eastAsia"/>
                <w:bCs/>
                <w:szCs w:val="21"/>
              </w:rPr>
              <w:t>5</w:t>
            </w:r>
            <w:r w:rsidRPr="00C06343">
              <w:rPr>
                <w:rFonts w:cs="宋体"/>
                <w:bCs/>
                <w:szCs w:val="21"/>
              </w:rPr>
              <w:t>项）</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719015BB" w14:textId="32200E68" w:rsidR="0038339B" w:rsidRPr="003F4D3D" w:rsidRDefault="0038339B" w:rsidP="0038339B">
            <w:pPr>
              <w:spacing w:beforeLines="50" w:before="156" w:afterLines="50" w:after="156" w:line="240" w:lineRule="auto"/>
              <w:ind w:firstLineChars="0" w:firstLine="0"/>
              <w:jc w:val="center"/>
              <w:rPr>
                <w:rFonts w:cs="宋体"/>
                <w:bCs/>
              </w:rPr>
            </w:pPr>
            <w:r w:rsidRPr="004E5A62">
              <w:rPr>
                <w:rFonts w:cs="宋体" w:hint="eastAsia"/>
                <w:bCs/>
                <w:szCs w:val="21"/>
              </w:rPr>
              <w:t>双</w:t>
            </w:r>
            <w:proofErr w:type="gramStart"/>
            <w:r w:rsidRPr="004E5A62">
              <w:rPr>
                <w:rFonts w:cs="宋体" w:hint="eastAsia"/>
                <w:bCs/>
                <w:szCs w:val="21"/>
              </w:rPr>
              <w:t>龙舞双</w:t>
            </w:r>
            <w:proofErr w:type="gramEnd"/>
            <w:r w:rsidRPr="004E5A62">
              <w:rPr>
                <w:rFonts w:cs="宋体" w:hint="eastAsia"/>
                <w:bCs/>
                <w:szCs w:val="21"/>
              </w:rPr>
              <w:t>狮</w:t>
            </w:r>
            <w:r>
              <w:rPr>
                <w:rFonts w:cs="宋体" w:hint="eastAsia"/>
                <w:bCs/>
                <w:szCs w:val="21"/>
              </w:rPr>
              <w:t>、</w:t>
            </w:r>
            <w:r w:rsidRPr="004E5A62">
              <w:rPr>
                <w:rFonts w:cs="宋体" w:hint="eastAsia"/>
                <w:bCs/>
                <w:szCs w:val="21"/>
              </w:rPr>
              <w:t>青草狮</w:t>
            </w:r>
            <w:r>
              <w:rPr>
                <w:rFonts w:cs="宋体" w:hint="eastAsia"/>
                <w:bCs/>
                <w:szCs w:val="21"/>
              </w:rPr>
              <w:t>、</w:t>
            </w:r>
            <w:proofErr w:type="gramStart"/>
            <w:r w:rsidRPr="004E5A62">
              <w:rPr>
                <w:rFonts w:cs="宋体" w:hint="eastAsia"/>
                <w:bCs/>
                <w:szCs w:val="21"/>
              </w:rPr>
              <w:t>灵潭腐竹</w:t>
            </w:r>
            <w:proofErr w:type="gramEnd"/>
            <w:r w:rsidRPr="004E5A62">
              <w:rPr>
                <w:rFonts w:cs="宋体" w:hint="eastAsia"/>
                <w:bCs/>
                <w:szCs w:val="21"/>
              </w:rPr>
              <w:t>制作手艺</w:t>
            </w:r>
            <w:r>
              <w:rPr>
                <w:rFonts w:cs="宋体" w:hint="eastAsia"/>
                <w:bCs/>
                <w:szCs w:val="21"/>
              </w:rPr>
              <w:t>、</w:t>
            </w:r>
            <w:r w:rsidRPr="004E5A62">
              <w:rPr>
                <w:rFonts w:cs="宋体" w:hint="eastAsia"/>
                <w:bCs/>
                <w:szCs w:val="21"/>
              </w:rPr>
              <w:t>萧统太子的祭祀</w:t>
            </w:r>
            <w:r>
              <w:rPr>
                <w:rFonts w:cs="宋体" w:hint="eastAsia"/>
                <w:bCs/>
                <w:szCs w:val="21"/>
              </w:rPr>
              <w:t>、</w:t>
            </w:r>
            <w:r w:rsidRPr="004E5A62">
              <w:rPr>
                <w:rFonts w:cs="宋体" w:hint="eastAsia"/>
                <w:bCs/>
                <w:szCs w:val="21"/>
              </w:rPr>
              <w:t>鸳鸯狮</w:t>
            </w:r>
          </w:p>
        </w:tc>
      </w:tr>
      <w:tr w:rsidR="0038339B" w:rsidRPr="001D72E3" w14:paraId="3E4101E1" w14:textId="77777777" w:rsidTr="00BD25ED">
        <w:trPr>
          <w:trHeight w:val="20"/>
        </w:trPr>
        <w:tc>
          <w:tcPr>
            <w:tcW w:w="580" w:type="pct"/>
            <w:vMerge/>
            <w:tcBorders>
              <w:top w:val="single" w:sz="4" w:space="0" w:color="auto"/>
              <w:left w:val="single" w:sz="4" w:space="0" w:color="auto"/>
              <w:bottom w:val="single" w:sz="4" w:space="0" w:color="auto"/>
              <w:right w:val="single" w:sz="4" w:space="0" w:color="auto"/>
            </w:tcBorders>
            <w:vAlign w:val="center"/>
          </w:tcPr>
          <w:p w14:paraId="4348496E" w14:textId="77777777" w:rsidR="0038339B" w:rsidRPr="003F4D3D" w:rsidRDefault="0038339B" w:rsidP="0038339B">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76C76B46" w14:textId="62B8E4AC" w:rsidR="0038339B" w:rsidRPr="003F4D3D" w:rsidRDefault="0038339B" w:rsidP="0038339B">
            <w:pPr>
              <w:spacing w:beforeLines="50" w:before="156" w:afterLines="50" w:after="156" w:line="240" w:lineRule="auto"/>
              <w:ind w:firstLineChars="0" w:firstLine="0"/>
              <w:jc w:val="center"/>
              <w:rPr>
                <w:rFonts w:cs="宋体"/>
                <w:bCs/>
              </w:rPr>
            </w:pPr>
            <w:r w:rsidRPr="00C06343">
              <w:rPr>
                <w:rFonts w:cs="宋体" w:hint="eastAsia"/>
                <w:bCs/>
                <w:szCs w:val="21"/>
              </w:rPr>
              <w:t>县级非物质文化遗产（</w:t>
            </w:r>
            <w:r w:rsidR="005D486B">
              <w:rPr>
                <w:rFonts w:cs="宋体" w:hint="eastAsia"/>
                <w:bCs/>
                <w:szCs w:val="21"/>
              </w:rPr>
              <w:t>8</w:t>
            </w:r>
            <w:r w:rsidRPr="00C06343">
              <w:rPr>
                <w:rFonts w:cs="宋体" w:hint="eastAsia"/>
                <w:bCs/>
                <w:szCs w:val="21"/>
              </w:rPr>
              <w:t>项）</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5B6B4B9F" w14:textId="54C1F5EB" w:rsidR="0038339B" w:rsidRPr="003F4D3D" w:rsidRDefault="0038339B" w:rsidP="0038339B">
            <w:pPr>
              <w:spacing w:beforeLines="50" w:before="156" w:afterLines="50" w:after="156" w:line="240" w:lineRule="auto"/>
              <w:ind w:firstLineChars="0" w:firstLine="0"/>
              <w:jc w:val="center"/>
              <w:rPr>
                <w:rFonts w:cs="宋体"/>
                <w:bCs/>
              </w:rPr>
            </w:pPr>
            <w:r w:rsidRPr="004E5A62">
              <w:rPr>
                <w:rFonts w:cs="宋体" w:hint="eastAsia"/>
                <w:bCs/>
                <w:szCs w:val="21"/>
              </w:rPr>
              <w:t>九十九节龙</w:t>
            </w:r>
            <w:r>
              <w:rPr>
                <w:rFonts w:cs="宋体" w:hint="eastAsia"/>
                <w:bCs/>
                <w:szCs w:val="21"/>
              </w:rPr>
              <w:t>、</w:t>
            </w:r>
            <w:proofErr w:type="gramStart"/>
            <w:r w:rsidRPr="004E5A62">
              <w:rPr>
                <w:rFonts w:cs="宋体" w:hint="eastAsia"/>
                <w:bCs/>
                <w:szCs w:val="21"/>
              </w:rPr>
              <w:t>梅岭鹅王制作</w:t>
            </w:r>
            <w:proofErr w:type="gramEnd"/>
            <w:r w:rsidRPr="004E5A62">
              <w:rPr>
                <w:rFonts w:cs="宋体" w:hint="eastAsia"/>
                <w:bCs/>
                <w:szCs w:val="21"/>
              </w:rPr>
              <w:t>技艺</w:t>
            </w:r>
            <w:r>
              <w:rPr>
                <w:rFonts w:cs="宋体" w:hint="eastAsia"/>
                <w:bCs/>
                <w:szCs w:val="21"/>
              </w:rPr>
              <w:t>、</w:t>
            </w:r>
            <w:r w:rsidRPr="004E5A62">
              <w:rPr>
                <w:rFonts w:cs="宋体" w:hint="eastAsia"/>
                <w:bCs/>
                <w:szCs w:val="21"/>
              </w:rPr>
              <w:t>张九龄开凿梅关古道的传说</w:t>
            </w:r>
            <w:r>
              <w:rPr>
                <w:rFonts w:cs="宋体" w:hint="eastAsia"/>
                <w:bCs/>
                <w:szCs w:val="21"/>
              </w:rPr>
              <w:t>、</w:t>
            </w:r>
            <w:proofErr w:type="gramStart"/>
            <w:r w:rsidRPr="004E5A62">
              <w:rPr>
                <w:rFonts w:cs="宋体" w:hint="eastAsia"/>
                <w:bCs/>
                <w:szCs w:val="21"/>
              </w:rPr>
              <w:t>庾</w:t>
            </w:r>
            <w:proofErr w:type="gramEnd"/>
            <w:r w:rsidRPr="004E5A62">
              <w:rPr>
                <w:rFonts w:cs="宋体" w:hint="eastAsia"/>
                <w:bCs/>
                <w:szCs w:val="21"/>
              </w:rPr>
              <w:t>岭寒梅</w:t>
            </w:r>
            <w:r>
              <w:rPr>
                <w:rFonts w:cs="宋体" w:hint="eastAsia"/>
                <w:bCs/>
                <w:szCs w:val="21"/>
              </w:rPr>
              <w:t>、</w:t>
            </w:r>
            <w:r w:rsidRPr="004E5A62">
              <w:rPr>
                <w:rFonts w:cs="宋体" w:hint="eastAsia"/>
                <w:bCs/>
                <w:szCs w:val="21"/>
              </w:rPr>
              <w:t>青梅酒制作技艺</w:t>
            </w:r>
            <w:r>
              <w:rPr>
                <w:rFonts w:cs="宋体" w:hint="eastAsia"/>
                <w:bCs/>
                <w:szCs w:val="21"/>
              </w:rPr>
              <w:t>、</w:t>
            </w:r>
            <w:r w:rsidRPr="004E5A62">
              <w:rPr>
                <w:rFonts w:cs="宋体" w:hint="eastAsia"/>
                <w:bCs/>
                <w:szCs w:val="21"/>
              </w:rPr>
              <w:t>青梅果脯制作技艺</w:t>
            </w:r>
            <w:r>
              <w:rPr>
                <w:rFonts w:cs="宋体" w:hint="eastAsia"/>
                <w:bCs/>
                <w:szCs w:val="21"/>
              </w:rPr>
              <w:t>、</w:t>
            </w:r>
            <w:r w:rsidRPr="004E5A62">
              <w:rPr>
                <w:rFonts w:cs="宋体" w:hint="eastAsia"/>
                <w:bCs/>
                <w:szCs w:val="21"/>
              </w:rPr>
              <w:t>珠玑飘色</w:t>
            </w:r>
            <w:r w:rsidR="005D486B">
              <w:rPr>
                <w:rFonts w:cs="宋体" w:hint="eastAsia"/>
                <w:bCs/>
                <w:szCs w:val="21"/>
              </w:rPr>
              <w:t>、舞春牛</w:t>
            </w:r>
          </w:p>
        </w:tc>
      </w:tr>
      <w:tr w:rsidR="00562911" w:rsidRPr="001D72E3" w14:paraId="0A3971F2" w14:textId="77777777" w:rsidTr="00BD25ED">
        <w:trPr>
          <w:trHeight w:val="20"/>
        </w:trPr>
        <w:tc>
          <w:tcPr>
            <w:tcW w:w="580" w:type="pct"/>
            <w:vMerge w:val="restart"/>
            <w:tcBorders>
              <w:top w:val="single" w:sz="4" w:space="0" w:color="auto"/>
              <w:left w:val="single" w:sz="4" w:space="0" w:color="auto"/>
              <w:right w:val="single" w:sz="4" w:space="0" w:color="auto"/>
            </w:tcBorders>
            <w:vAlign w:val="center"/>
          </w:tcPr>
          <w:p w14:paraId="6E33397D" w14:textId="4B04AC4A" w:rsidR="00562911" w:rsidRPr="003F4D3D" w:rsidRDefault="00562911" w:rsidP="001D72E3">
            <w:pPr>
              <w:spacing w:beforeLines="50" w:before="156" w:afterLines="50" w:after="156" w:line="240" w:lineRule="auto"/>
              <w:ind w:firstLineChars="0" w:firstLine="0"/>
              <w:jc w:val="center"/>
              <w:rPr>
                <w:rFonts w:cs="宋体"/>
                <w:bCs/>
              </w:rPr>
            </w:pPr>
            <w:r w:rsidRPr="003F4D3D">
              <w:rPr>
                <w:rFonts w:cs="宋体" w:hint="eastAsia"/>
                <w:bCs/>
              </w:rPr>
              <w:t>优秀</w:t>
            </w:r>
            <w:r w:rsidRPr="003F4D3D">
              <w:rPr>
                <w:rFonts w:cs="宋体"/>
                <w:bCs/>
              </w:rPr>
              <w:t>传统文化</w:t>
            </w: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3E315F87" w14:textId="3A55EE6A" w:rsidR="00562911" w:rsidRPr="003F4D3D" w:rsidRDefault="00562911" w:rsidP="001D72E3">
            <w:pPr>
              <w:spacing w:beforeLines="50" w:before="156" w:afterLines="50" w:after="156" w:line="240" w:lineRule="auto"/>
              <w:ind w:firstLineChars="0" w:firstLine="0"/>
              <w:jc w:val="center"/>
              <w:rPr>
                <w:rFonts w:cs="宋体"/>
                <w:bCs/>
              </w:rPr>
            </w:pPr>
            <w:r w:rsidRPr="003F4D3D">
              <w:rPr>
                <w:rFonts w:cs="宋体" w:hint="eastAsia"/>
                <w:bCs/>
              </w:rPr>
              <w:t>梅关古道</w:t>
            </w:r>
            <w:r w:rsidRPr="003F4D3D">
              <w:rPr>
                <w:rFonts w:cs="宋体"/>
                <w:bCs/>
              </w:rPr>
              <w:t>故事（2项）</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072AA646" w14:textId="26C9AE0B" w:rsidR="00562911" w:rsidRPr="003F4D3D" w:rsidRDefault="00562911" w:rsidP="001D72E3">
            <w:pPr>
              <w:spacing w:beforeLines="50" w:before="156" w:afterLines="50" w:after="156" w:line="240" w:lineRule="auto"/>
              <w:ind w:firstLineChars="0" w:firstLine="0"/>
              <w:jc w:val="center"/>
              <w:rPr>
                <w:rFonts w:cs="宋体"/>
                <w:bCs/>
              </w:rPr>
            </w:pPr>
            <w:r w:rsidRPr="003F4D3D">
              <w:rPr>
                <w:rFonts w:cs="宋体" w:hint="eastAsia"/>
                <w:bCs/>
              </w:rPr>
              <w:t>梅鋗</w:t>
            </w:r>
            <w:r w:rsidRPr="003F4D3D">
              <w:rPr>
                <w:rFonts w:cs="宋体"/>
                <w:bCs/>
              </w:rPr>
              <w:t>的故事、戚夫人的故事</w:t>
            </w:r>
          </w:p>
        </w:tc>
      </w:tr>
      <w:tr w:rsidR="00562911" w:rsidRPr="001D72E3" w14:paraId="7071D0EB" w14:textId="77777777" w:rsidTr="00BD25ED">
        <w:trPr>
          <w:trHeight w:val="20"/>
        </w:trPr>
        <w:tc>
          <w:tcPr>
            <w:tcW w:w="580" w:type="pct"/>
            <w:vMerge/>
            <w:tcBorders>
              <w:left w:val="single" w:sz="4" w:space="0" w:color="auto"/>
              <w:right w:val="single" w:sz="4" w:space="0" w:color="auto"/>
            </w:tcBorders>
            <w:vAlign w:val="center"/>
          </w:tcPr>
          <w:p w14:paraId="31A2B745" w14:textId="77777777" w:rsidR="00562911" w:rsidRPr="003F4D3D" w:rsidRDefault="00562911"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4A5DA679" w14:textId="3AE34362" w:rsidR="00562911" w:rsidRPr="003F4D3D" w:rsidRDefault="00562911" w:rsidP="001D72E3">
            <w:pPr>
              <w:spacing w:beforeLines="50" w:before="156" w:afterLines="50" w:after="156" w:line="240" w:lineRule="auto"/>
              <w:ind w:firstLineChars="0" w:firstLine="0"/>
              <w:jc w:val="center"/>
              <w:rPr>
                <w:rFonts w:cs="宋体"/>
                <w:bCs/>
              </w:rPr>
            </w:pPr>
            <w:r w:rsidRPr="003F4D3D">
              <w:rPr>
                <w:rFonts w:cs="宋体" w:hint="eastAsia"/>
                <w:bCs/>
              </w:rPr>
              <w:t>珠玑街巷</w:t>
            </w:r>
            <w:r w:rsidRPr="003F4D3D">
              <w:rPr>
                <w:rFonts w:cs="宋体"/>
                <w:bCs/>
              </w:rPr>
              <w:t>传说（</w:t>
            </w:r>
            <w:r w:rsidRPr="003F4D3D">
              <w:rPr>
                <w:rFonts w:cs="宋体" w:hint="eastAsia"/>
                <w:bCs/>
              </w:rPr>
              <w:t>12项</w:t>
            </w:r>
            <w:r w:rsidRPr="003F4D3D">
              <w:rPr>
                <w:rFonts w:cs="宋体"/>
                <w:bCs/>
              </w:rPr>
              <w:t>）</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05C84E55" w14:textId="3711F08B" w:rsidR="00562911" w:rsidRPr="003F4D3D" w:rsidRDefault="00562911" w:rsidP="001D72E3">
            <w:pPr>
              <w:spacing w:beforeLines="50" w:before="156" w:afterLines="50" w:after="156" w:line="240" w:lineRule="auto"/>
              <w:ind w:firstLineChars="0" w:firstLine="0"/>
              <w:rPr>
                <w:rFonts w:cs="宋体"/>
                <w:bCs/>
              </w:rPr>
            </w:pPr>
            <w:r w:rsidRPr="003F4D3D">
              <w:rPr>
                <w:rFonts w:cs="宋体" w:hint="eastAsia"/>
                <w:bCs/>
              </w:rPr>
              <w:t>珠玑巷</w:t>
            </w:r>
            <w:r w:rsidRPr="003F4D3D">
              <w:rPr>
                <w:rFonts w:cs="宋体"/>
                <w:bCs/>
              </w:rPr>
              <w:t>得名</w:t>
            </w:r>
            <w:r w:rsidRPr="003F4D3D">
              <w:rPr>
                <w:rFonts w:cs="宋体" w:hint="eastAsia"/>
                <w:bCs/>
              </w:rPr>
              <w:t>、马仔街</w:t>
            </w:r>
            <w:r w:rsidRPr="003F4D3D">
              <w:rPr>
                <w:rFonts w:cs="宋体"/>
                <w:bCs/>
              </w:rPr>
              <w:t>的由来、棋盘街的两个传说</w:t>
            </w:r>
            <w:r w:rsidRPr="003F4D3D">
              <w:rPr>
                <w:rFonts w:cs="宋体" w:hint="eastAsia"/>
                <w:bCs/>
              </w:rPr>
              <w:t>、</w:t>
            </w:r>
            <w:proofErr w:type="gramStart"/>
            <w:r w:rsidRPr="003F4D3D">
              <w:rPr>
                <w:rFonts w:cs="宋体"/>
                <w:bCs/>
              </w:rPr>
              <w:t>腊巷的</w:t>
            </w:r>
            <w:proofErr w:type="gramEnd"/>
            <w:r w:rsidRPr="003F4D3D">
              <w:rPr>
                <w:rFonts w:cs="宋体"/>
                <w:bCs/>
              </w:rPr>
              <w:t>由来、铁炉巷的故事、</w:t>
            </w:r>
            <w:proofErr w:type="gramStart"/>
            <w:r w:rsidRPr="003F4D3D">
              <w:rPr>
                <w:rFonts w:cs="宋体"/>
                <w:bCs/>
              </w:rPr>
              <w:t>洙泗</w:t>
            </w:r>
            <w:proofErr w:type="gramEnd"/>
            <w:r w:rsidRPr="003F4D3D">
              <w:rPr>
                <w:rFonts w:cs="宋体"/>
                <w:bCs/>
              </w:rPr>
              <w:t>巷的故事、黄矛巷的故事、龙母</w:t>
            </w:r>
            <w:proofErr w:type="gramStart"/>
            <w:r w:rsidRPr="003F4D3D">
              <w:rPr>
                <w:rFonts w:cs="宋体"/>
                <w:bCs/>
              </w:rPr>
              <w:t>圩</w:t>
            </w:r>
            <w:proofErr w:type="gramEnd"/>
            <w:r w:rsidRPr="003F4D3D">
              <w:rPr>
                <w:rFonts w:cs="宋体"/>
                <w:bCs/>
              </w:rPr>
              <w:t>古今谈、驷马桥的故事、凤凰桥的传说</w:t>
            </w:r>
            <w:r w:rsidRPr="003F4D3D">
              <w:rPr>
                <w:rFonts w:cs="宋体" w:hint="eastAsia"/>
                <w:bCs/>
              </w:rPr>
              <w:t>、</w:t>
            </w:r>
            <w:r w:rsidRPr="003F4D3D">
              <w:rPr>
                <w:rFonts w:cs="宋体"/>
                <w:bCs/>
              </w:rPr>
              <w:t>九龙井的故事、端阳节</w:t>
            </w:r>
            <w:r w:rsidRPr="003F4D3D">
              <w:rPr>
                <w:rFonts w:cs="宋体" w:hint="eastAsia"/>
                <w:bCs/>
              </w:rPr>
              <w:t>插</w:t>
            </w:r>
            <w:r w:rsidRPr="003F4D3D">
              <w:rPr>
                <w:rFonts w:cs="宋体"/>
                <w:bCs/>
              </w:rPr>
              <w:t>菖蒲艾</w:t>
            </w:r>
            <w:r w:rsidRPr="003F4D3D">
              <w:rPr>
                <w:rFonts w:cs="宋体" w:hint="eastAsia"/>
                <w:bCs/>
              </w:rPr>
              <w:t>的</w:t>
            </w:r>
            <w:r w:rsidRPr="003F4D3D">
              <w:rPr>
                <w:rFonts w:cs="宋体"/>
                <w:bCs/>
              </w:rPr>
              <w:t>由来</w:t>
            </w:r>
          </w:p>
        </w:tc>
      </w:tr>
      <w:tr w:rsidR="00562911" w:rsidRPr="001D72E3" w14:paraId="7E4A72D2" w14:textId="77777777" w:rsidTr="00BD25ED">
        <w:trPr>
          <w:trHeight w:val="20"/>
        </w:trPr>
        <w:tc>
          <w:tcPr>
            <w:tcW w:w="580" w:type="pct"/>
            <w:vMerge/>
            <w:tcBorders>
              <w:left w:val="single" w:sz="4" w:space="0" w:color="auto"/>
              <w:right w:val="single" w:sz="4" w:space="0" w:color="auto"/>
            </w:tcBorders>
            <w:vAlign w:val="center"/>
          </w:tcPr>
          <w:p w14:paraId="49C2E4E9" w14:textId="77777777" w:rsidR="00562911" w:rsidRPr="003F4D3D" w:rsidRDefault="00562911"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54D49556" w14:textId="34F602A6" w:rsidR="00562911" w:rsidRPr="003F4D3D" w:rsidRDefault="00562911" w:rsidP="001D72E3">
            <w:pPr>
              <w:spacing w:beforeLines="50" w:before="156" w:afterLines="50" w:after="156" w:line="240" w:lineRule="auto"/>
              <w:ind w:firstLineChars="0" w:firstLine="0"/>
              <w:jc w:val="center"/>
              <w:rPr>
                <w:rFonts w:cs="宋体"/>
                <w:bCs/>
              </w:rPr>
            </w:pPr>
            <w:r w:rsidRPr="003F4D3D">
              <w:rPr>
                <w:rFonts w:cs="宋体" w:hint="eastAsia"/>
                <w:bCs/>
              </w:rPr>
              <w:t>历史</w:t>
            </w:r>
            <w:r w:rsidRPr="003F4D3D">
              <w:rPr>
                <w:rFonts w:cs="宋体"/>
                <w:bCs/>
              </w:rPr>
              <w:t>名人（</w:t>
            </w:r>
            <w:r w:rsidRPr="003F4D3D">
              <w:rPr>
                <w:rFonts w:cs="宋体" w:hint="eastAsia"/>
                <w:bCs/>
              </w:rPr>
              <w:t>8人</w:t>
            </w:r>
            <w:r w:rsidRPr="003F4D3D">
              <w:rPr>
                <w:rFonts w:cs="宋体"/>
                <w:bCs/>
              </w:rPr>
              <w:t>）</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7A71E426" w14:textId="57D6E7B9" w:rsidR="00562911" w:rsidRPr="003F4D3D" w:rsidRDefault="00562911" w:rsidP="001D72E3">
            <w:pPr>
              <w:spacing w:beforeLines="50" w:before="156" w:afterLines="50" w:after="156" w:line="240" w:lineRule="auto"/>
              <w:ind w:firstLineChars="0" w:firstLine="0"/>
              <w:rPr>
                <w:rFonts w:cs="宋体"/>
                <w:bCs/>
              </w:rPr>
            </w:pPr>
            <w:r w:rsidRPr="003F4D3D">
              <w:rPr>
                <w:rFonts w:cs="宋体" w:hint="eastAsia"/>
                <w:bCs/>
              </w:rPr>
              <w:t>梅鋗</w:t>
            </w:r>
            <w:r w:rsidRPr="003F4D3D">
              <w:rPr>
                <w:rFonts w:cs="宋体"/>
                <w:bCs/>
              </w:rPr>
              <w:t>、张九龄、苏东坡、汤显祖、宋之问、戚继光、陈毅、何香凝</w:t>
            </w:r>
            <w:r w:rsidRPr="003F4D3D">
              <w:rPr>
                <w:rFonts w:cs="宋体" w:hint="eastAsia"/>
                <w:bCs/>
              </w:rPr>
              <w:t>等</w:t>
            </w:r>
            <w:r w:rsidRPr="003F4D3D">
              <w:rPr>
                <w:rFonts w:cs="宋体"/>
                <w:bCs/>
              </w:rPr>
              <w:t>名人</w:t>
            </w:r>
          </w:p>
        </w:tc>
      </w:tr>
      <w:tr w:rsidR="00562911" w:rsidRPr="001D72E3" w14:paraId="3C35E051" w14:textId="77777777" w:rsidTr="00BD25ED">
        <w:trPr>
          <w:trHeight w:val="20"/>
        </w:trPr>
        <w:tc>
          <w:tcPr>
            <w:tcW w:w="580" w:type="pct"/>
            <w:vMerge/>
            <w:tcBorders>
              <w:left w:val="single" w:sz="4" w:space="0" w:color="auto"/>
              <w:bottom w:val="single" w:sz="4" w:space="0" w:color="auto"/>
              <w:right w:val="single" w:sz="4" w:space="0" w:color="auto"/>
            </w:tcBorders>
            <w:vAlign w:val="center"/>
          </w:tcPr>
          <w:p w14:paraId="7911DFF5" w14:textId="77777777" w:rsidR="00562911" w:rsidRPr="003F4D3D" w:rsidRDefault="00562911" w:rsidP="001D72E3">
            <w:pPr>
              <w:spacing w:beforeLines="50" w:before="156" w:afterLines="50" w:after="156" w:line="240" w:lineRule="auto"/>
              <w:ind w:firstLineChars="0" w:firstLine="0"/>
              <w:jc w:val="center"/>
              <w:rPr>
                <w:rFonts w:cs="宋体"/>
                <w:bCs/>
              </w:rPr>
            </w:pPr>
          </w:p>
        </w:tc>
        <w:tc>
          <w:tcPr>
            <w:tcW w:w="1165" w:type="pct"/>
            <w:gridSpan w:val="2"/>
            <w:tcBorders>
              <w:top w:val="single" w:sz="4" w:space="0" w:color="auto"/>
              <w:left w:val="single" w:sz="4" w:space="0" w:color="auto"/>
              <w:bottom w:val="single" w:sz="4" w:space="0" w:color="auto"/>
              <w:right w:val="single" w:sz="4" w:space="0" w:color="auto"/>
            </w:tcBorders>
            <w:vAlign w:val="center"/>
          </w:tcPr>
          <w:p w14:paraId="3DC9BC61" w14:textId="47BFAA37" w:rsidR="00562911" w:rsidRPr="003F4D3D" w:rsidRDefault="00562911" w:rsidP="001D72E3">
            <w:pPr>
              <w:spacing w:beforeLines="50" w:before="156" w:afterLines="50" w:after="156" w:line="240" w:lineRule="auto"/>
              <w:ind w:firstLineChars="0" w:firstLine="0"/>
              <w:jc w:val="center"/>
              <w:rPr>
                <w:rFonts w:cs="宋体"/>
                <w:bCs/>
              </w:rPr>
            </w:pPr>
            <w:r w:rsidRPr="003F4D3D">
              <w:rPr>
                <w:rFonts w:cs="宋体" w:hint="eastAsia"/>
                <w:bCs/>
              </w:rPr>
              <w:t>历史事件</w:t>
            </w:r>
            <w:r w:rsidRPr="003F4D3D">
              <w:rPr>
                <w:rFonts w:cs="宋体"/>
                <w:bCs/>
              </w:rPr>
              <w:t>（9</w:t>
            </w:r>
            <w:r w:rsidRPr="003F4D3D">
              <w:rPr>
                <w:rFonts w:cs="宋体" w:hint="eastAsia"/>
                <w:bCs/>
              </w:rPr>
              <w:t>项</w:t>
            </w:r>
            <w:r w:rsidRPr="003F4D3D">
              <w:rPr>
                <w:rFonts w:cs="宋体"/>
                <w:bCs/>
              </w:rPr>
              <w:t>）</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7F4CB12C" w14:textId="2AF06630" w:rsidR="00562911" w:rsidRPr="003F4D3D" w:rsidRDefault="00562911" w:rsidP="001D72E3">
            <w:pPr>
              <w:spacing w:beforeLines="50" w:before="156" w:afterLines="50" w:after="156" w:line="240" w:lineRule="auto"/>
              <w:ind w:firstLineChars="0" w:firstLine="0"/>
              <w:rPr>
                <w:rFonts w:cs="宋体"/>
                <w:bCs/>
              </w:rPr>
            </w:pPr>
            <w:r w:rsidRPr="003F4D3D">
              <w:rPr>
                <w:rFonts w:cs="宋体" w:hint="eastAsia"/>
                <w:bCs/>
              </w:rPr>
              <w:t>张九龄</w:t>
            </w:r>
            <w:r w:rsidRPr="003F4D3D">
              <w:rPr>
                <w:rFonts w:cs="宋体"/>
                <w:bCs/>
              </w:rPr>
              <w:t>奉诏开凿梅岭新路</w:t>
            </w:r>
            <w:r w:rsidRPr="003F4D3D">
              <w:rPr>
                <w:rFonts w:cs="宋体" w:hint="eastAsia"/>
                <w:bCs/>
              </w:rPr>
              <w:t>、</w:t>
            </w:r>
            <w:r w:rsidRPr="003F4D3D">
              <w:rPr>
                <w:rFonts w:cs="宋体"/>
                <w:bCs/>
              </w:rPr>
              <w:t>慧能与大庚岭上的六祖</w:t>
            </w:r>
            <w:r w:rsidRPr="003F4D3D">
              <w:rPr>
                <w:rFonts w:cs="宋体" w:hint="eastAsia"/>
                <w:bCs/>
              </w:rPr>
              <w:t>钵、</w:t>
            </w:r>
            <w:r w:rsidRPr="003F4D3D">
              <w:rPr>
                <w:rFonts w:cs="宋体"/>
                <w:bCs/>
              </w:rPr>
              <w:t>罗贵</w:t>
            </w:r>
            <w:r w:rsidRPr="003F4D3D">
              <w:rPr>
                <w:rFonts w:cs="宋体" w:hint="eastAsia"/>
                <w:bCs/>
              </w:rPr>
              <w:t>率众</w:t>
            </w:r>
            <w:r w:rsidRPr="003F4D3D">
              <w:rPr>
                <w:rFonts w:cs="宋体"/>
                <w:bCs/>
              </w:rPr>
              <w:t>南迁、何昶英勇忠义、钟鼓岩谈判、中共南雄县委机关</w:t>
            </w:r>
            <w:r w:rsidRPr="003F4D3D">
              <w:rPr>
                <w:rFonts w:cs="宋体" w:hint="eastAsia"/>
                <w:bCs/>
              </w:rPr>
              <w:t>迁址</w:t>
            </w:r>
            <w:r w:rsidRPr="003F4D3D">
              <w:rPr>
                <w:rFonts w:cs="宋体"/>
                <w:bCs/>
              </w:rPr>
              <w:t>、</w:t>
            </w:r>
            <w:r w:rsidRPr="003F4D3D">
              <w:rPr>
                <w:rFonts w:cs="宋体" w:hint="eastAsia"/>
                <w:bCs/>
              </w:rPr>
              <w:t>水口战役</w:t>
            </w:r>
            <w:r w:rsidRPr="003F4D3D">
              <w:rPr>
                <w:rFonts w:cs="宋体"/>
                <w:bCs/>
              </w:rPr>
              <w:t>（</w:t>
            </w:r>
            <w:r w:rsidRPr="003F4D3D">
              <w:rPr>
                <w:rFonts w:cs="宋体" w:hint="eastAsia"/>
                <w:bCs/>
              </w:rPr>
              <w:t>梅关战役段</w:t>
            </w:r>
            <w:r w:rsidRPr="003F4D3D">
              <w:rPr>
                <w:rFonts w:cs="宋体"/>
                <w:bCs/>
              </w:rPr>
              <w:t>）</w:t>
            </w:r>
            <w:r w:rsidRPr="003F4D3D">
              <w:rPr>
                <w:rFonts w:cs="宋体" w:hint="eastAsia"/>
                <w:bCs/>
              </w:rPr>
              <w:t>、</w:t>
            </w:r>
            <w:r w:rsidRPr="003F4D3D">
              <w:rPr>
                <w:rFonts w:cs="宋体"/>
                <w:bCs/>
              </w:rPr>
              <w:t>中共南雄县委贯彻“</w:t>
            </w:r>
            <w:r w:rsidRPr="003F4D3D">
              <w:rPr>
                <w:rFonts w:cs="宋体" w:hint="eastAsia"/>
                <w:bCs/>
              </w:rPr>
              <w:t>八</w:t>
            </w:r>
            <w:r w:rsidRPr="003F4D3D">
              <w:rPr>
                <w:rFonts w:cs="宋体"/>
                <w:bCs/>
              </w:rPr>
              <w:t>·七”</w:t>
            </w:r>
            <w:r w:rsidRPr="003F4D3D">
              <w:rPr>
                <w:rFonts w:cs="宋体" w:hint="eastAsia"/>
                <w:bCs/>
              </w:rPr>
              <w:t>会议精神</w:t>
            </w:r>
            <w:r w:rsidRPr="003F4D3D">
              <w:rPr>
                <w:rFonts w:cs="宋体"/>
                <w:bCs/>
              </w:rPr>
              <w:t>、</w:t>
            </w:r>
            <w:r w:rsidRPr="003F4D3D">
              <w:rPr>
                <w:rFonts w:cs="宋体" w:hint="eastAsia"/>
                <w:bCs/>
              </w:rPr>
              <w:t>陈毅</w:t>
            </w:r>
            <w:r w:rsidRPr="003F4D3D">
              <w:rPr>
                <w:rFonts w:cs="宋体"/>
                <w:bCs/>
              </w:rPr>
              <w:t>与国民党代表谈判</w:t>
            </w:r>
            <w:r w:rsidRPr="003F4D3D">
              <w:rPr>
                <w:rFonts w:cs="宋体" w:hint="eastAsia"/>
                <w:bCs/>
              </w:rPr>
              <w:t>等</w:t>
            </w:r>
            <w:r w:rsidRPr="003F4D3D">
              <w:rPr>
                <w:rFonts w:cs="宋体"/>
                <w:bCs/>
              </w:rPr>
              <w:t>事件</w:t>
            </w:r>
          </w:p>
        </w:tc>
      </w:tr>
    </w:tbl>
    <w:p w14:paraId="2B7221AA" w14:textId="77777777" w:rsidR="006B557D" w:rsidRDefault="006B557D" w:rsidP="005A7876">
      <w:pPr>
        <w:ind w:firstLine="420"/>
      </w:pPr>
    </w:p>
    <w:p w14:paraId="25C25565" w14:textId="18DEBEE7" w:rsidR="00142997" w:rsidRDefault="00142997" w:rsidP="003F4D3D">
      <w:pPr>
        <w:pStyle w:val="3"/>
        <w:numPr>
          <w:ilvl w:val="0"/>
          <w:numId w:val="0"/>
        </w:numPr>
        <w:jc w:val="left"/>
      </w:pPr>
      <w:r w:rsidRPr="00042088">
        <w:rPr>
          <w:rFonts w:hint="eastAsia"/>
        </w:rPr>
        <w:lastRenderedPageBreak/>
        <w:t>附表</w:t>
      </w:r>
      <w:r w:rsidRPr="00042088">
        <w:t>2</w:t>
      </w:r>
      <w:r w:rsidRPr="00042088">
        <w:rPr>
          <w:rFonts w:hint="eastAsia"/>
        </w:rPr>
        <w:t>：历史文化保护控制线划定要素表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2109"/>
        <w:gridCol w:w="2977"/>
        <w:gridCol w:w="2214"/>
        <w:gridCol w:w="1715"/>
      </w:tblGrid>
      <w:tr w:rsidR="00450DFC" w:rsidRPr="001D72E3" w14:paraId="58699007" w14:textId="77777777" w:rsidTr="00042088">
        <w:trPr>
          <w:trHeight w:val="20"/>
          <w:tblHeader/>
        </w:trPr>
        <w:tc>
          <w:tcPr>
            <w:tcW w:w="370" w:type="pct"/>
            <w:shd w:val="clear" w:color="auto" w:fill="D0CECE" w:themeFill="background2" w:themeFillShade="E6"/>
            <w:vAlign w:val="center"/>
            <w:hideMark/>
          </w:tcPr>
          <w:p w14:paraId="0CF65F3C" w14:textId="1DFB0FCB" w:rsidR="00450DFC" w:rsidRPr="003F4D3D" w:rsidRDefault="00450DFC" w:rsidP="001D72E3">
            <w:pPr>
              <w:widowControl w:val="0"/>
              <w:spacing w:beforeLines="50" w:before="156" w:afterLines="50" w:after="156" w:line="240" w:lineRule="auto"/>
              <w:ind w:firstLineChars="0" w:firstLine="0"/>
              <w:jc w:val="center"/>
              <w:rPr>
                <w:rFonts w:cs="宋体"/>
                <w:b/>
                <w:kern w:val="0"/>
                <w:sz w:val="20"/>
                <w:szCs w:val="20"/>
              </w:rPr>
            </w:pPr>
            <w:r w:rsidRPr="003F4D3D">
              <w:rPr>
                <w:rFonts w:cs="宋体" w:hint="eastAsia"/>
                <w:b/>
                <w:kern w:val="0"/>
                <w:sz w:val="20"/>
                <w:szCs w:val="20"/>
              </w:rPr>
              <w:t>序号</w:t>
            </w:r>
          </w:p>
        </w:tc>
        <w:tc>
          <w:tcPr>
            <w:tcW w:w="1083" w:type="pct"/>
            <w:shd w:val="clear" w:color="auto" w:fill="D0CECE" w:themeFill="background2" w:themeFillShade="E6"/>
            <w:vAlign w:val="center"/>
            <w:hideMark/>
          </w:tcPr>
          <w:p w14:paraId="62B03E76" w14:textId="77777777" w:rsidR="00450DFC" w:rsidRPr="003F4D3D" w:rsidRDefault="00450DFC" w:rsidP="001D72E3">
            <w:pPr>
              <w:widowControl w:val="0"/>
              <w:spacing w:beforeLines="50" w:before="156" w:afterLines="50" w:after="156" w:line="240" w:lineRule="auto"/>
              <w:ind w:firstLineChars="0" w:firstLine="0"/>
              <w:jc w:val="center"/>
              <w:rPr>
                <w:rFonts w:cs="宋体"/>
                <w:b/>
                <w:kern w:val="0"/>
                <w:sz w:val="20"/>
                <w:szCs w:val="20"/>
              </w:rPr>
            </w:pPr>
            <w:r w:rsidRPr="003F4D3D">
              <w:rPr>
                <w:rFonts w:cs="宋体" w:hint="eastAsia"/>
                <w:b/>
                <w:kern w:val="0"/>
                <w:sz w:val="20"/>
                <w:szCs w:val="20"/>
              </w:rPr>
              <w:t>名称</w:t>
            </w:r>
          </w:p>
        </w:tc>
        <w:tc>
          <w:tcPr>
            <w:tcW w:w="1529" w:type="pct"/>
            <w:shd w:val="clear" w:color="auto" w:fill="D0CECE" w:themeFill="background2" w:themeFillShade="E6"/>
            <w:vAlign w:val="center"/>
            <w:hideMark/>
          </w:tcPr>
          <w:p w14:paraId="1E592184" w14:textId="77777777" w:rsidR="00450DFC" w:rsidRPr="003F4D3D" w:rsidRDefault="00450DFC" w:rsidP="001D72E3">
            <w:pPr>
              <w:widowControl w:val="0"/>
              <w:spacing w:beforeLines="50" w:before="156" w:afterLines="50" w:after="156" w:line="240" w:lineRule="auto"/>
              <w:ind w:firstLineChars="0" w:firstLine="0"/>
              <w:jc w:val="center"/>
              <w:rPr>
                <w:rFonts w:cs="宋体"/>
                <w:b/>
                <w:kern w:val="0"/>
                <w:sz w:val="20"/>
                <w:szCs w:val="20"/>
              </w:rPr>
            </w:pPr>
            <w:r w:rsidRPr="003F4D3D">
              <w:rPr>
                <w:rFonts w:cs="宋体" w:hint="eastAsia"/>
                <w:b/>
                <w:kern w:val="0"/>
                <w:sz w:val="20"/>
                <w:szCs w:val="20"/>
              </w:rPr>
              <w:t>保护范围</w:t>
            </w:r>
          </w:p>
        </w:tc>
        <w:tc>
          <w:tcPr>
            <w:tcW w:w="1137" w:type="pct"/>
            <w:shd w:val="clear" w:color="auto" w:fill="D0CECE" w:themeFill="background2" w:themeFillShade="E6"/>
            <w:vAlign w:val="center"/>
            <w:hideMark/>
          </w:tcPr>
          <w:p w14:paraId="5C6786F7" w14:textId="77777777" w:rsidR="00450DFC" w:rsidRPr="003F4D3D" w:rsidRDefault="00450DFC" w:rsidP="001D72E3">
            <w:pPr>
              <w:widowControl w:val="0"/>
              <w:spacing w:beforeLines="50" w:before="156" w:afterLines="50" w:after="156" w:line="240" w:lineRule="auto"/>
              <w:ind w:firstLineChars="0" w:firstLine="0"/>
              <w:jc w:val="center"/>
              <w:rPr>
                <w:rFonts w:cs="宋体"/>
                <w:b/>
                <w:kern w:val="0"/>
                <w:sz w:val="20"/>
                <w:szCs w:val="20"/>
              </w:rPr>
            </w:pPr>
            <w:r w:rsidRPr="003F4D3D">
              <w:rPr>
                <w:rFonts w:cs="宋体" w:hint="eastAsia"/>
                <w:b/>
                <w:kern w:val="0"/>
                <w:sz w:val="20"/>
                <w:szCs w:val="20"/>
              </w:rPr>
              <w:t>建设控制地带</w:t>
            </w:r>
          </w:p>
        </w:tc>
        <w:tc>
          <w:tcPr>
            <w:tcW w:w="881" w:type="pct"/>
            <w:shd w:val="clear" w:color="auto" w:fill="D0CECE" w:themeFill="background2" w:themeFillShade="E6"/>
            <w:vAlign w:val="center"/>
            <w:hideMark/>
          </w:tcPr>
          <w:p w14:paraId="0AB18C8C" w14:textId="77777777" w:rsidR="00450DFC" w:rsidRPr="003F4D3D" w:rsidRDefault="00450DFC" w:rsidP="001D72E3">
            <w:pPr>
              <w:widowControl w:val="0"/>
              <w:spacing w:beforeLines="50" w:before="156" w:afterLines="50" w:after="156" w:line="240" w:lineRule="auto"/>
              <w:ind w:firstLineChars="0" w:firstLine="0"/>
              <w:jc w:val="center"/>
              <w:rPr>
                <w:rFonts w:cs="宋体"/>
                <w:b/>
                <w:kern w:val="0"/>
                <w:sz w:val="20"/>
                <w:szCs w:val="20"/>
              </w:rPr>
            </w:pPr>
            <w:r w:rsidRPr="003F4D3D">
              <w:rPr>
                <w:rFonts w:cs="宋体" w:hint="eastAsia"/>
                <w:b/>
                <w:kern w:val="0"/>
                <w:sz w:val="20"/>
                <w:szCs w:val="20"/>
              </w:rPr>
              <w:t>备注</w:t>
            </w:r>
          </w:p>
        </w:tc>
      </w:tr>
      <w:tr w:rsidR="00450DFC" w:rsidRPr="001D72E3" w14:paraId="7F5E7661" w14:textId="77777777" w:rsidTr="00450DFC">
        <w:trPr>
          <w:trHeight w:val="20"/>
          <w:tblHeader/>
        </w:trPr>
        <w:tc>
          <w:tcPr>
            <w:tcW w:w="370" w:type="pct"/>
            <w:vAlign w:val="center"/>
          </w:tcPr>
          <w:p w14:paraId="64C74D15"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1</w:t>
            </w:r>
          </w:p>
        </w:tc>
        <w:tc>
          <w:tcPr>
            <w:tcW w:w="1083" w:type="pct"/>
            <w:vAlign w:val="center"/>
          </w:tcPr>
          <w:p w14:paraId="4CE51816"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南粤雄关与古道</w:t>
            </w:r>
          </w:p>
        </w:tc>
        <w:tc>
          <w:tcPr>
            <w:tcW w:w="1529" w:type="pct"/>
            <w:vAlign w:val="center"/>
          </w:tcPr>
          <w:p w14:paraId="0BD9EEB2"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从梅岭村北路口</w:t>
            </w:r>
            <w:proofErr w:type="gramStart"/>
            <w:r w:rsidRPr="003F4D3D">
              <w:rPr>
                <w:rFonts w:hint="eastAsia"/>
                <w:sz w:val="20"/>
                <w:szCs w:val="20"/>
              </w:rPr>
              <w:t>起至粤赣</w:t>
            </w:r>
            <w:proofErr w:type="gramEnd"/>
            <w:r w:rsidRPr="003F4D3D">
              <w:rPr>
                <w:rFonts w:hint="eastAsia"/>
                <w:sz w:val="20"/>
                <w:szCs w:val="20"/>
              </w:rPr>
              <w:t>边界的古道两侧（含关楼）向外延伸</w:t>
            </w:r>
            <w:r w:rsidRPr="003F4D3D">
              <w:rPr>
                <w:sz w:val="20"/>
                <w:szCs w:val="20"/>
              </w:rPr>
              <w:t>40米</w:t>
            </w:r>
          </w:p>
        </w:tc>
        <w:tc>
          <w:tcPr>
            <w:tcW w:w="1137" w:type="pct"/>
            <w:vAlign w:val="center"/>
          </w:tcPr>
          <w:p w14:paraId="42A6C8F4"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从保护范围外缘起向外延伸</w:t>
            </w:r>
            <w:r w:rsidRPr="003F4D3D">
              <w:rPr>
                <w:sz w:val="20"/>
                <w:szCs w:val="20"/>
              </w:rPr>
              <w:t>100米</w:t>
            </w:r>
          </w:p>
        </w:tc>
        <w:tc>
          <w:tcPr>
            <w:tcW w:w="881" w:type="pct"/>
            <w:vAlign w:val="center"/>
          </w:tcPr>
          <w:p w14:paraId="13780B84"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国发（</w:t>
            </w:r>
            <w:r w:rsidRPr="003F4D3D">
              <w:rPr>
                <w:sz w:val="20"/>
                <w:szCs w:val="20"/>
              </w:rPr>
              <w:t>2013）13号核定公布</w:t>
            </w:r>
          </w:p>
        </w:tc>
      </w:tr>
      <w:tr w:rsidR="00450DFC" w:rsidRPr="001D72E3" w14:paraId="2C4BE026" w14:textId="77777777" w:rsidTr="00450DFC">
        <w:trPr>
          <w:trHeight w:val="20"/>
          <w:tblHeader/>
        </w:trPr>
        <w:tc>
          <w:tcPr>
            <w:tcW w:w="370" w:type="pct"/>
            <w:vAlign w:val="center"/>
          </w:tcPr>
          <w:p w14:paraId="65F0669D"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2</w:t>
            </w:r>
          </w:p>
        </w:tc>
        <w:tc>
          <w:tcPr>
            <w:tcW w:w="1083" w:type="pct"/>
            <w:vAlign w:val="center"/>
          </w:tcPr>
          <w:p w14:paraId="529D8D25"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珠玑石塔</w:t>
            </w:r>
          </w:p>
        </w:tc>
        <w:tc>
          <w:tcPr>
            <w:tcW w:w="1529" w:type="pct"/>
            <w:vAlign w:val="center"/>
          </w:tcPr>
          <w:p w14:paraId="013CA4CE"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proofErr w:type="gramStart"/>
            <w:r w:rsidRPr="003F4D3D">
              <w:rPr>
                <w:rFonts w:hint="eastAsia"/>
                <w:sz w:val="20"/>
                <w:szCs w:val="20"/>
              </w:rPr>
              <w:t>从护塔亭</w:t>
            </w:r>
            <w:proofErr w:type="gramEnd"/>
            <w:r w:rsidRPr="003F4D3D">
              <w:rPr>
                <w:rFonts w:hint="eastAsia"/>
                <w:sz w:val="20"/>
                <w:szCs w:val="20"/>
              </w:rPr>
              <w:t>外缘起向外延伸</w:t>
            </w:r>
            <w:r w:rsidRPr="003F4D3D">
              <w:rPr>
                <w:sz w:val="20"/>
                <w:szCs w:val="20"/>
              </w:rPr>
              <w:t>20米</w:t>
            </w:r>
          </w:p>
        </w:tc>
        <w:tc>
          <w:tcPr>
            <w:tcW w:w="1137" w:type="pct"/>
            <w:vAlign w:val="center"/>
          </w:tcPr>
          <w:p w14:paraId="0E8B1695"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从保护范围外缘起向外延伸</w:t>
            </w:r>
            <w:r w:rsidRPr="003F4D3D">
              <w:rPr>
                <w:sz w:val="20"/>
                <w:szCs w:val="20"/>
              </w:rPr>
              <w:t>10米</w:t>
            </w:r>
          </w:p>
        </w:tc>
        <w:tc>
          <w:tcPr>
            <w:tcW w:w="881" w:type="pct"/>
            <w:vAlign w:val="center"/>
          </w:tcPr>
          <w:p w14:paraId="08EDF7E6"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粤府办（</w:t>
            </w:r>
            <w:r w:rsidRPr="003F4D3D">
              <w:rPr>
                <w:sz w:val="20"/>
                <w:szCs w:val="20"/>
              </w:rPr>
              <w:t>2002）56号重新核定公布</w:t>
            </w:r>
          </w:p>
        </w:tc>
      </w:tr>
      <w:tr w:rsidR="00450DFC" w:rsidRPr="001D72E3" w14:paraId="13608B36" w14:textId="77777777" w:rsidTr="00450DFC">
        <w:trPr>
          <w:trHeight w:val="20"/>
          <w:tblHeader/>
        </w:trPr>
        <w:tc>
          <w:tcPr>
            <w:tcW w:w="370" w:type="pct"/>
            <w:vAlign w:val="center"/>
          </w:tcPr>
          <w:p w14:paraId="75E2ECBA"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3</w:t>
            </w:r>
          </w:p>
        </w:tc>
        <w:tc>
          <w:tcPr>
            <w:tcW w:w="1083" w:type="pct"/>
            <w:vAlign w:val="center"/>
          </w:tcPr>
          <w:p w14:paraId="1DA098BE"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钟鼓岩摩崖石刻</w:t>
            </w:r>
          </w:p>
        </w:tc>
        <w:tc>
          <w:tcPr>
            <w:tcW w:w="1529" w:type="pct"/>
            <w:vAlign w:val="center"/>
          </w:tcPr>
          <w:p w14:paraId="351061F4"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石刻</w:t>
            </w:r>
            <w:proofErr w:type="gramStart"/>
            <w:r w:rsidRPr="003F4D3D">
              <w:rPr>
                <w:rFonts w:hint="eastAsia"/>
                <w:sz w:val="20"/>
                <w:szCs w:val="20"/>
              </w:rPr>
              <w:t>群所在</w:t>
            </w:r>
            <w:proofErr w:type="gramEnd"/>
            <w:r w:rsidRPr="003F4D3D">
              <w:rPr>
                <w:rFonts w:hint="eastAsia"/>
                <w:sz w:val="20"/>
                <w:szCs w:val="20"/>
              </w:rPr>
              <w:t>山岭（翠屏山）四周山脚范围内</w:t>
            </w:r>
          </w:p>
        </w:tc>
        <w:tc>
          <w:tcPr>
            <w:tcW w:w="1137" w:type="pct"/>
            <w:vAlign w:val="center"/>
          </w:tcPr>
          <w:p w14:paraId="508A9891"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从保护范围外缘起向外延伸</w:t>
            </w:r>
            <w:r w:rsidRPr="003F4D3D">
              <w:rPr>
                <w:sz w:val="20"/>
                <w:szCs w:val="20"/>
              </w:rPr>
              <w:t>50米</w:t>
            </w:r>
          </w:p>
        </w:tc>
        <w:tc>
          <w:tcPr>
            <w:tcW w:w="881" w:type="pct"/>
            <w:vAlign w:val="center"/>
          </w:tcPr>
          <w:p w14:paraId="700BE517"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粤府办（</w:t>
            </w:r>
            <w:r w:rsidRPr="003F4D3D">
              <w:rPr>
                <w:sz w:val="20"/>
                <w:szCs w:val="20"/>
              </w:rPr>
              <w:t>2002）56号重新核定公布</w:t>
            </w:r>
          </w:p>
        </w:tc>
      </w:tr>
      <w:tr w:rsidR="00450DFC" w:rsidRPr="001D72E3" w14:paraId="587F653B" w14:textId="77777777" w:rsidTr="00450DFC">
        <w:trPr>
          <w:trHeight w:val="20"/>
          <w:tblHeader/>
        </w:trPr>
        <w:tc>
          <w:tcPr>
            <w:tcW w:w="370" w:type="pct"/>
            <w:vAlign w:val="center"/>
          </w:tcPr>
          <w:p w14:paraId="79C940CC"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4</w:t>
            </w:r>
          </w:p>
        </w:tc>
        <w:tc>
          <w:tcPr>
            <w:tcW w:w="1083" w:type="pct"/>
            <w:vAlign w:val="center"/>
          </w:tcPr>
          <w:p w14:paraId="38C7DC6E" w14:textId="77777777" w:rsidR="00450DFC" w:rsidRPr="003F4D3D" w:rsidRDefault="00450DFC" w:rsidP="001D72E3">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里东戏台</w:t>
            </w:r>
          </w:p>
        </w:tc>
        <w:tc>
          <w:tcPr>
            <w:tcW w:w="1529" w:type="pct"/>
            <w:vAlign w:val="center"/>
          </w:tcPr>
          <w:p w14:paraId="6660276C"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戏台四周</w:t>
            </w:r>
            <w:r w:rsidRPr="003F4D3D">
              <w:rPr>
                <w:sz w:val="20"/>
                <w:szCs w:val="20"/>
              </w:rPr>
              <w:t>30米以内为文物保护区</w:t>
            </w:r>
          </w:p>
        </w:tc>
        <w:tc>
          <w:tcPr>
            <w:tcW w:w="1137" w:type="pct"/>
            <w:vAlign w:val="center"/>
          </w:tcPr>
          <w:p w14:paraId="11D554AC"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文物保护区外缘起向外延伸</w:t>
            </w:r>
            <w:r w:rsidRPr="003F4D3D">
              <w:rPr>
                <w:sz w:val="20"/>
                <w:szCs w:val="20"/>
              </w:rPr>
              <w:t>20米</w:t>
            </w:r>
          </w:p>
        </w:tc>
        <w:tc>
          <w:tcPr>
            <w:tcW w:w="881" w:type="pct"/>
            <w:vAlign w:val="center"/>
          </w:tcPr>
          <w:p w14:paraId="401DF651" w14:textId="77777777" w:rsidR="00450DFC" w:rsidRPr="003F4D3D" w:rsidRDefault="00450DFC" w:rsidP="001D72E3">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粤府办（</w:t>
            </w:r>
            <w:r w:rsidRPr="003F4D3D">
              <w:rPr>
                <w:sz w:val="20"/>
                <w:szCs w:val="20"/>
              </w:rPr>
              <w:t>2008）68号</w:t>
            </w:r>
          </w:p>
        </w:tc>
      </w:tr>
      <w:tr w:rsidR="00016A8A" w:rsidRPr="001D72E3" w14:paraId="56860681" w14:textId="77777777" w:rsidTr="00450DFC">
        <w:trPr>
          <w:trHeight w:val="20"/>
          <w:tblHeader/>
        </w:trPr>
        <w:tc>
          <w:tcPr>
            <w:tcW w:w="370" w:type="pct"/>
            <w:vAlign w:val="center"/>
          </w:tcPr>
          <w:p w14:paraId="2A5B602D" w14:textId="1A068E8F"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Pr>
                <w:rFonts w:cs="宋体" w:hint="eastAsia"/>
                <w:bCs/>
                <w:kern w:val="0"/>
                <w:sz w:val="20"/>
                <w:szCs w:val="20"/>
              </w:rPr>
              <w:t>5</w:t>
            </w:r>
          </w:p>
        </w:tc>
        <w:tc>
          <w:tcPr>
            <w:tcW w:w="1083" w:type="pct"/>
            <w:vAlign w:val="center"/>
          </w:tcPr>
          <w:p w14:paraId="0E856CBA" w14:textId="7E361C0E" w:rsidR="00016A8A" w:rsidRPr="003F4D3D" w:rsidRDefault="00434C0C" w:rsidP="00016A8A">
            <w:pPr>
              <w:widowControl w:val="0"/>
              <w:spacing w:beforeLines="50" w:before="156" w:afterLines="50" w:after="156" w:line="240" w:lineRule="auto"/>
              <w:ind w:firstLineChars="0" w:firstLine="0"/>
              <w:jc w:val="center"/>
              <w:rPr>
                <w:rFonts w:cs="宋体"/>
                <w:bCs/>
                <w:kern w:val="0"/>
                <w:sz w:val="20"/>
                <w:szCs w:val="20"/>
              </w:rPr>
            </w:pPr>
            <w:r>
              <w:rPr>
                <w:rFonts w:hint="eastAsia"/>
                <w:sz w:val="20"/>
                <w:szCs w:val="20"/>
              </w:rPr>
              <w:t>虎距桥</w:t>
            </w:r>
          </w:p>
        </w:tc>
        <w:tc>
          <w:tcPr>
            <w:tcW w:w="1529" w:type="pct"/>
            <w:vAlign w:val="center"/>
          </w:tcPr>
          <w:p w14:paraId="2FA8CEE6" w14:textId="5D502FE8" w:rsidR="00016A8A" w:rsidRPr="003F4D3D" w:rsidRDefault="00434C0C" w:rsidP="00434C0C">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1137" w:type="pct"/>
            <w:vAlign w:val="center"/>
          </w:tcPr>
          <w:p w14:paraId="7A161149" w14:textId="684ABC95" w:rsidR="00016A8A" w:rsidRPr="003F4D3D" w:rsidRDefault="00434C0C" w:rsidP="00434C0C">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881" w:type="pct"/>
            <w:vAlign w:val="center"/>
          </w:tcPr>
          <w:p w14:paraId="3BA22584" w14:textId="3CB36D8D" w:rsidR="00016A8A" w:rsidRPr="003F4D3D" w:rsidRDefault="00434C0C" w:rsidP="00434C0C">
            <w:pPr>
              <w:widowControl w:val="0"/>
              <w:spacing w:beforeLines="50" w:before="156" w:afterLines="50" w:after="156" w:line="240" w:lineRule="auto"/>
              <w:ind w:firstLineChars="0" w:firstLine="0"/>
              <w:jc w:val="center"/>
              <w:rPr>
                <w:rFonts w:cs="宋体"/>
                <w:bCs/>
                <w:kern w:val="0"/>
                <w:sz w:val="20"/>
                <w:szCs w:val="20"/>
              </w:rPr>
            </w:pPr>
            <w:r>
              <w:rPr>
                <w:rFonts w:hint="eastAsia"/>
                <w:sz w:val="20"/>
                <w:szCs w:val="20"/>
              </w:rPr>
              <w:t>未公布</w:t>
            </w:r>
          </w:p>
        </w:tc>
      </w:tr>
      <w:tr w:rsidR="00016A8A" w:rsidRPr="001D72E3" w14:paraId="5BEF4587" w14:textId="77777777" w:rsidTr="00450DFC">
        <w:trPr>
          <w:trHeight w:val="20"/>
          <w:tblHeader/>
        </w:trPr>
        <w:tc>
          <w:tcPr>
            <w:tcW w:w="370" w:type="pct"/>
            <w:vAlign w:val="center"/>
          </w:tcPr>
          <w:p w14:paraId="082CFFF4" w14:textId="411C6E7C"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Pr>
                <w:rFonts w:cs="宋体" w:hint="eastAsia"/>
                <w:bCs/>
                <w:kern w:val="0"/>
                <w:sz w:val="20"/>
                <w:szCs w:val="20"/>
              </w:rPr>
              <w:t>6</w:t>
            </w:r>
          </w:p>
        </w:tc>
        <w:tc>
          <w:tcPr>
            <w:tcW w:w="1083" w:type="pct"/>
            <w:vAlign w:val="center"/>
          </w:tcPr>
          <w:p w14:paraId="4163F0EF" w14:textId="352BEE01" w:rsidR="00016A8A" w:rsidRPr="003F4D3D" w:rsidRDefault="00016A8A" w:rsidP="00016A8A">
            <w:pPr>
              <w:widowControl w:val="0"/>
              <w:spacing w:beforeLines="50" w:before="156" w:afterLines="50" w:after="156" w:line="240" w:lineRule="auto"/>
              <w:ind w:firstLineChars="0" w:firstLine="0"/>
              <w:jc w:val="center"/>
              <w:rPr>
                <w:sz w:val="20"/>
                <w:szCs w:val="20"/>
              </w:rPr>
            </w:pPr>
            <w:r w:rsidRPr="003F4D3D">
              <w:rPr>
                <w:rFonts w:hint="eastAsia"/>
                <w:sz w:val="20"/>
                <w:szCs w:val="20"/>
              </w:rPr>
              <w:t>珠玑古巷（牌楼）</w:t>
            </w:r>
          </w:p>
        </w:tc>
        <w:tc>
          <w:tcPr>
            <w:tcW w:w="1529" w:type="pct"/>
            <w:vAlign w:val="center"/>
          </w:tcPr>
          <w:p w14:paraId="321ECAA1" w14:textId="71566B56" w:rsidR="00016A8A" w:rsidRPr="003F4D3D" w:rsidRDefault="00016A8A" w:rsidP="00016A8A">
            <w:pPr>
              <w:widowControl w:val="0"/>
              <w:spacing w:beforeLines="50" w:before="156" w:afterLines="50" w:after="156" w:line="240" w:lineRule="auto"/>
              <w:ind w:firstLineChars="0" w:firstLine="0"/>
              <w:rPr>
                <w:sz w:val="20"/>
                <w:szCs w:val="20"/>
              </w:rPr>
            </w:pPr>
            <w:r w:rsidRPr="003F4D3D">
              <w:rPr>
                <w:rFonts w:hint="eastAsia"/>
                <w:sz w:val="20"/>
                <w:szCs w:val="20"/>
              </w:rPr>
              <w:t>各门楼四周</w:t>
            </w:r>
            <w:r w:rsidRPr="003F4D3D">
              <w:rPr>
                <w:sz w:val="20"/>
                <w:szCs w:val="20"/>
              </w:rPr>
              <w:t>20米以内为文物保护区</w:t>
            </w:r>
          </w:p>
        </w:tc>
        <w:tc>
          <w:tcPr>
            <w:tcW w:w="1137" w:type="pct"/>
            <w:vAlign w:val="center"/>
          </w:tcPr>
          <w:p w14:paraId="6250591B" w14:textId="1B60AD51" w:rsidR="00016A8A" w:rsidRPr="003F4D3D" w:rsidRDefault="00016A8A" w:rsidP="00016A8A">
            <w:pPr>
              <w:widowControl w:val="0"/>
              <w:spacing w:beforeLines="50" w:before="156" w:afterLines="50" w:after="156" w:line="240" w:lineRule="auto"/>
              <w:ind w:firstLineChars="0" w:firstLine="0"/>
              <w:rPr>
                <w:sz w:val="20"/>
                <w:szCs w:val="20"/>
              </w:rPr>
            </w:pPr>
            <w:r w:rsidRPr="003F4D3D">
              <w:rPr>
                <w:rFonts w:hint="eastAsia"/>
                <w:sz w:val="20"/>
                <w:szCs w:val="20"/>
              </w:rPr>
              <w:t>各门楼文物保护区保护范围线以外</w:t>
            </w:r>
            <w:r w:rsidRPr="003F4D3D">
              <w:rPr>
                <w:sz w:val="20"/>
                <w:szCs w:val="20"/>
              </w:rPr>
              <w:t>30米范围内</w:t>
            </w:r>
          </w:p>
        </w:tc>
        <w:tc>
          <w:tcPr>
            <w:tcW w:w="881" w:type="pct"/>
            <w:vAlign w:val="center"/>
          </w:tcPr>
          <w:p w14:paraId="3F7739C0" w14:textId="66E5C5A1" w:rsidR="00016A8A" w:rsidRPr="003F4D3D" w:rsidRDefault="00016A8A" w:rsidP="00016A8A">
            <w:pPr>
              <w:widowControl w:val="0"/>
              <w:spacing w:beforeLines="50" w:before="156" w:afterLines="50" w:after="156" w:line="240" w:lineRule="auto"/>
              <w:ind w:firstLineChars="0" w:firstLine="0"/>
              <w:rPr>
                <w:sz w:val="20"/>
                <w:szCs w:val="20"/>
              </w:rPr>
            </w:pPr>
            <w:r w:rsidRPr="003F4D3D">
              <w:rPr>
                <w:rFonts w:hint="eastAsia"/>
                <w:sz w:val="20"/>
                <w:szCs w:val="20"/>
              </w:rPr>
              <w:t>雄府（</w:t>
            </w:r>
            <w:r w:rsidRPr="003F4D3D">
              <w:rPr>
                <w:sz w:val="20"/>
                <w:szCs w:val="20"/>
              </w:rPr>
              <w:t>1982）33号</w:t>
            </w:r>
          </w:p>
        </w:tc>
      </w:tr>
      <w:tr w:rsidR="00016A8A" w:rsidRPr="001D72E3" w14:paraId="3FA804F1" w14:textId="77777777" w:rsidTr="00450DFC">
        <w:trPr>
          <w:trHeight w:val="20"/>
          <w:tblHeader/>
        </w:trPr>
        <w:tc>
          <w:tcPr>
            <w:tcW w:w="370" w:type="pct"/>
            <w:vAlign w:val="center"/>
          </w:tcPr>
          <w:p w14:paraId="6EB45CA0" w14:textId="4BE3E7C0"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Pr>
                <w:rFonts w:cs="宋体" w:hint="eastAsia"/>
                <w:bCs/>
                <w:kern w:val="0"/>
                <w:sz w:val="20"/>
                <w:szCs w:val="20"/>
              </w:rPr>
              <w:t>7</w:t>
            </w:r>
          </w:p>
        </w:tc>
        <w:tc>
          <w:tcPr>
            <w:tcW w:w="1083" w:type="pct"/>
            <w:vAlign w:val="center"/>
          </w:tcPr>
          <w:p w14:paraId="18525732" w14:textId="6573F9C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5C1A63">
              <w:rPr>
                <w:rFonts w:hint="eastAsia"/>
                <w:sz w:val="20"/>
                <w:szCs w:val="20"/>
              </w:rPr>
              <w:t>恒丰村红军标语</w:t>
            </w:r>
          </w:p>
        </w:tc>
        <w:tc>
          <w:tcPr>
            <w:tcW w:w="1529" w:type="pct"/>
            <w:vAlign w:val="center"/>
          </w:tcPr>
          <w:p w14:paraId="29E7D063"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各处革命文物四周</w:t>
            </w:r>
            <w:r w:rsidRPr="003F4D3D">
              <w:rPr>
                <w:sz w:val="20"/>
                <w:szCs w:val="20"/>
              </w:rPr>
              <w:t>20米以内为文物保护区</w:t>
            </w:r>
          </w:p>
        </w:tc>
        <w:tc>
          <w:tcPr>
            <w:tcW w:w="1137" w:type="pct"/>
            <w:vAlign w:val="center"/>
          </w:tcPr>
          <w:p w14:paraId="3D323AC9"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881" w:type="pct"/>
            <w:vAlign w:val="center"/>
          </w:tcPr>
          <w:p w14:paraId="4B05FC2C"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雄府（</w:t>
            </w:r>
            <w:r w:rsidRPr="003F4D3D">
              <w:rPr>
                <w:sz w:val="20"/>
                <w:szCs w:val="20"/>
              </w:rPr>
              <w:t>1982）33号</w:t>
            </w:r>
          </w:p>
        </w:tc>
      </w:tr>
      <w:tr w:rsidR="00016A8A" w:rsidRPr="001D72E3" w14:paraId="5151A230" w14:textId="77777777" w:rsidTr="00450DFC">
        <w:trPr>
          <w:trHeight w:val="20"/>
          <w:tblHeader/>
        </w:trPr>
        <w:tc>
          <w:tcPr>
            <w:tcW w:w="370" w:type="pct"/>
            <w:vAlign w:val="center"/>
          </w:tcPr>
          <w:p w14:paraId="795D4868"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8</w:t>
            </w:r>
          </w:p>
        </w:tc>
        <w:tc>
          <w:tcPr>
            <w:tcW w:w="1083" w:type="pct"/>
            <w:vAlign w:val="center"/>
          </w:tcPr>
          <w:p w14:paraId="0AAFB4EC"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中站村</w:t>
            </w:r>
          </w:p>
        </w:tc>
        <w:tc>
          <w:tcPr>
            <w:tcW w:w="1529" w:type="pct"/>
            <w:vAlign w:val="center"/>
          </w:tcPr>
          <w:p w14:paraId="11BC6E05"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文物保护范围以村落旧居住区外缘为界</w:t>
            </w:r>
          </w:p>
        </w:tc>
        <w:tc>
          <w:tcPr>
            <w:tcW w:w="1137" w:type="pct"/>
            <w:vAlign w:val="center"/>
          </w:tcPr>
          <w:p w14:paraId="04D576B5"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881" w:type="pct"/>
            <w:vAlign w:val="center"/>
          </w:tcPr>
          <w:p w14:paraId="0C37BCC6"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雄府（</w:t>
            </w:r>
            <w:r w:rsidRPr="003F4D3D">
              <w:rPr>
                <w:sz w:val="20"/>
                <w:szCs w:val="20"/>
              </w:rPr>
              <w:t>2006）39号</w:t>
            </w:r>
          </w:p>
        </w:tc>
      </w:tr>
      <w:tr w:rsidR="00016A8A" w:rsidRPr="001D72E3" w14:paraId="4220F267" w14:textId="77777777" w:rsidTr="00450DFC">
        <w:trPr>
          <w:trHeight w:val="20"/>
          <w:tblHeader/>
        </w:trPr>
        <w:tc>
          <w:tcPr>
            <w:tcW w:w="370" w:type="pct"/>
            <w:vAlign w:val="center"/>
          </w:tcPr>
          <w:p w14:paraId="43C7F65C"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9</w:t>
            </w:r>
          </w:p>
        </w:tc>
        <w:tc>
          <w:tcPr>
            <w:tcW w:w="1083" w:type="pct"/>
            <w:vAlign w:val="center"/>
          </w:tcPr>
          <w:p w14:paraId="694308FA"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梅岭</w:t>
            </w:r>
            <w:proofErr w:type="gramStart"/>
            <w:r w:rsidRPr="003F4D3D">
              <w:rPr>
                <w:rFonts w:hint="eastAsia"/>
                <w:sz w:val="20"/>
                <w:szCs w:val="20"/>
              </w:rPr>
              <w:t>司马第</w:t>
            </w:r>
            <w:proofErr w:type="gramEnd"/>
          </w:p>
        </w:tc>
        <w:tc>
          <w:tcPr>
            <w:tcW w:w="1529" w:type="pct"/>
            <w:vAlign w:val="center"/>
          </w:tcPr>
          <w:p w14:paraId="4BBC4BB1"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第宅四周</w:t>
            </w:r>
            <w:r w:rsidRPr="003F4D3D">
              <w:rPr>
                <w:sz w:val="20"/>
                <w:szCs w:val="20"/>
              </w:rPr>
              <w:t>20米以内为文物保护区</w:t>
            </w:r>
          </w:p>
        </w:tc>
        <w:tc>
          <w:tcPr>
            <w:tcW w:w="1137" w:type="pct"/>
            <w:vAlign w:val="center"/>
          </w:tcPr>
          <w:p w14:paraId="11B09C39"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881" w:type="pct"/>
            <w:vAlign w:val="center"/>
          </w:tcPr>
          <w:p w14:paraId="3F65DECB"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雄府（</w:t>
            </w:r>
            <w:r w:rsidRPr="003F4D3D">
              <w:rPr>
                <w:sz w:val="20"/>
                <w:szCs w:val="20"/>
              </w:rPr>
              <w:t>2015）48号</w:t>
            </w:r>
          </w:p>
        </w:tc>
      </w:tr>
      <w:tr w:rsidR="00016A8A" w:rsidRPr="001D72E3" w14:paraId="7C08A1D6" w14:textId="77777777" w:rsidTr="00450DFC">
        <w:trPr>
          <w:trHeight w:val="20"/>
          <w:tblHeader/>
        </w:trPr>
        <w:tc>
          <w:tcPr>
            <w:tcW w:w="370" w:type="pct"/>
            <w:vAlign w:val="center"/>
          </w:tcPr>
          <w:p w14:paraId="05003F66"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1</w:t>
            </w:r>
            <w:r w:rsidRPr="003F4D3D">
              <w:rPr>
                <w:rFonts w:cs="宋体"/>
                <w:bCs/>
                <w:kern w:val="0"/>
                <w:sz w:val="20"/>
                <w:szCs w:val="20"/>
              </w:rPr>
              <w:t>0</w:t>
            </w:r>
          </w:p>
        </w:tc>
        <w:tc>
          <w:tcPr>
            <w:tcW w:w="1083" w:type="pct"/>
            <w:vAlign w:val="center"/>
          </w:tcPr>
          <w:p w14:paraId="758CE7B2"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上</w:t>
            </w:r>
            <w:proofErr w:type="gramStart"/>
            <w:r w:rsidRPr="003F4D3D">
              <w:rPr>
                <w:rFonts w:hint="eastAsia"/>
                <w:sz w:val="20"/>
                <w:szCs w:val="20"/>
              </w:rPr>
              <w:t>嵩</w:t>
            </w:r>
            <w:proofErr w:type="gramEnd"/>
            <w:r w:rsidRPr="003F4D3D">
              <w:rPr>
                <w:rFonts w:hint="eastAsia"/>
                <w:sz w:val="20"/>
                <w:szCs w:val="20"/>
              </w:rPr>
              <w:t>村花楼</w:t>
            </w:r>
          </w:p>
        </w:tc>
        <w:tc>
          <w:tcPr>
            <w:tcW w:w="1529" w:type="pct"/>
            <w:vAlign w:val="center"/>
          </w:tcPr>
          <w:p w14:paraId="39A187FB"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花楼四周</w:t>
            </w:r>
            <w:r w:rsidRPr="003F4D3D">
              <w:rPr>
                <w:sz w:val="20"/>
                <w:szCs w:val="20"/>
              </w:rPr>
              <w:t>20米以内为文物保护区</w:t>
            </w:r>
          </w:p>
        </w:tc>
        <w:tc>
          <w:tcPr>
            <w:tcW w:w="1137" w:type="pct"/>
            <w:vAlign w:val="center"/>
          </w:tcPr>
          <w:p w14:paraId="04EA8CD1"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881" w:type="pct"/>
            <w:vAlign w:val="center"/>
          </w:tcPr>
          <w:p w14:paraId="3528DF3B"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雄府（</w:t>
            </w:r>
            <w:r w:rsidRPr="003F4D3D">
              <w:rPr>
                <w:sz w:val="20"/>
                <w:szCs w:val="20"/>
              </w:rPr>
              <w:t>2015）48号</w:t>
            </w:r>
          </w:p>
        </w:tc>
      </w:tr>
      <w:tr w:rsidR="00016A8A" w:rsidRPr="001D72E3" w14:paraId="08DF2D4B" w14:textId="77777777" w:rsidTr="00450DFC">
        <w:trPr>
          <w:trHeight w:val="20"/>
          <w:tblHeader/>
        </w:trPr>
        <w:tc>
          <w:tcPr>
            <w:tcW w:w="370" w:type="pct"/>
            <w:vAlign w:val="center"/>
          </w:tcPr>
          <w:p w14:paraId="723592EA"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cs="宋体" w:hint="eastAsia"/>
                <w:bCs/>
                <w:kern w:val="0"/>
                <w:sz w:val="20"/>
                <w:szCs w:val="20"/>
              </w:rPr>
              <w:t>1</w:t>
            </w:r>
            <w:r w:rsidRPr="003F4D3D">
              <w:rPr>
                <w:rFonts w:cs="宋体"/>
                <w:bCs/>
                <w:kern w:val="0"/>
                <w:sz w:val="20"/>
                <w:szCs w:val="20"/>
              </w:rPr>
              <w:t>1</w:t>
            </w:r>
          </w:p>
        </w:tc>
        <w:tc>
          <w:tcPr>
            <w:tcW w:w="1083" w:type="pct"/>
            <w:vAlign w:val="center"/>
          </w:tcPr>
          <w:p w14:paraId="0C5204BC"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麦必雄墓</w:t>
            </w:r>
          </w:p>
        </w:tc>
        <w:tc>
          <w:tcPr>
            <w:tcW w:w="1529" w:type="pct"/>
            <w:vAlign w:val="center"/>
          </w:tcPr>
          <w:p w14:paraId="418C5F29"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墓四周</w:t>
            </w:r>
            <w:r w:rsidRPr="003F4D3D">
              <w:rPr>
                <w:sz w:val="20"/>
                <w:szCs w:val="20"/>
              </w:rPr>
              <w:t>15米以内为文物保护区</w:t>
            </w:r>
          </w:p>
        </w:tc>
        <w:tc>
          <w:tcPr>
            <w:tcW w:w="1137" w:type="pct"/>
            <w:vAlign w:val="center"/>
          </w:tcPr>
          <w:p w14:paraId="412B90F2" w14:textId="77777777" w:rsidR="00016A8A" w:rsidRPr="003F4D3D" w:rsidRDefault="00016A8A" w:rsidP="00016A8A">
            <w:pPr>
              <w:widowControl w:val="0"/>
              <w:spacing w:beforeLines="50" w:before="156" w:afterLines="50" w:after="156" w:line="240" w:lineRule="auto"/>
              <w:ind w:firstLineChars="0" w:firstLine="0"/>
              <w:jc w:val="center"/>
              <w:rPr>
                <w:rFonts w:cs="宋体"/>
                <w:bCs/>
                <w:kern w:val="0"/>
                <w:sz w:val="20"/>
                <w:szCs w:val="20"/>
              </w:rPr>
            </w:pPr>
            <w:r w:rsidRPr="003F4D3D">
              <w:rPr>
                <w:rFonts w:hint="eastAsia"/>
                <w:sz w:val="20"/>
                <w:szCs w:val="20"/>
              </w:rPr>
              <w:t>未公布</w:t>
            </w:r>
          </w:p>
        </w:tc>
        <w:tc>
          <w:tcPr>
            <w:tcW w:w="881" w:type="pct"/>
            <w:vAlign w:val="center"/>
          </w:tcPr>
          <w:p w14:paraId="3F6460B7" w14:textId="77777777" w:rsidR="00016A8A" w:rsidRPr="003F4D3D" w:rsidRDefault="00016A8A" w:rsidP="00016A8A">
            <w:pPr>
              <w:widowControl w:val="0"/>
              <w:spacing w:beforeLines="50" w:before="156" w:afterLines="50" w:after="156" w:line="240" w:lineRule="auto"/>
              <w:ind w:firstLineChars="0" w:firstLine="0"/>
              <w:rPr>
                <w:rFonts w:cs="宋体"/>
                <w:bCs/>
                <w:kern w:val="0"/>
                <w:sz w:val="20"/>
                <w:szCs w:val="20"/>
              </w:rPr>
            </w:pPr>
            <w:r w:rsidRPr="003F4D3D">
              <w:rPr>
                <w:rFonts w:hint="eastAsia"/>
                <w:sz w:val="20"/>
                <w:szCs w:val="20"/>
              </w:rPr>
              <w:t>雄府（</w:t>
            </w:r>
            <w:r w:rsidRPr="003F4D3D">
              <w:rPr>
                <w:sz w:val="20"/>
                <w:szCs w:val="20"/>
              </w:rPr>
              <w:t>2015）48号</w:t>
            </w:r>
          </w:p>
        </w:tc>
      </w:tr>
    </w:tbl>
    <w:p w14:paraId="29B3C49D" w14:textId="77777777" w:rsidR="005A63F4" w:rsidRDefault="005A63F4" w:rsidP="001D72E3">
      <w:pPr>
        <w:ind w:firstLine="420"/>
      </w:pPr>
    </w:p>
    <w:p w14:paraId="0F78674F" w14:textId="013EA139" w:rsidR="005A63F4" w:rsidRDefault="005A63F4" w:rsidP="001D72E3">
      <w:pPr>
        <w:ind w:firstLine="420"/>
      </w:pPr>
    </w:p>
    <w:p w14:paraId="6057D9B0" w14:textId="482459B1" w:rsidR="00142997" w:rsidRPr="00042088" w:rsidRDefault="00142997" w:rsidP="003F4D3D">
      <w:pPr>
        <w:pStyle w:val="3"/>
        <w:numPr>
          <w:ilvl w:val="0"/>
          <w:numId w:val="0"/>
        </w:numPr>
        <w:jc w:val="left"/>
      </w:pPr>
      <w:r w:rsidRPr="00042088">
        <w:rPr>
          <w:rFonts w:hint="eastAsia"/>
        </w:rPr>
        <w:lastRenderedPageBreak/>
        <w:t>附表</w:t>
      </w:r>
      <w:r w:rsidRPr="00042088">
        <w:t>3</w:t>
      </w:r>
      <w:r w:rsidRPr="00042088">
        <w:rPr>
          <w:rFonts w:hint="eastAsia"/>
        </w:rPr>
        <w:t>：历史文化街区、</w:t>
      </w:r>
      <w:r w:rsidR="00560522" w:rsidRPr="00560522">
        <w:rPr>
          <w:rFonts w:hint="eastAsia"/>
        </w:rPr>
        <w:t>历史地段</w:t>
      </w:r>
      <w:r w:rsidRPr="00042088">
        <w:rPr>
          <w:rFonts w:hint="eastAsia"/>
        </w:rPr>
        <w:t>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19"/>
        <w:gridCol w:w="1558"/>
        <w:gridCol w:w="1560"/>
        <w:gridCol w:w="1661"/>
      </w:tblGrid>
      <w:tr w:rsidR="001C4B2D" w:rsidRPr="003F4D3D" w14:paraId="0A2CDFD1" w14:textId="77777777" w:rsidTr="003F4D3D">
        <w:trPr>
          <w:trHeight w:val="20"/>
        </w:trPr>
        <w:tc>
          <w:tcPr>
            <w:tcW w:w="944" w:type="pct"/>
            <w:shd w:val="clear" w:color="auto" w:fill="D0CECE" w:themeFill="background2" w:themeFillShade="E6"/>
            <w:vAlign w:val="center"/>
          </w:tcPr>
          <w:p w14:paraId="1C7C7C9D" w14:textId="77777777" w:rsidR="00421FF9" w:rsidRPr="003F4D3D" w:rsidRDefault="00421FF9"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名称</w:t>
            </w:r>
          </w:p>
        </w:tc>
        <w:tc>
          <w:tcPr>
            <w:tcW w:w="1602" w:type="pct"/>
            <w:shd w:val="clear" w:color="auto" w:fill="D0CECE" w:themeFill="background2" w:themeFillShade="E6"/>
            <w:vAlign w:val="center"/>
          </w:tcPr>
          <w:p w14:paraId="6EC55977" w14:textId="77777777" w:rsidR="00421FF9" w:rsidRPr="003F4D3D" w:rsidRDefault="00421FF9"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类型</w:t>
            </w:r>
          </w:p>
        </w:tc>
        <w:tc>
          <w:tcPr>
            <w:tcW w:w="800" w:type="pct"/>
            <w:shd w:val="clear" w:color="auto" w:fill="D0CECE" w:themeFill="background2" w:themeFillShade="E6"/>
            <w:vAlign w:val="center"/>
          </w:tcPr>
          <w:p w14:paraId="1A1B4725" w14:textId="3B9CE4C9" w:rsidR="00421FF9" w:rsidRPr="003F4D3D" w:rsidRDefault="00302AF4"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保护范围</w:t>
            </w:r>
            <w:r w:rsidR="005A63F4" w:rsidRPr="003F4D3D">
              <w:rPr>
                <w:rFonts w:hint="eastAsia"/>
                <w:b/>
                <w:bCs/>
                <w:sz w:val="20"/>
                <w:szCs w:val="20"/>
              </w:rPr>
              <w:t>总面积</w:t>
            </w:r>
            <w:r w:rsidR="00421FF9" w:rsidRPr="003F4D3D">
              <w:rPr>
                <w:rFonts w:hint="eastAsia"/>
                <w:b/>
                <w:bCs/>
                <w:sz w:val="20"/>
                <w:szCs w:val="20"/>
              </w:rPr>
              <w:t>（公顷）</w:t>
            </w:r>
          </w:p>
        </w:tc>
        <w:tc>
          <w:tcPr>
            <w:tcW w:w="801" w:type="pct"/>
            <w:shd w:val="clear" w:color="auto" w:fill="D0CECE" w:themeFill="background2" w:themeFillShade="E6"/>
            <w:vAlign w:val="center"/>
          </w:tcPr>
          <w:p w14:paraId="23851755" w14:textId="77777777" w:rsidR="00421FF9" w:rsidRPr="003F4D3D" w:rsidRDefault="00421FF9"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核心保护范围（公顷）</w:t>
            </w:r>
          </w:p>
        </w:tc>
        <w:tc>
          <w:tcPr>
            <w:tcW w:w="853" w:type="pct"/>
            <w:shd w:val="clear" w:color="auto" w:fill="D0CECE" w:themeFill="background2" w:themeFillShade="E6"/>
            <w:vAlign w:val="center"/>
          </w:tcPr>
          <w:p w14:paraId="43DCD6E5" w14:textId="77777777" w:rsidR="00421FF9" w:rsidRPr="003F4D3D" w:rsidRDefault="00421FF9"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建设控制地带（公顷）</w:t>
            </w:r>
          </w:p>
        </w:tc>
      </w:tr>
      <w:tr w:rsidR="001C4B2D" w:rsidRPr="003F4D3D" w14:paraId="7C5A572C" w14:textId="77777777" w:rsidTr="003F4D3D">
        <w:trPr>
          <w:trHeight w:val="20"/>
        </w:trPr>
        <w:tc>
          <w:tcPr>
            <w:tcW w:w="944" w:type="pct"/>
            <w:vAlign w:val="center"/>
          </w:tcPr>
          <w:p w14:paraId="7693197B"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珠玑古巷历史文化街区</w:t>
            </w:r>
          </w:p>
        </w:tc>
        <w:tc>
          <w:tcPr>
            <w:tcW w:w="1602" w:type="pct"/>
            <w:vAlign w:val="center"/>
          </w:tcPr>
          <w:p w14:paraId="04458B9C"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古</w:t>
            </w:r>
            <w:r w:rsidRPr="003F4D3D">
              <w:rPr>
                <w:sz w:val="20"/>
                <w:szCs w:val="20"/>
              </w:rPr>
              <w:t>驿道沿</w:t>
            </w:r>
            <w:r w:rsidRPr="003F4D3D">
              <w:rPr>
                <w:rFonts w:hint="eastAsia"/>
                <w:sz w:val="20"/>
                <w:szCs w:val="20"/>
              </w:rPr>
              <w:t>线</w:t>
            </w:r>
            <w:r w:rsidRPr="003F4D3D">
              <w:rPr>
                <w:sz w:val="20"/>
                <w:szCs w:val="20"/>
              </w:rPr>
              <w:t>传统聚</w:t>
            </w:r>
            <w:r w:rsidRPr="003F4D3D">
              <w:rPr>
                <w:rFonts w:hint="eastAsia"/>
                <w:sz w:val="20"/>
                <w:szCs w:val="20"/>
              </w:rPr>
              <w:t>落</w:t>
            </w:r>
            <w:r w:rsidRPr="003F4D3D">
              <w:rPr>
                <w:sz w:val="20"/>
                <w:szCs w:val="20"/>
              </w:rPr>
              <w:t>与商业</w:t>
            </w:r>
            <w:r w:rsidRPr="003F4D3D">
              <w:rPr>
                <w:rFonts w:hint="eastAsia"/>
                <w:sz w:val="20"/>
                <w:szCs w:val="20"/>
              </w:rPr>
              <w:t>街区</w:t>
            </w:r>
          </w:p>
        </w:tc>
        <w:tc>
          <w:tcPr>
            <w:tcW w:w="800" w:type="pct"/>
            <w:vAlign w:val="center"/>
          </w:tcPr>
          <w:p w14:paraId="7B097FF6" w14:textId="12B6D88A" w:rsidR="00421FF9" w:rsidRPr="003F4D3D" w:rsidRDefault="00302AF4" w:rsidP="001D72E3">
            <w:pPr>
              <w:spacing w:beforeLines="50" w:before="156" w:afterLines="50" w:after="156" w:line="240" w:lineRule="auto"/>
              <w:ind w:firstLineChars="0" w:firstLine="0"/>
              <w:jc w:val="center"/>
              <w:rPr>
                <w:sz w:val="20"/>
                <w:szCs w:val="20"/>
              </w:rPr>
            </w:pPr>
            <w:r w:rsidRPr="003F4D3D">
              <w:rPr>
                <w:sz w:val="20"/>
                <w:szCs w:val="20"/>
              </w:rPr>
              <w:t>44.81</w:t>
            </w:r>
          </w:p>
        </w:tc>
        <w:tc>
          <w:tcPr>
            <w:tcW w:w="801" w:type="pct"/>
            <w:vAlign w:val="center"/>
          </w:tcPr>
          <w:p w14:paraId="367F0B96"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1</w:t>
            </w:r>
            <w:r w:rsidRPr="003F4D3D">
              <w:rPr>
                <w:sz w:val="20"/>
                <w:szCs w:val="20"/>
              </w:rPr>
              <w:t>4.07</w:t>
            </w:r>
          </w:p>
        </w:tc>
        <w:tc>
          <w:tcPr>
            <w:tcW w:w="853" w:type="pct"/>
            <w:vAlign w:val="center"/>
          </w:tcPr>
          <w:p w14:paraId="42EC3FDA" w14:textId="5E3972E5" w:rsidR="00421FF9" w:rsidRPr="003F4D3D" w:rsidRDefault="00302AF4" w:rsidP="001D72E3">
            <w:pPr>
              <w:spacing w:beforeLines="50" w:before="156" w:afterLines="50" w:after="156" w:line="240" w:lineRule="auto"/>
              <w:ind w:firstLineChars="0" w:firstLine="0"/>
              <w:jc w:val="center"/>
              <w:rPr>
                <w:sz w:val="20"/>
                <w:szCs w:val="20"/>
              </w:rPr>
            </w:pPr>
            <w:r w:rsidRPr="003F4D3D">
              <w:rPr>
                <w:sz w:val="20"/>
                <w:szCs w:val="20"/>
              </w:rPr>
              <w:t>30.74</w:t>
            </w:r>
          </w:p>
        </w:tc>
      </w:tr>
      <w:tr w:rsidR="001C4B2D" w:rsidRPr="003F4D3D" w14:paraId="1369CB48" w14:textId="77777777" w:rsidTr="003F4D3D">
        <w:trPr>
          <w:trHeight w:val="20"/>
        </w:trPr>
        <w:tc>
          <w:tcPr>
            <w:tcW w:w="944" w:type="pct"/>
            <w:vAlign w:val="center"/>
          </w:tcPr>
          <w:p w14:paraId="08F16BCE" w14:textId="77777777" w:rsidR="003F4D3D"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中站历史</w:t>
            </w:r>
            <w:r w:rsidR="00560522" w:rsidRPr="003F4D3D">
              <w:rPr>
                <w:rFonts w:hint="eastAsia"/>
                <w:sz w:val="20"/>
                <w:szCs w:val="20"/>
              </w:rPr>
              <w:t>地段</w:t>
            </w:r>
          </w:p>
          <w:p w14:paraId="389A8418" w14:textId="532D3906" w:rsidR="00421FF9" w:rsidRPr="003F4D3D" w:rsidRDefault="00560522" w:rsidP="001D72E3">
            <w:pPr>
              <w:spacing w:beforeLines="50" w:before="156" w:afterLines="50" w:after="156" w:line="240" w:lineRule="auto"/>
              <w:ind w:firstLineChars="0" w:firstLine="0"/>
              <w:jc w:val="center"/>
              <w:rPr>
                <w:sz w:val="20"/>
                <w:szCs w:val="20"/>
              </w:rPr>
            </w:pPr>
            <w:r w:rsidRPr="003F4D3D">
              <w:rPr>
                <w:rFonts w:hint="eastAsia"/>
                <w:sz w:val="20"/>
                <w:szCs w:val="20"/>
              </w:rPr>
              <w:t>（</w:t>
            </w:r>
            <w:r w:rsidR="003F4D3D" w:rsidRPr="003F4D3D">
              <w:rPr>
                <w:rFonts w:hint="eastAsia"/>
                <w:sz w:val="20"/>
                <w:szCs w:val="20"/>
              </w:rPr>
              <w:t>推荐历史地段</w:t>
            </w:r>
            <w:r w:rsidRPr="003F4D3D">
              <w:rPr>
                <w:rFonts w:hint="eastAsia"/>
                <w:sz w:val="20"/>
                <w:szCs w:val="20"/>
              </w:rPr>
              <w:t>）</w:t>
            </w:r>
          </w:p>
        </w:tc>
        <w:tc>
          <w:tcPr>
            <w:tcW w:w="1602" w:type="pct"/>
            <w:vAlign w:val="center"/>
          </w:tcPr>
          <w:p w14:paraId="1ACA6583"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古</w:t>
            </w:r>
            <w:r w:rsidRPr="003F4D3D">
              <w:rPr>
                <w:sz w:val="20"/>
                <w:szCs w:val="20"/>
              </w:rPr>
              <w:t>驿道沿</w:t>
            </w:r>
            <w:r w:rsidRPr="003F4D3D">
              <w:rPr>
                <w:rFonts w:hint="eastAsia"/>
                <w:sz w:val="20"/>
                <w:szCs w:val="20"/>
              </w:rPr>
              <w:t>线</w:t>
            </w:r>
            <w:r w:rsidRPr="003F4D3D">
              <w:rPr>
                <w:sz w:val="20"/>
                <w:szCs w:val="20"/>
              </w:rPr>
              <w:t>传统聚</w:t>
            </w:r>
            <w:r w:rsidRPr="003F4D3D">
              <w:rPr>
                <w:rFonts w:hint="eastAsia"/>
                <w:sz w:val="20"/>
                <w:szCs w:val="20"/>
              </w:rPr>
              <w:t>落</w:t>
            </w:r>
            <w:r w:rsidRPr="003F4D3D">
              <w:rPr>
                <w:sz w:val="20"/>
                <w:szCs w:val="20"/>
              </w:rPr>
              <w:t>与商业</w:t>
            </w:r>
            <w:r w:rsidRPr="003F4D3D">
              <w:rPr>
                <w:rFonts w:hint="eastAsia"/>
                <w:sz w:val="20"/>
                <w:szCs w:val="20"/>
              </w:rPr>
              <w:t>街区</w:t>
            </w:r>
          </w:p>
        </w:tc>
        <w:tc>
          <w:tcPr>
            <w:tcW w:w="800" w:type="pct"/>
            <w:vAlign w:val="center"/>
          </w:tcPr>
          <w:p w14:paraId="61A50F6E" w14:textId="1AF73042"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6.41</w:t>
            </w:r>
          </w:p>
        </w:tc>
        <w:tc>
          <w:tcPr>
            <w:tcW w:w="801" w:type="pct"/>
            <w:vAlign w:val="center"/>
          </w:tcPr>
          <w:p w14:paraId="144DDBAF" w14:textId="48C5CD5A"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1.55</w:t>
            </w:r>
          </w:p>
        </w:tc>
        <w:tc>
          <w:tcPr>
            <w:tcW w:w="853" w:type="pct"/>
            <w:vAlign w:val="center"/>
          </w:tcPr>
          <w:p w14:paraId="09F1918F" w14:textId="7DE94C3C"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4.86</w:t>
            </w:r>
          </w:p>
        </w:tc>
      </w:tr>
      <w:tr w:rsidR="001C4B2D" w:rsidRPr="003F4D3D" w14:paraId="721A3A66" w14:textId="77777777" w:rsidTr="003F4D3D">
        <w:trPr>
          <w:trHeight w:val="20"/>
        </w:trPr>
        <w:tc>
          <w:tcPr>
            <w:tcW w:w="944" w:type="pct"/>
            <w:vAlign w:val="center"/>
          </w:tcPr>
          <w:p w14:paraId="7D597A92" w14:textId="77777777" w:rsidR="003F4D3D"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里东</w:t>
            </w:r>
            <w:r w:rsidR="00560522" w:rsidRPr="003F4D3D">
              <w:rPr>
                <w:rFonts w:hint="eastAsia"/>
                <w:sz w:val="20"/>
                <w:szCs w:val="20"/>
              </w:rPr>
              <w:t>历史地段</w:t>
            </w:r>
          </w:p>
          <w:p w14:paraId="5CA842B3" w14:textId="6BB0EBF8" w:rsidR="00421FF9" w:rsidRPr="003F4D3D" w:rsidRDefault="00560522" w:rsidP="001D72E3">
            <w:pPr>
              <w:spacing w:beforeLines="50" w:before="156" w:afterLines="50" w:after="156" w:line="240" w:lineRule="auto"/>
              <w:ind w:firstLineChars="0" w:firstLine="0"/>
              <w:jc w:val="center"/>
              <w:rPr>
                <w:sz w:val="20"/>
                <w:szCs w:val="20"/>
              </w:rPr>
            </w:pPr>
            <w:r w:rsidRPr="003F4D3D">
              <w:rPr>
                <w:rFonts w:hint="eastAsia"/>
                <w:sz w:val="20"/>
                <w:szCs w:val="20"/>
              </w:rPr>
              <w:t>（推荐</w:t>
            </w:r>
            <w:r w:rsidR="003F4D3D" w:rsidRPr="003F4D3D">
              <w:rPr>
                <w:rFonts w:hint="eastAsia"/>
                <w:sz w:val="20"/>
                <w:szCs w:val="20"/>
              </w:rPr>
              <w:t>历史地段</w:t>
            </w:r>
            <w:r w:rsidRPr="003F4D3D">
              <w:rPr>
                <w:rFonts w:hint="eastAsia"/>
                <w:sz w:val="20"/>
                <w:szCs w:val="20"/>
              </w:rPr>
              <w:t>）</w:t>
            </w:r>
          </w:p>
        </w:tc>
        <w:tc>
          <w:tcPr>
            <w:tcW w:w="1602" w:type="pct"/>
            <w:vAlign w:val="center"/>
          </w:tcPr>
          <w:p w14:paraId="3E13BA0C" w14:textId="5F822331" w:rsidR="00421FF9" w:rsidRPr="003F4D3D" w:rsidRDefault="00560522" w:rsidP="001D72E3">
            <w:pPr>
              <w:spacing w:beforeLines="50" w:before="156" w:afterLines="50" w:after="156" w:line="240" w:lineRule="auto"/>
              <w:ind w:firstLineChars="0" w:firstLine="0"/>
              <w:jc w:val="center"/>
              <w:rPr>
                <w:sz w:val="20"/>
                <w:szCs w:val="20"/>
              </w:rPr>
            </w:pPr>
            <w:r w:rsidRPr="003F4D3D">
              <w:rPr>
                <w:rFonts w:hint="eastAsia"/>
                <w:sz w:val="20"/>
                <w:szCs w:val="20"/>
              </w:rPr>
              <w:t>古</w:t>
            </w:r>
            <w:r w:rsidRPr="003F4D3D">
              <w:rPr>
                <w:sz w:val="20"/>
                <w:szCs w:val="20"/>
              </w:rPr>
              <w:t>驿道沿</w:t>
            </w:r>
            <w:r w:rsidRPr="003F4D3D">
              <w:rPr>
                <w:rFonts w:hint="eastAsia"/>
                <w:sz w:val="20"/>
                <w:szCs w:val="20"/>
              </w:rPr>
              <w:t>线</w:t>
            </w:r>
            <w:r w:rsidRPr="003F4D3D">
              <w:rPr>
                <w:sz w:val="20"/>
                <w:szCs w:val="20"/>
              </w:rPr>
              <w:t>传统聚</w:t>
            </w:r>
            <w:r w:rsidRPr="003F4D3D">
              <w:rPr>
                <w:rFonts w:hint="eastAsia"/>
                <w:sz w:val="20"/>
                <w:szCs w:val="20"/>
              </w:rPr>
              <w:t>落</w:t>
            </w:r>
            <w:r w:rsidRPr="003F4D3D">
              <w:rPr>
                <w:sz w:val="20"/>
                <w:szCs w:val="20"/>
              </w:rPr>
              <w:t>与商业</w:t>
            </w:r>
            <w:r w:rsidRPr="003F4D3D">
              <w:rPr>
                <w:rFonts w:hint="eastAsia"/>
                <w:sz w:val="20"/>
                <w:szCs w:val="20"/>
              </w:rPr>
              <w:t>街区</w:t>
            </w:r>
          </w:p>
        </w:tc>
        <w:tc>
          <w:tcPr>
            <w:tcW w:w="800" w:type="pct"/>
            <w:vAlign w:val="center"/>
          </w:tcPr>
          <w:p w14:paraId="15D54337" w14:textId="7A1EA336"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3.74</w:t>
            </w:r>
          </w:p>
        </w:tc>
        <w:tc>
          <w:tcPr>
            <w:tcW w:w="801" w:type="pct"/>
            <w:vAlign w:val="center"/>
          </w:tcPr>
          <w:p w14:paraId="31805B31"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0</w:t>
            </w:r>
            <w:r w:rsidRPr="003F4D3D">
              <w:rPr>
                <w:sz w:val="20"/>
                <w:szCs w:val="20"/>
              </w:rPr>
              <w:t>.63</w:t>
            </w:r>
          </w:p>
        </w:tc>
        <w:tc>
          <w:tcPr>
            <w:tcW w:w="853" w:type="pct"/>
            <w:vAlign w:val="center"/>
          </w:tcPr>
          <w:p w14:paraId="243721D9" w14:textId="01507A32"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3.11</w:t>
            </w:r>
          </w:p>
        </w:tc>
      </w:tr>
      <w:tr w:rsidR="001C4B2D" w:rsidRPr="003F4D3D" w14:paraId="03CE7669" w14:textId="77777777" w:rsidTr="003F4D3D">
        <w:trPr>
          <w:trHeight w:val="20"/>
        </w:trPr>
        <w:tc>
          <w:tcPr>
            <w:tcW w:w="944" w:type="pct"/>
            <w:vAlign w:val="center"/>
          </w:tcPr>
          <w:p w14:paraId="733F6093" w14:textId="0AB43E40" w:rsidR="00421FF9" w:rsidRPr="003F4D3D" w:rsidRDefault="00421FF9" w:rsidP="001D72E3">
            <w:pPr>
              <w:spacing w:beforeLines="50" w:before="156" w:afterLines="50" w:after="156" w:line="240" w:lineRule="auto"/>
              <w:ind w:firstLineChars="0" w:firstLine="0"/>
              <w:jc w:val="center"/>
              <w:rPr>
                <w:sz w:val="20"/>
                <w:szCs w:val="20"/>
              </w:rPr>
            </w:pPr>
            <w:r w:rsidRPr="003F4D3D">
              <w:rPr>
                <w:rFonts w:hint="eastAsia"/>
                <w:sz w:val="20"/>
                <w:szCs w:val="20"/>
              </w:rPr>
              <w:t>雉公</w:t>
            </w:r>
            <w:proofErr w:type="gramStart"/>
            <w:r w:rsidRPr="003F4D3D">
              <w:rPr>
                <w:rFonts w:hint="eastAsia"/>
                <w:sz w:val="20"/>
                <w:szCs w:val="20"/>
              </w:rPr>
              <w:t>嵊</w:t>
            </w:r>
            <w:proofErr w:type="gramEnd"/>
            <w:r w:rsidR="00560522" w:rsidRPr="003F4D3D">
              <w:rPr>
                <w:rFonts w:hint="eastAsia"/>
                <w:sz w:val="20"/>
                <w:szCs w:val="20"/>
              </w:rPr>
              <w:t>历史地段（</w:t>
            </w:r>
            <w:r w:rsidR="003F4D3D" w:rsidRPr="003F4D3D">
              <w:rPr>
                <w:rFonts w:hint="eastAsia"/>
                <w:sz w:val="20"/>
                <w:szCs w:val="20"/>
              </w:rPr>
              <w:t>推荐历史地段</w:t>
            </w:r>
            <w:r w:rsidR="00560522" w:rsidRPr="003F4D3D">
              <w:rPr>
                <w:rFonts w:hint="eastAsia"/>
                <w:sz w:val="20"/>
                <w:szCs w:val="20"/>
              </w:rPr>
              <w:t>）</w:t>
            </w:r>
          </w:p>
        </w:tc>
        <w:tc>
          <w:tcPr>
            <w:tcW w:w="1602" w:type="pct"/>
            <w:vAlign w:val="center"/>
          </w:tcPr>
          <w:p w14:paraId="6168DB9D" w14:textId="21E4C94D" w:rsidR="00421FF9" w:rsidRPr="003F4D3D" w:rsidRDefault="00560522" w:rsidP="001D72E3">
            <w:pPr>
              <w:spacing w:beforeLines="50" w:before="156" w:afterLines="50" w:after="156" w:line="240" w:lineRule="auto"/>
              <w:ind w:firstLineChars="0" w:firstLine="0"/>
              <w:jc w:val="center"/>
              <w:rPr>
                <w:sz w:val="20"/>
                <w:szCs w:val="20"/>
              </w:rPr>
            </w:pPr>
            <w:r w:rsidRPr="003F4D3D">
              <w:rPr>
                <w:rFonts w:hint="eastAsia"/>
                <w:sz w:val="20"/>
                <w:szCs w:val="20"/>
              </w:rPr>
              <w:t>古</w:t>
            </w:r>
            <w:r w:rsidRPr="003F4D3D">
              <w:rPr>
                <w:sz w:val="20"/>
                <w:szCs w:val="20"/>
              </w:rPr>
              <w:t>驿道沿</w:t>
            </w:r>
            <w:r w:rsidRPr="003F4D3D">
              <w:rPr>
                <w:rFonts w:hint="eastAsia"/>
                <w:sz w:val="20"/>
                <w:szCs w:val="20"/>
              </w:rPr>
              <w:t>线</w:t>
            </w:r>
            <w:r w:rsidRPr="003F4D3D">
              <w:rPr>
                <w:sz w:val="20"/>
                <w:szCs w:val="20"/>
              </w:rPr>
              <w:t>传统聚</w:t>
            </w:r>
            <w:r w:rsidRPr="003F4D3D">
              <w:rPr>
                <w:rFonts w:hint="eastAsia"/>
                <w:sz w:val="20"/>
                <w:szCs w:val="20"/>
              </w:rPr>
              <w:t>落</w:t>
            </w:r>
            <w:r w:rsidRPr="003F4D3D">
              <w:rPr>
                <w:sz w:val="20"/>
                <w:szCs w:val="20"/>
              </w:rPr>
              <w:t>与商业</w:t>
            </w:r>
            <w:r w:rsidRPr="003F4D3D">
              <w:rPr>
                <w:rFonts w:hint="eastAsia"/>
                <w:sz w:val="20"/>
                <w:szCs w:val="20"/>
              </w:rPr>
              <w:t>街区</w:t>
            </w:r>
          </w:p>
        </w:tc>
        <w:tc>
          <w:tcPr>
            <w:tcW w:w="800" w:type="pct"/>
            <w:vAlign w:val="center"/>
          </w:tcPr>
          <w:p w14:paraId="0EBE0BC0" w14:textId="076C8D62"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7.53</w:t>
            </w:r>
          </w:p>
        </w:tc>
        <w:tc>
          <w:tcPr>
            <w:tcW w:w="801" w:type="pct"/>
            <w:vAlign w:val="center"/>
          </w:tcPr>
          <w:p w14:paraId="2BD585F0" w14:textId="6A78AB70"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0.87</w:t>
            </w:r>
          </w:p>
        </w:tc>
        <w:tc>
          <w:tcPr>
            <w:tcW w:w="853" w:type="pct"/>
            <w:vAlign w:val="center"/>
          </w:tcPr>
          <w:p w14:paraId="39802314" w14:textId="3255CDEE" w:rsidR="00421FF9" w:rsidRPr="003F4D3D" w:rsidRDefault="005A63F4" w:rsidP="001D72E3">
            <w:pPr>
              <w:spacing w:beforeLines="50" w:before="156" w:afterLines="50" w:after="156" w:line="240" w:lineRule="auto"/>
              <w:ind w:firstLineChars="0" w:firstLine="0"/>
              <w:jc w:val="center"/>
              <w:rPr>
                <w:sz w:val="20"/>
                <w:szCs w:val="20"/>
              </w:rPr>
            </w:pPr>
            <w:r w:rsidRPr="003F4D3D">
              <w:rPr>
                <w:sz w:val="20"/>
                <w:szCs w:val="20"/>
              </w:rPr>
              <w:t>6.66</w:t>
            </w:r>
          </w:p>
        </w:tc>
      </w:tr>
      <w:tr w:rsidR="001C4B2D" w:rsidRPr="003F4D3D" w14:paraId="594E95E7" w14:textId="77777777" w:rsidTr="003F4D3D">
        <w:trPr>
          <w:trHeight w:val="20"/>
        </w:trPr>
        <w:tc>
          <w:tcPr>
            <w:tcW w:w="944" w:type="pct"/>
            <w:vAlign w:val="center"/>
          </w:tcPr>
          <w:p w14:paraId="5F1C32CF" w14:textId="77777777" w:rsidR="003F4D3D" w:rsidRPr="003F4D3D" w:rsidRDefault="00421FF9" w:rsidP="001D72E3">
            <w:pPr>
              <w:spacing w:beforeLines="50" w:before="156" w:afterLines="50" w:after="156" w:line="240" w:lineRule="auto"/>
              <w:ind w:firstLineChars="0" w:firstLine="0"/>
              <w:jc w:val="center"/>
              <w:rPr>
                <w:sz w:val="20"/>
                <w:szCs w:val="20"/>
              </w:rPr>
            </w:pPr>
            <w:proofErr w:type="gramStart"/>
            <w:r w:rsidRPr="003F4D3D">
              <w:rPr>
                <w:rFonts w:hint="eastAsia"/>
                <w:sz w:val="20"/>
                <w:szCs w:val="20"/>
              </w:rPr>
              <w:t>灵潭</w:t>
            </w:r>
            <w:r w:rsidR="00560522" w:rsidRPr="003F4D3D">
              <w:rPr>
                <w:rFonts w:hint="eastAsia"/>
                <w:sz w:val="20"/>
                <w:szCs w:val="20"/>
              </w:rPr>
              <w:t>历史地段</w:t>
            </w:r>
            <w:proofErr w:type="gramEnd"/>
          </w:p>
          <w:p w14:paraId="22A139D7" w14:textId="7C18D123" w:rsidR="00421FF9" w:rsidRPr="003F4D3D" w:rsidRDefault="00560522" w:rsidP="001D72E3">
            <w:pPr>
              <w:spacing w:beforeLines="50" w:before="156" w:afterLines="50" w:after="156" w:line="240" w:lineRule="auto"/>
              <w:ind w:firstLineChars="0" w:firstLine="0"/>
              <w:jc w:val="center"/>
              <w:rPr>
                <w:sz w:val="20"/>
                <w:szCs w:val="20"/>
              </w:rPr>
            </w:pPr>
            <w:r w:rsidRPr="003F4D3D">
              <w:rPr>
                <w:rFonts w:hint="eastAsia"/>
                <w:sz w:val="20"/>
                <w:szCs w:val="20"/>
              </w:rPr>
              <w:t>（</w:t>
            </w:r>
            <w:r w:rsidR="003F4D3D" w:rsidRPr="003F4D3D">
              <w:rPr>
                <w:rFonts w:hint="eastAsia"/>
                <w:sz w:val="20"/>
                <w:szCs w:val="20"/>
              </w:rPr>
              <w:t>推荐历史地段</w:t>
            </w:r>
            <w:r w:rsidRPr="003F4D3D">
              <w:rPr>
                <w:rFonts w:hint="eastAsia"/>
                <w:sz w:val="20"/>
                <w:szCs w:val="20"/>
              </w:rPr>
              <w:t>）</w:t>
            </w:r>
          </w:p>
        </w:tc>
        <w:tc>
          <w:tcPr>
            <w:tcW w:w="1602" w:type="pct"/>
            <w:vAlign w:val="center"/>
          </w:tcPr>
          <w:p w14:paraId="1E34C094" w14:textId="08B8FF2D" w:rsidR="00421FF9" w:rsidRPr="003F4D3D" w:rsidRDefault="00560522" w:rsidP="001D72E3">
            <w:pPr>
              <w:spacing w:beforeLines="50" w:before="156" w:afterLines="50" w:after="156" w:line="240" w:lineRule="auto"/>
              <w:ind w:firstLineChars="0" w:firstLine="0"/>
              <w:jc w:val="center"/>
              <w:rPr>
                <w:sz w:val="20"/>
                <w:szCs w:val="20"/>
              </w:rPr>
            </w:pPr>
            <w:r w:rsidRPr="003F4D3D">
              <w:rPr>
                <w:rFonts w:hint="eastAsia"/>
                <w:sz w:val="20"/>
                <w:szCs w:val="20"/>
              </w:rPr>
              <w:t>古</w:t>
            </w:r>
            <w:r w:rsidRPr="003F4D3D">
              <w:rPr>
                <w:sz w:val="20"/>
                <w:szCs w:val="20"/>
              </w:rPr>
              <w:t>驿道沿</w:t>
            </w:r>
            <w:r w:rsidRPr="003F4D3D">
              <w:rPr>
                <w:rFonts w:hint="eastAsia"/>
                <w:sz w:val="20"/>
                <w:szCs w:val="20"/>
              </w:rPr>
              <w:t>线</w:t>
            </w:r>
            <w:r w:rsidRPr="003F4D3D">
              <w:rPr>
                <w:sz w:val="20"/>
                <w:szCs w:val="20"/>
              </w:rPr>
              <w:t>传统聚</w:t>
            </w:r>
            <w:r w:rsidRPr="003F4D3D">
              <w:rPr>
                <w:rFonts w:hint="eastAsia"/>
                <w:sz w:val="20"/>
                <w:szCs w:val="20"/>
              </w:rPr>
              <w:t>落</w:t>
            </w:r>
            <w:r w:rsidRPr="003F4D3D">
              <w:rPr>
                <w:sz w:val="20"/>
                <w:szCs w:val="20"/>
              </w:rPr>
              <w:t>与商业</w:t>
            </w:r>
            <w:r w:rsidRPr="003F4D3D">
              <w:rPr>
                <w:rFonts w:hint="eastAsia"/>
                <w:sz w:val="20"/>
                <w:szCs w:val="20"/>
              </w:rPr>
              <w:t>街区</w:t>
            </w:r>
          </w:p>
        </w:tc>
        <w:tc>
          <w:tcPr>
            <w:tcW w:w="800" w:type="pct"/>
            <w:vAlign w:val="center"/>
          </w:tcPr>
          <w:p w14:paraId="68CCAE94"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sz w:val="20"/>
                <w:szCs w:val="20"/>
              </w:rPr>
              <w:t>2.25</w:t>
            </w:r>
          </w:p>
        </w:tc>
        <w:tc>
          <w:tcPr>
            <w:tcW w:w="801" w:type="pct"/>
            <w:vAlign w:val="center"/>
          </w:tcPr>
          <w:p w14:paraId="0F52422E"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sz w:val="20"/>
                <w:szCs w:val="20"/>
              </w:rPr>
              <w:t>0.48</w:t>
            </w:r>
          </w:p>
        </w:tc>
        <w:tc>
          <w:tcPr>
            <w:tcW w:w="853" w:type="pct"/>
            <w:vAlign w:val="center"/>
          </w:tcPr>
          <w:p w14:paraId="61C18D17" w14:textId="77777777" w:rsidR="00421FF9" w:rsidRPr="003F4D3D" w:rsidRDefault="00421FF9" w:rsidP="001D72E3">
            <w:pPr>
              <w:spacing w:beforeLines="50" w:before="156" w:afterLines="50" w:after="156" w:line="240" w:lineRule="auto"/>
              <w:ind w:firstLineChars="0" w:firstLine="0"/>
              <w:jc w:val="center"/>
              <w:rPr>
                <w:sz w:val="20"/>
                <w:szCs w:val="20"/>
              </w:rPr>
            </w:pPr>
            <w:r w:rsidRPr="003F4D3D">
              <w:rPr>
                <w:sz w:val="20"/>
                <w:szCs w:val="20"/>
              </w:rPr>
              <w:t>1.77</w:t>
            </w:r>
          </w:p>
        </w:tc>
      </w:tr>
    </w:tbl>
    <w:p w14:paraId="637E7A1C" w14:textId="77777777" w:rsidR="00450DFC" w:rsidRDefault="00450DFC" w:rsidP="00450DFC">
      <w:pPr>
        <w:ind w:firstLine="420"/>
      </w:pPr>
    </w:p>
    <w:p w14:paraId="319A567E" w14:textId="77777777" w:rsidR="001C4B2D" w:rsidRDefault="001C4B2D" w:rsidP="00450DFC">
      <w:pPr>
        <w:ind w:firstLine="420"/>
      </w:pPr>
    </w:p>
    <w:p w14:paraId="125BEBBE" w14:textId="20C9E45A" w:rsidR="00450DFC" w:rsidRDefault="001C4B2D" w:rsidP="001D72E3">
      <w:pPr>
        <w:ind w:firstLine="420"/>
      </w:pPr>
      <w:r>
        <w:br w:type="page"/>
      </w:r>
    </w:p>
    <w:p w14:paraId="1D55213C" w14:textId="1B4787C0" w:rsidR="00142997" w:rsidRPr="00042088" w:rsidRDefault="00142997" w:rsidP="005C1A63">
      <w:pPr>
        <w:pStyle w:val="3"/>
        <w:numPr>
          <w:ilvl w:val="0"/>
          <w:numId w:val="0"/>
        </w:numPr>
        <w:jc w:val="left"/>
      </w:pPr>
      <w:r w:rsidRPr="00042088">
        <w:rPr>
          <w:rFonts w:hint="eastAsia"/>
        </w:rPr>
        <w:lastRenderedPageBreak/>
        <w:t>附表</w:t>
      </w:r>
      <w:r w:rsidRPr="00042088">
        <w:t>4</w:t>
      </w:r>
      <w:r w:rsidRPr="00042088">
        <w:rPr>
          <w:rFonts w:hint="eastAsia"/>
        </w:rPr>
        <w:t>：</w:t>
      </w:r>
      <w:r w:rsidR="000732E7" w:rsidRPr="00042088">
        <w:rPr>
          <w:rFonts w:hint="eastAsia"/>
        </w:rPr>
        <w:t>传统街巷统计</w:t>
      </w:r>
      <w:r w:rsidRPr="00042088">
        <w:rPr>
          <w:rFonts w:hint="eastAsia"/>
        </w:rPr>
        <w:t>表</w:t>
      </w:r>
    </w:p>
    <w:tbl>
      <w:tblPr>
        <w:tblStyle w:val="a8"/>
        <w:tblW w:w="0" w:type="auto"/>
        <w:tblLook w:val="04A0" w:firstRow="1" w:lastRow="0" w:firstColumn="1" w:lastColumn="0" w:noHBand="0" w:noVBand="1"/>
      </w:tblPr>
      <w:tblGrid>
        <w:gridCol w:w="846"/>
        <w:gridCol w:w="1701"/>
        <w:gridCol w:w="1417"/>
        <w:gridCol w:w="5772"/>
      </w:tblGrid>
      <w:tr w:rsidR="00427D00" w:rsidRPr="003F4D3D" w14:paraId="738C73C0" w14:textId="77777777" w:rsidTr="001D72E3">
        <w:trPr>
          <w:trHeight w:val="20"/>
        </w:trPr>
        <w:tc>
          <w:tcPr>
            <w:tcW w:w="846" w:type="dxa"/>
            <w:shd w:val="clear" w:color="auto" w:fill="D0CECE" w:themeFill="background2" w:themeFillShade="E6"/>
            <w:vAlign w:val="center"/>
          </w:tcPr>
          <w:p w14:paraId="6A3D39F6" w14:textId="7B9D46FC" w:rsidR="0088627B" w:rsidRPr="003F4D3D" w:rsidRDefault="00427D00" w:rsidP="001D72E3">
            <w:pPr>
              <w:widowControl/>
              <w:spacing w:beforeLines="50" w:before="156" w:afterLines="50" w:after="156" w:line="240" w:lineRule="auto"/>
              <w:ind w:firstLineChars="0" w:firstLine="0"/>
              <w:jc w:val="center"/>
              <w:rPr>
                <w:rFonts w:cstheme="minorBidi"/>
                <w:b/>
                <w:bCs/>
              </w:rPr>
            </w:pPr>
            <w:r w:rsidRPr="003F4D3D">
              <w:rPr>
                <w:rFonts w:cstheme="minorBidi" w:hint="eastAsia"/>
                <w:b/>
                <w:bCs/>
              </w:rPr>
              <w:t>序号</w:t>
            </w:r>
          </w:p>
        </w:tc>
        <w:tc>
          <w:tcPr>
            <w:tcW w:w="1701" w:type="dxa"/>
            <w:shd w:val="clear" w:color="auto" w:fill="D0CECE" w:themeFill="background2" w:themeFillShade="E6"/>
            <w:vAlign w:val="center"/>
          </w:tcPr>
          <w:p w14:paraId="49E58502" w14:textId="5BB931AC" w:rsidR="0088627B" w:rsidRPr="003F4D3D" w:rsidRDefault="00427D00" w:rsidP="001D72E3">
            <w:pPr>
              <w:widowControl/>
              <w:spacing w:beforeLines="50" w:before="156" w:afterLines="50" w:after="156" w:line="240" w:lineRule="auto"/>
              <w:ind w:firstLineChars="0" w:firstLine="0"/>
              <w:jc w:val="center"/>
              <w:rPr>
                <w:rFonts w:cstheme="minorBidi"/>
                <w:b/>
                <w:bCs/>
              </w:rPr>
            </w:pPr>
            <w:r w:rsidRPr="003F4D3D">
              <w:rPr>
                <w:rFonts w:cstheme="minorBidi" w:hint="eastAsia"/>
                <w:b/>
                <w:bCs/>
              </w:rPr>
              <w:t>名称</w:t>
            </w:r>
          </w:p>
        </w:tc>
        <w:tc>
          <w:tcPr>
            <w:tcW w:w="1417" w:type="dxa"/>
            <w:shd w:val="clear" w:color="auto" w:fill="D0CECE" w:themeFill="background2" w:themeFillShade="E6"/>
            <w:vAlign w:val="center"/>
          </w:tcPr>
          <w:p w14:paraId="052C741F" w14:textId="7909B321" w:rsidR="0088627B" w:rsidRPr="003F4D3D" w:rsidRDefault="0088627B" w:rsidP="001D72E3">
            <w:pPr>
              <w:widowControl/>
              <w:spacing w:beforeLines="50" w:before="156" w:afterLines="50" w:after="156" w:line="240" w:lineRule="auto"/>
              <w:ind w:firstLineChars="0" w:firstLine="0"/>
              <w:jc w:val="center"/>
              <w:rPr>
                <w:rFonts w:cstheme="minorBidi"/>
                <w:b/>
                <w:bCs/>
              </w:rPr>
            </w:pPr>
            <w:r w:rsidRPr="003F4D3D">
              <w:rPr>
                <w:rFonts w:cstheme="minorBidi" w:hint="eastAsia"/>
                <w:b/>
                <w:bCs/>
              </w:rPr>
              <w:t>长度</w:t>
            </w:r>
          </w:p>
        </w:tc>
        <w:tc>
          <w:tcPr>
            <w:tcW w:w="5772" w:type="dxa"/>
            <w:shd w:val="clear" w:color="auto" w:fill="D0CECE" w:themeFill="background2" w:themeFillShade="E6"/>
            <w:vAlign w:val="center"/>
          </w:tcPr>
          <w:p w14:paraId="156F8D4D" w14:textId="364E01F5" w:rsidR="0088627B" w:rsidRPr="003F4D3D" w:rsidRDefault="0088627B" w:rsidP="001D72E3">
            <w:pPr>
              <w:widowControl/>
              <w:spacing w:beforeLines="50" w:before="156" w:afterLines="50" w:after="156" w:line="240" w:lineRule="auto"/>
              <w:ind w:firstLineChars="0" w:firstLine="0"/>
              <w:jc w:val="center"/>
              <w:rPr>
                <w:rFonts w:cstheme="minorBidi"/>
                <w:b/>
                <w:bCs/>
              </w:rPr>
            </w:pPr>
            <w:r w:rsidRPr="003F4D3D">
              <w:rPr>
                <w:rFonts w:cstheme="minorBidi" w:hint="eastAsia"/>
                <w:b/>
                <w:bCs/>
              </w:rPr>
              <w:t>备注</w:t>
            </w:r>
          </w:p>
        </w:tc>
      </w:tr>
      <w:tr w:rsidR="00D30849" w:rsidRPr="003F4D3D" w14:paraId="0C9BD168" w14:textId="77777777" w:rsidTr="001D72E3">
        <w:trPr>
          <w:trHeight w:val="20"/>
        </w:trPr>
        <w:tc>
          <w:tcPr>
            <w:tcW w:w="846" w:type="dxa"/>
            <w:vAlign w:val="center"/>
          </w:tcPr>
          <w:p w14:paraId="2D2FA45D" w14:textId="0185CEAC"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1</w:t>
            </w:r>
          </w:p>
        </w:tc>
        <w:tc>
          <w:tcPr>
            <w:tcW w:w="1701" w:type="dxa"/>
            <w:vAlign w:val="center"/>
          </w:tcPr>
          <w:p w14:paraId="17C140A1" w14:textId="42EC6259"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珠玑街</w:t>
            </w:r>
          </w:p>
        </w:tc>
        <w:tc>
          <w:tcPr>
            <w:tcW w:w="1417" w:type="dxa"/>
            <w:vAlign w:val="center"/>
          </w:tcPr>
          <w:p w14:paraId="6BD926D8" w14:textId="6359AEC5"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约3</w:t>
            </w:r>
            <w:r w:rsidRPr="003F4D3D">
              <w:rPr>
                <w:rFonts w:cs="宋体"/>
                <w:bCs/>
              </w:rPr>
              <w:t>88</w:t>
            </w:r>
            <w:r w:rsidRPr="003F4D3D">
              <w:rPr>
                <w:rFonts w:cs="宋体" w:hint="eastAsia"/>
                <w:bCs/>
              </w:rPr>
              <w:t>米</w:t>
            </w:r>
          </w:p>
        </w:tc>
        <w:tc>
          <w:tcPr>
            <w:tcW w:w="5772" w:type="dxa"/>
            <w:vAlign w:val="center"/>
          </w:tcPr>
          <w:p w14:paraId="04B41BD1" w14:textId="5A23EAD6" w:rsidR="0088627B" w:rsidRPr="003F4D3D" w:rsidRDefault="0088627B" w:rsidP="001D72E3">
            <w:pPr>
              <w:spacing w:beforeLines="50" w:before="156" w:afterLines="50" w:after="156" w:line="240" w:lineRule="auto"/>
              <w:ind w:firstLineChars="0" w:firstLine="0"/>
            </w:pPr>
            <w:proofErr w:type="gramStart"/>
            <w:r w:rsidRPr="003F4D3D">
              <w:rPr>
                <w:rFonts w:hint="eastAsia"/>
              </w:rPr>
              <w:t>珠玑街自</w:t>
            </w:r>
            <w:r w:rsidR="007B3A4F" w:rsidRPr="003F4D3D">
              <w:rPr>
                <w:rFonts w:hint="eastAsia"/>
              </w:rPr>
              <w:t>珠玑</w:t>
            </w:r>
            <w:proofErr w:type="gramEnd"/>
            <w:r w:rsidR="007B3A4F" w:rsidRPr="003F4D3D">
              <w:rPr>
                <w:rFonts w:hint="eastAsia"/>
              </w:rPr>
              <w:t>古巷</w:t>
            </w:r>
            <w:r w:rsidRPr="003F4D3D">
              <w:rPr>
                <w:rFonts w:hint="eastAsia"/>
              </w:rPr>
              <w:t>牌坊至双龙桥，街道沿线穿过珠玑古巷门楼、黄氏祖屋，谢氏宗祠、胡妃塔、钟氏宗祠，刘氏宗祠等。</w:t>
            </w:r>
          </w:p>
        </w:tc>
      </w:tr>
      <w:tr w:rsidR="00D30849" w:rsidRPr="003F4D3D" w14:paraId="20D72549" w14:textId="77777777" w:rsidTr="001D72E3">
        <w:trPr>
          <w:trHeight w:val="20"/>
        </w:trPr>
        <w:tc>
          <w:tcPr>
            <w:tcW w:w="846" w:type="dxa"/>
            <w:vAlign w:val="center"/>
          </w:tcPr>
          <w:p w14:paraId="2CE73534" w14:textId="30948EC1"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2</w:t>
            </w:r>
          </w:p>
        </w:tc>
        <w:tc>
          <w:tcPr>
            <w:tcW w:w="1701" w:type="dxa"/>
            <w:vAlign w:val="center"/>
          </w:tcPr>
          <w:p w14:paraId="3CF0DBC4" w14:textId="789871CE"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棋盘街</w:t>
            </w:r>
          </w:p>
        </w:tc>
        <w:tc>
          <w:tcPr>
            <w:tcW w:w="1417" w:type="dxa"/>
            <w:vAlign w:val="center"/>
          </w:tcPr>
          <w:p w14:paraId="7F2BB9CD" w14:textId="3E38711D" w:rsidR="0088627B" w:rsidRPr="003F4D3D" w:rsidRDefault="0088627B" w:rsidP="001D72E3">
            <w:pPr>
              <w:spacing w:beforeLines="50" w:before="156" w:afterLines="50" w:after="156" w:line="240" w:lineRule="auto"/>
              <w:ind w:firstLineChars="0" w:firstLine="0"/>
              <w:jc w:val="center"/>
              <w:rPr>
                <w:rFonts w:cs="宋体"/>
                <w:bCs/>
              </w:rPr>
            </w:pPr>
            <w:r w:rsidRPr="003F4D3D">
              <w:rPr>
                <w:rFonts w:hint="eastAsia"/>
              </w:rPr>
              <w:t>约</w:t>
            </w:r>
            <w:r w:rsidRPr="003F4D3D">
              <w:t>426</w:t>
            </w:r>
            <w:r w:rsidRPr="003F4D3D">
              <w:rPr>
                <w:rFonts w:hint="eastAsia"/>
              </w:rPr>
              <w:t>米</w:t>
            </w:r>
          </w:p>
        </w:tc>
        <w:tc>
          <w:tcPr>
            <w:tcW w:w="5772" w:type="dxa"/>
            <w:vAlign w:val="center"/>
          </w:tcPr>
          <w:p w14:paraId="4B83F83D" w14:textId="68C87964" w:rsidR="0088627B" w:rsidRPr="003F4D3D" w:rsidRDefault="0088627B" w:rsidP="001D72E3">
            <w:pPr>
              <w:spacing w:beforeLines="50" w:before="156" w:afterLines="50" w:after="156" w:line="240" w:lineRule="auto"/>
              <w:ind w:firstLineChars="0" w:firstLine="0"/>
            </w:pPr>
            <w:r w:rsidRPr="003F4D3D">
              <w:rPr>
                <w:rFonts w:hint="eastAsia"/>
              </w:rPr>
              <w:t>棋盘</w:t>
            </w:r>
            <w:proofErr w:type="gramStart"/>
            <w:r w:rsidRPr="003F4D3D">
              <w:rPr>
                <w:rFonts w:hint="eastAsia"/>
              </w:rPr>
              <w:t>街自双</w:t>
            </w:r>
            <w:proofErr w:type="gramEnd"/>
            <w:r w:rsidRPr="003F4D3D">
              <w:rPr>
                <w:rFonts w:hint="eastAsia"/>
              </w:rPr>
              <w:t>龙桥至珠玑街门楼，</w:t>
            </w:r>
            <w:r w:rsidRPr="003F4D3D">
              <w:t>街道沿线穿过陈氏宗祠、珠玑楼、周群标故居、周氏宗祠、雷氏宗祠、张昌故居，梁氏大宗祠、珠玑街门楼等。</w:t>
            </w:r>
          </w:p>
        </w:tc>
      </w:tr>
      <w:tr w:rsidR="00D30849" w:rsidRPr="003F4D3D" w14:paraId="2AE0C040" w14:textId="77777777" w:rsidTr="001D72E3">
        <w:trPr>
          <w:trHeight w:val="20"/>
        </w:trPr>
        <w:tc>
          <w:tcPr>
            <w:tcW w:w="846" w:type="dxa"/>
            <w:vAlign w:val="center"/>
          </w:tcPr>
          <w:p w14:paraId="4C670DCF" w14:textId="4E354433"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3</w:t>
            </w:r>
          </w:p>
        </w:tc>
        <w:tc>
          <w:tcPr>
            <w:tcW w:w="1701" w:type="dxa"/>
            <w:vAlign w:val="center"/>
          </w:tcPr>
          <w:p w14:paraId="28899DF6" w14:textId="6AB384B3"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马仔街</w:t>
            </w:r>
          </w:p>
        </w:tc>
        <w:tc>
          <w:tcPr>
            <w:tcW w:w="1417" w:type="dxa"/>
            <w:vAlign w:val="center"/>
          </w:tcPr>
          <w:p w14:paraId="427DB617" w14:textId="18317AC6"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约3</w:t>
            </w:r>
            <w:r w:rsidRPr="003F4D3D">
              <w:rPr>
                <w:rFonts w:cs="宋体"/>
                <w:bCs/>
              </w:rPr>
              <w:t>39</w:t>
            </w:r>
            <w:r w:rsidRPr="003F4D3D">
              <w:rPr>
                <w:rFonts w:cs="宋体" w:hint="eastAsia"/>
                <w:bCs/>
              </w:rPr>
              <w:t>米</w:t>
            </w:r>
          </w:p>
        </w:tc>
        <w:tc>
          <w:tcPr>
            <w:tcW w:w="5772" w:type="dxa"/>
            <w:vAlign w:val="center"/>
          </w:tcPr>
          <w:p w14:paraId="6BBF7462" w14:textId="22C841ED" w:rsidR="0088627B" w:rsidRPr="003F4D3D" w:rsidRDefault="0088627B" w:rsidP="001D72E3">
            <w:pPr>
              <w:spacing w:beforeLines="50" w:before="156" w:afterLines="50" w:after="156" w:line="240" w:lineRule="auto"/>
              <w:ind w:firstLineChars="0" w:firstLine="0"/>
            </w:pPr>
            <w:r w:rsidRPr="003F4D3D">
              <w:rPr>
                <w:rFonts w:hint="eastAsia"/>
              </w:rPr>
              <w:t>又名麻</w:t>
            </w:r>
            <w:proofErr w:type="gramStart"/>
            <w:r w:rsidRPr="003F4D3D">
              <w:rPr>
                <w:rFonts w:hint="eastAsia"/>
              </w:rPr>
              <w:t>糍</w:t>
            </w:r>
            <w:proofErr w:type="gramEnd"/>
            <w:r w:rsidRPr="003F4D3D">
              <w:rPr>
                <w:rFonts w:hint="eastAsia"/>
              </w:rPr>
              <w:t>街，自珠玑街门楼至北部</w:t>
            </w:r>
            <w:r w:rsidR="007B3A4F" w:rsidRPr="003F4D3D">
              <w:rPr>
                <w:rFonts w:hint="eastAsia"/>
              </w:rPr>
              <w:t>珠玑古巷</w:t>
            </w:r>
            <w:r w:rsidRPr="003F4D3D">
              <w:rPr>
                <w:rFonts w:hint="eastAsia"/>
              </w:rPr>
              <w:t>牌坊，</w:t>
            </w:r>
            <w:r w:rsidRPr="003F4D3D">
              <w:t>街道沿线穿过何氏大宗祠，熊氏宗祠等。</w:t>
            </w:r>
          </w:p>
        </w:tc>
      </w:tr>
      <w:tr w:rsidR="00D30849" w:rsidRPr="003F4D3D" w14:paraId="0FA463C7" w14:textId="77777777" w:rsidTr="001D72E3">
        <w:trPr>
          <w:trHeight w:val="20"/>
        </w:trPr>
        <w:tc>
          <w:tcPr>
            <w:tcW w:w="846" w:type="dxa"/>
            <w:vAlign w:val="center"/>
          </w:tcPr>
          <w:p w14:paraId="2C0ECAE0" w14:textId="6C863A4E"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4</w:t>
            </w:r>
          </w:p>
        </w:tc>
        <w:tc>
          <w:tcPr>
            <w:tcW w:w="1701" w:type="dxa"/>
            <w:vAlign w:val="center"/>
          </w:tcPr>
          <w:p w14:paraId="4E89B4DD" w14:textId="441160BD" w:rsidR="0088627B" w:rsidRPr="003F4D3D" w:rsidRDefault="0088627B" w:rsidP="001D72E3">
            <w:pPr>
              <w:spacing w:beforeLines="50" w:before="156" w:afterLines="50" w:after="156" w:line="240" w:lineRule="auto"/>
              <w:ind w:firstLineChars="0" w:firstLine="0"/>
              <w:jc w:val="center"/>
              <w:rPr>
                <w:rFonts w:cs="宋体"/>
                <w:bCs/>
              </w:rPr>
            </w:pPr>
            <w:r w:rsidRPr="003F4D3D">
              <w:rPr>
                <w:rFonts w:cs="宋体" w:hint="eastAsia"/>
                <w:bCs/>
              </w:rPr>
              <w:t>沙水路</w:t>
            </w:r>
          </w:p>
        </w:tc>
        <w:tc>
          <w:tcPr>
            <w:tcW w:w="1417" w:type="dxa"/>
            <w:vAlign w:val="center"/>
          </w:tcPr>
          <w:p w14:paraId="13EC52B0" w14:textId="03F6B27A" w:rsidR="0088627B" w:rsidRPr="003F4D3D" w:rsidRDefault="0088627B" w:rsidP="001D72E3">
            <w:pPr>
              <w:spacing w:beforeLines="50" w:before="156" w:afterLines="50" w:after="156" w:line="240" w:lineRule="auto"/>
              <w:ind w:firstLineChars="0" w:firstLine="0"/>
              <w:jc w:val="center"/>
              <w:rPr>
                <w:rFonts w:cs="宋体"/>
                <w:bCs/>
              </w:rPr>
            </w:pPr>
            <w:r w:rsidRPr="003F4D3D">
              <w:rPr>
                <w:rFonts w:hint="eastAsia"/>
              </w:rPr>
              <w:t>约</w:t>
            </w:r>
            <w:r w:rsidR="00427D00" w:rsidRPr="003F4D3D">
              <w:rPr>
                <w:rFonts w:hint="eastAsia"/>
              </w:rPr>
              <w:t>672</w:t>
            </w:r>
            <w:r w:rsidRPr="003F4D3D">
              <w:rPr>
                <w:rFonts w:hint="eastAsia"/>
              </w:rPr>
              <w:t>米</w:t>
            </w:r>
          </w:p>
        </w:tc>
        <w:tc>
          <w:tcPr>
            <w:tcW w:w="5772" w:type="dxa"/>
            <w:vAlign w:val="center"/>
          </w:tcPr>
          <w:p w14:paraId="6C2CD997" w14:textId="45EDDCF5" w:rsidR="0088627B" w:rsidRPr="003F4D3D" w:rsidRDefault="0088627B" w:rsidP="001D72E3">
            <w:pPr>
              <w:spacing w:beforeLines="50" w:before="156" w:afterLines="50" w:after="156" w:line="240" w:lineRule="auto"/>
              <w:ind w:firstLineChars="0" w:firstLine="0"/>
            </w:pPr>
            <w:r w:rsidRPr="003F4D3D">
              <w:rPr>
                <w:rFonts w:hint="eastAsia"/>
              </w:rPr>
              <w:t>棋盘</w:t>
            </w:r>
            <w:proofErr w:type="gramStart"/>
            <w:r w:rsidRPr="003F4D3D">
              <w:rPr>
                <w:rFonts w:hint="eastAsia"/>
              </w:rPr>
              <w:t>街自双</w:t>
            </w:r>
            <w:proofErr w:type="gramEnd"/>
            <w:r w:rsidRPr="003F4D3D">
              <w:rPr>
                <w:rFonts w:hint="eastAsia"/>
              </w:rPr>
              <w:t>龙桥至珠玑街门楼，</w:t>
            </w:r>
            <w:r w:rsidRPr="003F4D3D">
              <w:t>街道沿线穿过陈氏宗祠、珠玑楼、周群标故居、周氏宗祠、雷氏宗祠、张昌故居，梁氏大宗祠、珠玑街门楼等。</w:t>
            </w:r>
          </w:p>
        </w:tc>
      </w:tr>
      <w:tr w:rsidR="00D30849" w:rsidRPr="003F4D3D" w14:paraId="580A6B65" w14:textId="77777777" w:rsidTr="001D72E3">
        <w:trPr>
          <w:trHeight w:val="20"/>
        </w:trPr>
        <w:tc>
          <w:tcPr>
            <w:tcW w:w="846" w:type="dxa"/>
            <w:vAlign w:val="center"/>
          </w:tcPr>
          <w:p w14:paraId="055AE6B7" w14:textId="2A29B7EE" w:rsidR="0088627B" w:rsidRPr="003F4D3D" w:rsidRDefault="00427D00" w:rsidP="001D72E3">
            <w:pPr>
              <w:spacing w:beforeLines="50" w:before="156" w:afterLines="50" w:after="156" w:line="240" w:lineRule="auto"/>
              <w:ind w:firstLineChars="0" w:firstLine="0"/>
              <w:jc w:val="center"/>
              <w:rPr>
                <w:rFonts w:cs="宋体"/>
                <w:bCs/>
              </w:rPr>
            </w:pPr>
            <w:r w:rsidRPr="003F4D3D">
              <w:rPr>
                <w:rFonts w:cs="宋体" w:hint="eastAsia"/>
                <w:bCs/>
              </w:rPr>
              <w:t>5</w:t>
            </w:r>
          </w:p>
        </w:tc>
        <w:tc>
          <w:tcPr>
            <w:tcW w:w="1701" w:type="dxa"/>
            <w:vAlign w:val="center"/>
          </w:tcPr>
          <w:p w14:paraId="0B51A8CA" w14:textId="7ACDFFEB" w:rsidR="0088627B" w:rsidRPr="003F4D3D" w:rsidRDefault="0088627B" w:rsidP="001D72E3">
            <w:pPr>
              <w:spacing w:beforeLines="50" w:before="156" w:afterLines="50" w:after="156" w:line="240" w:lineRule="auto"/>
              <w:ind w:firstLineChars="0" w:firstLine="0"/>
              <w:jc w:val="center"/>
              <w:rPr>
                <w:rFonts w:cs="宋体"/>
                <w:bCs/>
              </w:rPr>
            </w:pPr>
            <w:proofErr w:type="gramStart"/>
            <w:r w:rsidRPr="003F4D3D">
              <w:rPr>
                <w:rFonts w:cs="宋体" w:hint="eastAsia"/>
                <w:bCs/>
              </w:rPr>
              <w:t>敬宗路</w:t>
            </w:r>
            <w:proofErr w:type="gramEnd"/>
          </w:p>
        </w:tc>
        <w:tc>
          <w:tcPr>
            <w:tcW w:w="1417" w:type="dxa"/>
            <w:vAlign w:val="center"/>
          </w:tcPr>
          <w:p w14:paraId="56C50A99" w14:textId="63371B55" w:rsidR="0088627B" w:rsidRPr="003F4D3D" w:rsidRDefault="0088627B" w:rsidP="001D72E3">
            <w:pPr>
              <w:spacing w:beforeLines="50" w:before="156" w:afterLines="50" w:after="156" w:line="240" w:lineRule="auto"/>
              <w:ind w:firstLineChars="0" w:firstLine="0"/>
              <w:jc w:val="center"/>
              <w:rPr>
                <w:rFonts w:cs="宋体"/>
                <w:bCs/>
              </w:rPr>
            </w:pPr>
            <w:r w:rsidRPr="003F4D3D">
              <w:rPr>
                <w:rFonts w:hint="eastAsia"/>
              </w:rPr>
              <w:t>约</w:t>
            </w:r>
            <w:r w:rsidRPr="003F4D3D">
              <w:t>185</w:t>
            </w:r>
            <w:r w:rsidRPr="003F4D3D">
              <w:rPr>
                <w:rFonts w:hint="eastAsia"/>
              </w:rPr>
              <w:t>米</w:t>
            </w:r>
          </w:p>
        </w:tc>
        <w:tc>
          <w:tcPr>
            <w:tcW w:w="5772" w:type="dxa"/>
            <w:vAlign w:val="center"/>
          </w:tcPr>
          <w:p w14:paraId="603478C8" w14:textId="413AA2B8" w:rsidR="0088627B" w:rsidRPr="003F4D3D" w:rsidRDefault="0088627B" w:rsidP="001D72E3">
            <w:pPr>
              <w:spacing w:beforeLines="50" w:before="156" w:afterLines="50" w:after="156" w:line="240" w:lineRule="auto"/>
              <w:ind w:firstLineChars="0" w:firstLine="0"/>
            </w:pPr>
            <w:proofErr w:type="gramStart"/>
            <w:r w:rsidRPr="003F4D3D">
              <w:rPr>
                <w:rFonts w:hint="eastAsia"/>
              </w:rPr>
              <w:t>敬宗路联系</w:t>
            </w:r>
            <w:proofErr w:type="gramEnd"/>
            <w:r w:rsidRPr="003F4D3D">
              <w:rPr>
                <w:rFonts w:hint="eastAsia"/>
              </w:rPr>
              <w:t>沙水路与棋盘街，</w:t>
            </w:r>
            <w:r w:rsidRPr="003F4D3D">
              <w:t>沿线经过现状民居。</w:t>
            </w:r>
          </w:p>
        </w:tc>
      </w:tr>
      <w:tr w:rsidR="00D30849" w:rsidRPr="003F4D3D" w14:paraId="481B0A5F" w14:textId="77777777" w:rsidTr="001D72E3">
        <w:trPr>
          <w:trHeight w:val="20"/>
        </w:trPr>
        <w:tc>
          <w:tcPr>
            <w:tcW w:w="846" w:type="dxa"/>
            <w:vAlign w:val="center"/>
          </w:tcPr>
          <w:p w14:paraId="3B7D865D" w14:textId="1D81F57D" w:rsidR="00E70E63" w:rsidRPr="003F4D3D" w:rsidRDefault="00427D00" w:rsidP="001D72E3">
            <w:pPr>
              <w:spacing w:beforeLines="50" w:before="156" w:afterLines="50" w:after="156" w:line="240" w:lineRule="auto"/>
              <w:ind w:firstLineChars="0" w:firstLine="0"/>
              <w:jc w:val="center"/>
              <w:rPr>
                <w:rFonts w:cs="宋体"/>
                <w:bCs/>
              </w:rPr>
            </w:pPr>
            <w:r w:rsidRPr="003F4D3D">
              <w:rPr>
                <w:rFonts w:cs="宋体" w:hint="eastAsia"/>
                <w:bCs/>
              </w:rPr>
              <w:t>6</w:t>
            </w:r>
          </w:p>
        </w:tc>
        <w:tc>
          <w:tcPr>
            <w:tcW w:w="1701" w:type="dxa"/>
            <w:vAlign w:val="center"/>
          </w:tcPr>
          <w:p w14:paraId="5998632B" w14:textId="2FB339D4" w:rsidR="00E70E63" w:rsidRPr="003F4D3D" w:rsidRDefault="00F1530A" w:rsidP="001D72E3">
            <w:pPr>
              <w:spacing w:beforeLines="50" w:before="156" w:afterLines="50" w:after="156" w:line="240" w:lineRule="auto"/>
              <w:ind w:firstLineChars="0" w:firstLine="0"/>
              <w:jc w:val="center"/>
              <w:rPr>
                <w:rFonts w:cs="宋体"/>
                <w:bCs/>
              </w:rPr>
            </w:pPr>
            <w:r w:rsidRPr="003F4D3D">
              <w:rPr>
                <w:rFonts w:cs="宋体" w:hint="eastAsia"/>
                <w:bCs/>
              </w:rPr>
              <w:t>铁炉巷</w:t>
            </w:r>
          </w:p>
        </w:tc>
        <w:tc>
          <w:tcPr>
            <w:tcW w:w="1417" w:type="dxa"/>
            <w:vAlign w:val="center"/>
          </w:tcPr>
          <w:p w14:paraId="46214A1A" w14:textId="60375E80" w:rsidR="00E70E63" w:rsidRPr="003F4D3D" w:rsidRDefault="00F1530A" w:rsidP="001D72E3">
            <w:pPr>
              <w:spacing w:beforeLines="50" w:before="156" w:afterLines="50" w:after="156" w:line="240" w:lineRule="auto"/>
              <w:ind w:firstLineChars="0" w:firstLine="0"/>
              <w:jc w:val="center"/>
            </w:pPr>
            <w:r w:rsidRPr="003F4D3D">
              <w:rPr>
                <w:rFonts w:hint="eastAsia"/>
              </w:rPr>
              <w:t>约</w:t>
            </w:r>
            <w:r w:rsidRPr="003F4D3D">
              <w:t>80</w:t>
            </w:r>
            <w:r w:rsidRPr="003F4D3D">
              <w:rPr>
                <w:rFonts w:hint="eastAsia"/>
              </w:rPr>
              <w:t>米</w:t>
            </w:r>
          </w:p>
        </w:tc>
        <w:tc>
          <w:tcPr>
            <w:tcW w:w="5772" w:type="dxa"/>
            <w:vAlign w:val="center"/>
          </w:tcPr>
          <w:p w14:paraId="0624AD5A" w14:textId="31F6E50E" w:rsidR="00E70E63" w:rsidRPr="003F4D3D" w:rsidRDefault="00F1530A" w:rsidP="001D72E3">
            <w:pPr>
              <w:spacing w:beforeLines="50" w:before="156" w:afterLines="50" w:after="156" w:line="240" w:lineRule="auto"/>
              <w:ind w:firstLineChars="0" w:firstLine="0"/>
              <w:jc w:val="center"/>
            </w:pPr>
            <w:r w:rsidRPr="003F4D3D">
              <w:rPr>
                <w:rFonts w:hint="eastAsia"/>
              </w:rPr>
              <w:t>-</w:t>
            </w:r>
          </w:p>
        </w:tc>
      </w:tr>
      <w:tr w:rsidR="00D30849" w:rsidRPr="003F4D3D" w14:paraId="58B99891" w14:textId="77777777" w:rsidTr="001D72E3">
        <w:trPr>
          <w:trHeight w:val="20"/>
        </w:trPr>
        <w:tc>
          <w:tcPr>
            <w:tcW w:w="846" w:type="dxa"/>
            <w:vAlign w:val="center"/>
          </w:tcPr>
          <w:p w14:paraId="5B268CEC" w14:textId="1DB36F97" w:rsidR="00E70E63" w:rsidRPr="003F4D3D" w:rsidRDefault="00427D00" w:rsidP="001D72E3">
            <w:pPr>
              <w:spacing w:beforeLines="50" w:before="156" w:afterLines="50" w:after="156" w:line="240" w:lineRule="auto"/>
              <w:ind w:firstLineChars="0" w:firstLine="0"/>
              <w:jc w:val="center"/>
              <w:rPr>
                <w:rFonts w:cs="宋体"/>
                <w:bCs/>
              </w:rPr>
            </w:pPr>
            <w:r w:rsidRPr="003F4D3D">
              <w:rPr>
                <w:rFonts w:cs="宋体" w:hint="eastAsia"/>
                <w:bCs/>
              </w:rPr>
              <w:t>7</w:t>
            </w:r>
          </w:p>
        </w:tc>
        <w:tc>
          <w:tcPr>
            <w:tcW w:w="1701" w:type="dxa"/>
            <w:vAlign w:val="center"/>
          </w:tcPr>
          <w:p w14:paraId="70F90EDA" w14:textId="09BE45FF" w:rsidR="00E70E63" w:rsidRPr="003F4D3D" w:rsidRDefault="00F1530A" w:rsidP="001D72E3">
            <w:pPr>
              <w:spacing w:beforeLines="50" w:before="156" w:afterLines="50" w:after="156" w:line="240" w:lineRule="auto"/>
              <w:ind w:firstLineChars="0" w:firstLine="0"/>
              <w:jc w:val="center"/>
              <w:rPr>
                <w:rFonts w:cs="宋体"/>
                <w:bCs/>
              </w:rPr>
            </w:pPr>
            <w:proofErr w:type="gramStart"/>
            <w:r w:rsidRPr="003F4D3D">
              <w:rPr>
                <w:rFonts w:cs="宋体" w:hint="eastAsia"/>
                <w:bCs/>
              </w:rPr>
              <w:t>腊巷</w:t>
            </w:r>
            <w:proofErr w:type="gramEnd"/>
          </w:p>
        </w:tc>
        <w:tc>
          <w:tcPr>
            <w:tcW w:w="1417" w:type="dxa"/>
            <w:vAlign w:val="center"/>
          </w:tcPr>
          <w:p w14:paraId="1DBBA839" w14:textId="2CA5C8E3" w:rsidR="00E70E63" w:rsidRPr="003F4D3D" w:rsidRDefault="00F1530A" w:rsidP="001D72E3">
            <w:pPr>
              <w:spacing w:beforeLines="50" w:before="156" w:afterLines="50" w:after="156" w:line="240" w:lineRule="auto"/>
              <w:ind w:firstLineChars="0" w:firstLine="0"/>
              <w:jc w:val="center"/>
            </w:pPr>
            <w:r w:rsidRPr="003F4D3D">
              <w:rPr>
                <w:rFonts w:hint="eastAsia"/>
              </w:rPr>
              <w:t>约</w:t>
            </w:r>
            <w:r w:rsidRPr="003F4D3D">
              <w:t>70</w:t>
            </w:r>
            <w:r w:rsidRPr="003F4D3D">
              <w:rPr>
                <w:rFonts w:hint="eastAsia"/>
              </w:rPr>
              <w:t>米</w:t>
            </w:r>
          </w:p>
        </w:tc>
        <w:tc>
          <w:tcPr>
            <w:tcW w:w="5772" w:type="dxa"/>
            <w:vAlign w:val="center"/>
          </w:tcPr>
          <w:p w14:paraId="43316341" w14:textId="0C444425" w:rsidR="00E70E63" w:rsidRPr="003F4D3D" w:rsidRDefault="00F1530A" w:rsidP="001D72E3">
            <w:pPr>
              <w:spacing w:beforeLines="50" w:before="156" w:afterLines="50" w:after="156" w:line="240" w:lineRule="auto"/>
              <w:ind w:firstLineChars="0" w:firstLine="0"/>
              <w:jc w:val="center"/>
            </w:pPr>
            <w:r w:rsidRPr="003F4D3D">
              <w:rPr>
                <w:rFonts w:hint="eastAsia"/>
              </w:rPr>
              <w:t>-</w:t>
            </w:r>
          </w:p>
        </w:tc>
      </w:tr>
      <w:tr w:rsidR="00D30849" w:rsidRPr="003F4D3D" w14:paraId="49A98AA8" w14:textId="77777777" w:rsidTr="001D72E3">
        <w:trPr>
          <w:trHeight w:val="20"/>
        </w:trPr>
        <w:tc>
          <w:tcPr>
            <w:tcW w:w="846" w:type="dxa"/>
            <w:vAlign w:val="center"/>
          </w:tcPr>
          <w:p w14:paraId="7018110E" w14:textId="2865D489" w:rsidR="00F1530A" w:rsidRPr="003F4D3D" w:rsidRDefault="00427D00" w:rsidP="001D72E3">
            <w:pPr>
              <w:spacing w:beforeLines="50" w:before="156" w:afterLines="50" w:after="156" w:line="240" w:lineRule="auto"/>
              <w:ind w:firstLineChars="0" w:firstLine="0"/>
              <w:jc w:val="center"/>
              <w:rPr>
                <w:rFonts w:cs="宋体"/>
                <w:bCs/>
              </w:rPr>
            </w:pPr>
            <w:r w:rsidRPr="003F4D3D">
              <w:rPr>
                <w:rFonts w:cs="宋体" w:hint="eastAsia"/>
                <w:bCs/>
              </w:rPr>
              <w:t>8</w:t>
            </w:r>
          </w:p>
        </w:tc>
        <w:tc>
          <w:tcPr>
            <w:tcW w:w="1701" w:type="dxa"/>
            <w:vAlign w:val="center"/>
          </w:tcPr>
          <w:p w14:paraId="66534C0E" w14:textId="54FDBB48" w:rsidR="00F1530A" w:rsidRPr="003F4D3D" w:rsidRDefault="00F1530A" w:rsidP="001D72E3">
            <w:pPr>
              <w:spacing w:beforeLines="50" w:before="156" w:afterLines="50" w:after="156" w:line="240" w:lineRule="auto"/>
              <w:ind w:firstLineChars="0" w:firstLine="0"/>
              <w:jc w:val="center"/>
              <w:rPr>
                <w:rFonts w:cs="宋体"/>
                <w:bCs/>
              </w:rPr>
            </w:pPr>
            <w:proofErr w:type="gramStart"/>
            <w:r w:rsidRPr="003F4D3D">
              <w:rPr>
                <w:rFonts w:cs="宋体" w:hint="eastAsia"/>
                <w:bCs/>
              </w:rPr>
              <w:t>洙泗</w:t>
            </w:r>
            <w:proofErr w:type="gramEnd"/>
            <w:r w:rsidRPr="003F4D3D">
              <w:rPr>
                <w:rFonts w:cs="宋体" w:hint="eastAsia"/>
                <w:bCs/>
              </w:rPr>
              <w:t>巷</w:t>
            </w:r>
          </w:p>
        </w:tc>
        <w:tc>
          <w:tcPr>
            <w:tcW w:w="1417" w:type="dxa"/>
            <w:vAlign w:val="center"/>
          </w:tcPr>
          <w:p w14:paraId="2499AC99" w14:textId="77A4F755" w:rsidR="00F1530A" w:rsidRPr="003F4D3D" w:rsidRDefault="00F1530A" w:rsidP="001D72E3">
            <w:pPr>
              <w:spacing w:beforeLines="50" w:before="156" w:afterLines="50" w:after="156" w:line="240" w:lineRule="auto"/>
              <w:ind w:firstLineChars="0" w:firstLine="0"/>
              <w:jc w:val="center"/>
            </w:pPr>
            <w:r w:rsidRPr="003F4D3D">
              <w:rPr>
                <w:rFonts w:hint="eastAsia"/>
              </w:rPr>
              <w:t>约</w:t>
            </w:r>
            <w:r w:rsidRPr="003F4D3D">
              <w:t>67</w:t>
            </w:r>
            <w:r w:rsidRPr="003F4D3D">
              <w:rPr>
                <w:rFonts w:hint="eastAsia"/>
              </w:rPr>
              <w:t>米</w:t>
            </w:r>
          </w:p>
        </w:tc>
        <w:tc>
          <w:tcPr>
            <w:tcW w:w="5772" w:type="dxa"/>
            <w:vAlign w:val="center"/>
          </w:tcPr>
          <w:p w14:paraId="367F388F" w14:textId="2506ADBF" w:rsidR="00F1530A" w:rsidRPr="003F4D3D" w:rsidRDefault="00F1530A" w:rsidP="001D72E3">
            <w:pPr>
              <w:spacing w:beforeLines="50" w:before="156" w:afterLines="50" w:after="156" w:line="240" w:lineRule="auto"/>
              <w:ind w:firstLineChars="0" w:firstLine="0"/>
              <w:jc w:val="center"/>
            </w:pPr>
            <w:r w:rsidRPr="003F4D3D">
              <w:rPr>
                <w:rFonts w:hint="eastAsia"/>
              </w:rPr>
              <w:t>-</w:t>
            </w:r>
          </w:p>
        </w:tc>
      </w:tr>
      <w:tr w:rsidR="00D30849" w:rsidRPr="003F4D3D" w14:paraId="72E6AC43" w14:textId="77777777" w:rsidTr="001D72E3">
        <w:trPr>
          <w:trHeight w:val="20"/>
        </w:trPr>
        <w:tc>
          <w:tcPr>
            <w:tcW w:w="846" w:type="dxa"/>
            <w:vAlign w:val="center"/>
          </w:tcPr>
          <w:p w14:paraId="7A1F5559" w14:textId="0F253F57" w:rsidR="00427D00" w:rsidRPr="003F4D3D" w:rsidRDefault="00427D00" w:rsidP="001D72E3">
            <w:pPr>
              <w:spacing w:beforeLines="50" w:before="156" w:afterLines="50" w:after="156" w:line="240" w:lineRule="auto"/>
              <w:ind w:firstLineChars="0" w:firstLine="0"/>
              <w:jc w:val="center"/>
              <w:rPr>
                <w:rFonts w:cs="宋体"/>
                <w:bCs/>
              </w:rPr>
            </w:pPr>
            <w:r w:rsidRPr="003F4D3D">
              <w:rPr>
                <w:rFonts w:cs="宋体"/>
                <w:bCs/>
              </w:rPr>
              <w:t>9</w:t>
            </w:r>
          </w:p>
        </w:tc>
        <w:tc>
          <w:tcPr>
            <w:tcW w:w="1701" w:type="dxa"/>
            <w:vAlign w:val="center"/>
          </w:tcPr>
          <w:p w14:paraId="1F1A3D28" w14:textId="4D85BBFA" w:rsidR="00427D00" w:rsidRPr="003F4D3D" w:rsidRDefault="00427D00" w:rsidP="001D72E3">
            <w:pPr>
              <w:spacing w:beforeLines="50" w:before="156" w:afterLines="50" w:after="156" w:line="240" w:lineRule="auto"/>
              <w:ind w:firstLineChars="0" w:firstLine="0"/>
              <w:jc w:val="center"/>
              <w:rPr>
                <w:rFonts w:cs="宋体"/>
                <w:bCs/>
              </w:rPr>
            </w:pPr>
            <w:r w:rsidRPr="003F4D3D">
              <w:rPr>
                <w:rFonts w:cs="宋体" w:hint="eastAsia"/>
                <w:bCs/>
              </w:rPr>
              <w:t>黄茅巷</w:t>
            </w:r>
          </w:p>
        </w:tc>
        <w:tc>
          <w:tcPr>
            <w:tcW w:w="1417" w:type="dxa"/>
            <w:vAlign w:val="center"/>
          </w:tcPr>
          <w:p w14:paraId="4CA8EAE4" w14:textId="6D77ED74" w:rsidR="00427D00" w:rsidRPr="003F4D3D" w:rsidRDefault="00427D00" w:rsidP="001D72E3">
            <w:pPr>
              <w:spacing w:beforeLines="50" w:before="156" w:afterLines="50" w:after="156" w:line="240" w:lineRule="auto"/>
              <w:ind w:firstLineChars="0" w:firstLine="0"/>
              <w:jc w:val="center"/>
            </w:pPr>
            <w:r w:rsidRPr="003F4D3D">
              <w:rPr>
                <w:rFonts w:hint="eastAsia"/>
              </w:rPr>
              <w:t>约</w:t>
            </w:r>
            <w:r w:rsidRPr="003F4D3D">
              <w:t>30</w:t>
            </w:r>
            <w:r w:rsidRPr="003F4D3D">
              <w:rPr>
                <w:rFonts w:hint="eastAsia"/>
              </w:rPr>
              <w:t>米</w:t>
            </w:r>
          </w:p>
        </w:tc>
        <w:tc>
          <w:tcPr>
            <w:tcW w:w="5772" w:type="dxa"/>
            <w:vAlign w:val="center"/>
          </w:tcPr>
          <w:p w14:paraId="074811FC" w14:textId="7572DC5A" w:rsidR="00427D00" w:rsidRPr="003F4D3D" w:rsidRDefault="00427D00" w:rsidP="001D72E3">
            <w:pPr>
              <w:spacing w:beforeLines="50" w:before="156" w:afterLines="50" w:after="156" w:line="240" w:lineRule="auto"/>
              <w:ind w:firstLineChars="0" w:firstLine="0"/>
              <w:jc w:val="center"/>
            </w:pPr>
            <w:r w:rsidRPr="003F4D3D">
              <w:rPr>
                <w:rFonts w:hint="eastAsia"/>
              </w:rPr>
              <w:t>—</w:t>
            </w:r>
          </w:p>
        </w:tc>
      </w:tr>
    </w:tbl>
    <w:p w14:paraId="32C3D1D2" w14:textId="65E8BA42" w:rsidR="00142997" w:rsidRDefault="00142997" w:rsidP="004F6BD6">
      <w:pPr>
        <w:spacing w:beforeLines="50" w:before="156" w:afterLines="50" w:after="156"/>
        <w:ind w:firstLine="480"/>
        <w:jc w:val="left"/>
        <w:rPr>
          <w:rFonts w:ascii="Times" w:hAnsi="Times" w:cs="宋体"/>
          <w:bCs/>
          <w:sz w:val="24"/>
          <w:szCs w:val="20"/>
        </w:rPr>
      </w:pPr>
    </w:p>
    <w:p w14:paraId="170167AB" w14:textId="1B7D544E" w:rsidR="00D30849" w:rsidRDefault="00D30849" w:rsidP="004F6BD6">
      <w:pPr>
        <w:spacing w:beforeLines="50" w:before="156" w:afterLines="50" w:after="156"/>
        <w:ind w:firstLine="480"/>
        <w:jc w:val="left"/>
        <w:rPr>
          <w:rFonts w:ascii="Times" w:hAnsi="Times" w:cs="宋体"/>
          <w:bCs/>
          <w:sz w:val="24"/>
          <w:szCs w:val="20"/>
        </w:rPr>
      </w:pPr>
      <w:r>
        <w:rPr>
          <w:rFonts w:ascii="Times" w:hAnsi="Times" w:cs="宋体"/>
          <w:bCs/>
          <w:sz w:val="24"/>
          <w:szCs w:val="20"/>
        </w:rPr>
        <w:br w:type="page"/>
      </w:r>
    </w:p>
    <w:p w14:paraId="726B3E57" w14:textId="7F5C42F4" w:rsidR="00142997" w:rsidRDefault="00142997" w:rsidP="00FC6802">
      <w:pPr>
        <w:pStyle w:val="3"/>
        <w:numPr>
          <w:ilvl w:val="0"/>
          <w:numId w:val="0"/>
        </w:numPr>
        <w:jc w:val="left"/>
      </w:pPr>
      <w:r w:rsidRPr="00042088">
        <w:rPr>
          <w:rFonts w:hint="eastAsia"/>
        </w:rPr>
        <w:lastRenderedPageBreak/>
        <w:t>附表</w:t>
      </w:r>
      <w:r w:rsidRPr="00042088">
        <w:t>5</w:t>
      </w:r>
      <w:r w:rsidRPr="00042088">
        <w:rPr>
          <w:rFonts w:hint="eastAsia"/>
        </w:rPr>
        <w:t>：</w:t>
      </w:r>
      <w:r w:rsidR="000732E7" w:rsidRPr="00042088">
        <w:rPr>
          <w:rFonts w:hint="eastAsia"/>
        </w:rPr>
        <w:t>文物保护单位一览</w:t>
      </w:r>
      <w:r w:rsidRPr="00042088">
        <w:rPr>
          <w:rFonts w:hint="eastAsia"/>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2146"/>
        <w:gridCol w:w="1275"/>
        <w:gridCol w:w="1702"/>
        <w:gridCol w:w="851"/>
        <w:gridCol w:w="1700"/>
        <w:gridCol w:w="1379"/>
      </w:tblGrid>
      <w:tr w:rsidR="00FC6802" w:rsidRPr="00A97D2F" w14:paraId="6E8D1927" w14:textId="77777777" w:rsidTr="00FC6802">
        <w:trPr>
          <w:trHeight w:val="567"/>
          <w:tblHeader/>
        </w:trPr>
        <w:tc>
          <w:tcPr>
            <w:tcW w:w="351" w:type="pct"/>
            <w:shd w:val="clear" w:color="auto" w:fill="D0CECE" w:themeFill="background2" w:themeFillShade="E6"/>
            <w:vAlign w:val="center"/>
            <w:hideMark/>
          </w:tcPr>
          <w:p w14:paraId="2ED2BD56" w14:textId="77777777"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序号</w:t>
            </w:r>
          </w:p>
        </w:tc>
        <w:tc>
          <w:tcPr>
            <w:tcW w:w="1102" w:type="pct"/>
            <w:shd w:val="clear" w:color="auto" w:fill="D0CECE" w:themeFill="background2" w:themeFillShade="E6"/>
            <w:vAlign w:val="center"/>
            <w:hideMark/>
          </w:tcPr>
          <w:p w14:paraId="65B64B54" w14:textId="77777777"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名称</w:t>
            </w:r>
          </w:p>
        </w:tc>
        <w:tc>
          <w:tcPr>
            <w:tcW w:w="655" w:type="pct"/>
            <w:shd w:val="clear" w:color="auto" w:fill="D0CECE" w:themeFill="background2" w:themeFillShade="E6"/>
            <w:vAlign w:val="center"/>
          </w:tcPr>
          <w:p w14:paraId="1D74D379" w14:textId="77777777"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年代</w:t>
            </w:r>
          </w:p>
        </w:tc>
        <w:tc>
          <w:tcPr>
            <w:tcW w:w="874" w:type="pct"/>
            <w:shd w:val="clear" w:color="auto" w:fill="D0CECE" w:themeFill="background2" w:themeFillShade="E6"/>
            <w:vAlign w:val="center"/>
            <w:hideMark/>
          </w:tcPr>
          <w:p w14:paraId="25E18966" w14:textId="77777777"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类别</w:t>
            </w:r>
          </w:p>
        </w:tc>
        <w:tc>
          <w:tcPr>
            <w:tcW w:w="437" w:type="pct"/>
            <w:shd w:val="clear" w:color="auto" w:fill="D0CECE" w:themeFill="background2" w:themeFillShade="E6"/>
            <w:vAlign w:val="center"/>
            <w:hideMark/>
          </w:tcPr>
          <w:p w14:paraId="5860C99F" w14:textId="77777777"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级别</w:t>
            </w:r>
          </w:p>
        </w:tc>
        <w:tc>
          <w:tcPr>
            <w:tcW w:w="873" w:type="pct"/>
            <w:shd w:val="clear" w:color="auto" w:fill="D0CECE" w:themeFill="background2" w:themeFillShade="E6"/>
            <w:vAlign w:val="center"/>
            <w:hideMark/>
          </w:tcPr>
          <w:p w14:paraId="1423C21D" w14:textId="524BF305"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位置</w:t>
            </w:r>
          </w:p>
        </w:tc>
        <w:tc>
          <w:tcPr>
            <w:tcW w:w="708" w:type="pct"/>
            <w:shd w:val="clear" w:color="auto" w:fill="D0CECE" w:themeFill="background2" w:themeFillShade="E6"/>
            <w:vAlign w:val="center"/>
          </w:tcPr>
          <w:p w14:paraId="3ADA94D9" w14:textId="77777777" w:rsidR="00FC6802" w:rsidRPr="00FC6802" w:rsidRDefault="00FC6802" w:rsidP="005B0A67">
            <w:pPr>
              <w:spacing w:line="240" w:lineRule="auto"/>
              <w:ind w:firstLineChars="0" w:firstLine="0"/>
              <w:jc w:val="center"/>
              <w:rPr>
                <w:rFonts w:cs="宋体"/>
                <w:b/>
                <w:bCs/>
                <w:sz w:val="20"/>
                <w:szCs w:val="20"/>
              </w:rPr>
            </w:pPr>
            <w:r w:rsidRPr="00FC6802">
              <w:rPr>
                <w:rFonts w:cs="宋体" w:hint="eastAsia"/>
                <w:b/>
                <w:bCs/>
                <w:sz w:val="20"/>
                <w:szCs w:val="20"/>
              </w:rPr>
              <w:t>批次</w:t>
            </w:r>
          </w:p>
        </w:tc>
      </w:tr>
      <w:tr w:rsidR="00FC6802" w:rsidRPr="00A97D2F" w14:paraId="43A056AC" w14:textId="77777777" w:rsidTr="00FC6802">
        <w:trPr>
          <w:trHeight w:val="20"/>
        </w:trPr>
        <w:tc>
          <w:tcPr>
            <w:tcW w:w="351" w:type="pct"/>
            <w:vAlign w:val="center"/>
            <w:hideMark/>
          </w:tcPr>
          <w:p w14:paraId="41079F35" w14:textId="5F19D1AC"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1</w:t>
            </w:r>
          </w:p>
        </w:tc>
        <w:tc>
          <w:tcPr>
            <w:tcW w:w="1102" w:type="pct"/>
            <w:vAlign w:val="center"/>
            <w:hideMark/>
          </w:tcPr>
          <w:p w14:paraId="5C738566"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南粤雄关与古道</w:t>
            </w:r>
          </w:p>
        </w:tc>
        <w:tc>
          <w:tcPr>
            <w:tcW w:w="655" w:type="pct"/>
            <w:vAlign w:val="center"/>
          </w:tcPr>
          <w:p w14:paraId="56D18F64"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唐至明</w:t>
            </w:r>
          </w:p>
        </w:tc>
        <w:tc>
          <w:tcPr>
            <w:tcW w:w="874" w:type="pct"/>
            <w:vAlign w:val="center"/>
            <w:hideMark/>
          </w:tcPr>
          <w:p w14:paraId="4076DA67"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hideMark/>
          </w:tcPr>
          <w:p w14:paraId="2AA56A8D"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国保</w:t>
            </w:r>
          </w:p>
        </w:tc>
        <w:tc>
          <w:tcPr>
            <w:tcW w:w="873" w:type="pct"/>
            <w:vAlign w:val="center"/>
            <w:hideMark/>
          </w:tcPr>
          <w:p w14:paraId="26F5617D"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南雄市珠玑镇梅岭村</w:t>
            </w:r>
          </w:p>
        </w:tc>
        <w:tc>
          <w:tcPr>
            <w:tcW w:w="708" w:type="pct"/>
            <w:vAlign w:val="center"/>
          </w:tcPr>
          <w:p w14:paraId="2EA9D014"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2013年3月第七批</w:t>
            </w:r>
          </w:p>
        </w:tc>
      </w:tr>
      <w:tr w:rsidR="00FC6802" w:rsidRPr="00A97D2F" w14:paraId="7D20171E" w14:textId="77777777" w:rsidTr="00FC6802">
        <w:trPr>
          <w:trHeight w:val="20"/>
        </w:trPr>
        <w:tc>
          <w:tcPr>
            <w:tcW w:w="351" w:type="pct"/>
            <w:vAlign w:val="center"/>
            <w:hideMark/>
          </w:tcPr>
          <w:p w14:paraId="7929E24B" w14:textId="5E64EFF6"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2</w:t>
            </w:r>
          </w:p>
        </w:tc>
        <w:tc>
          <w:tcPr>
            <w:tcW w:w="1102" w:type="pct"/>
            <w:vAlign w:val="center"/>
            <w:hideMark/>
          </w:tcPr>
          <w:p w14:paraId="56DB40F8"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珠玑石塔</w:t>
            </w:r>
          </w:p>
        </w:tc>
        <w:tc>
          <w:tcPr>
            <w:tcW w:w="655" w:type="pct"/>
            <w:vAlign w:val="center"/>
          </w:tcPr>
          <w:p w14:paraId="34584F5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元代</w:t>
            </w:r>
          </w:p>
        </w:tc>
        <w:tc>
          <w:tcPr>
            <w:tcW w:w="874" w:type="pct"/>
            <w:vAlign w:val="center"/>
            <w:hideMark/>
          </w:tcPr>
          <w:p w14:paraId="3AE7E5D7"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hideMark/>
          </w:tcPr>
          <w:p w14:paraId="6D6935E8"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省保</w:t>
            </w:r>
          </w:p>
        </w:tc>
        <w:tc>
          <w:tcPr>
            <w:tcW w:w="873" w:type="pct"/>
            <w:vAlign w:val="center"/>
            <w:hideMark/>
          </w:tcPr>
          <w:p w14:paraId="7845E616"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南雄市珠玑镇珠玑村</w:t>
            </w:r>
          </w:p>
        </w:tc>
        <w:tc>
          <w:tcPr>
            <w:tcW w:w="708" w:type="pct"/>
            <w:vAlign w:val="center"/>
          </w:tcPr>
          <w:p w14:paraId="2C98CDE8"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1979年12月第二批</w:t>
            </w:r>
          </w:p>
        </w:tc>
      </w:tr>
      <w:tr w:rsidR="00FC6802" w:rsidRPr="00A97D2F" w14:paraId="73ABF73A" w14:textId="77777777" w:rsidTr="00FC6802">
        <w:trPr>
          <w:trHeight w:val="20"/>
        </w:trPr>
        <w:tc>
          <w:tcPr>
            <w:tcW w:w="351" w:type="pct"/>
            <w:vAlign w:val="center"/>
            <w:hideMark/>
          </w:tcPr>
          <w:p w14:paraId="5323D1EF" w14:textId="4FD2E6FF"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3</w:t>
            </w:r>
          </w:p>
        </w:tc>
        <w:tc>
          <w:tcPr>
            <w:tcW w:w="1102" w:type="pct"/>
            <w:vAlign w:val="center"/>
            <w:hideMark/>
          </w:tcPr>
          <w:p w14:paraId="2039975E"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钟鼓岩摩崖石刻</w:t>
            </w:r>
          </w:p>
        </w:tc>
        <w:tc>
          <w:tcPr>
            <w:tcW w:w="655" w:type="pct"/>
            <w:vAlign w:val="center"/>
          </w:tcPr>
          <w:p w14:paraId="5C70A6F2"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唐至清</w:t>
            </w:r>
          </w:p>
        </w:tc>
        <w:tc>
          <w:tcPr>
            <w:tcW w:w="874" w:type="pct"/>
            <w:vAlign w:val="center"/>
            <w:hideMark/>
          </w:tcPr>
          <w:p w14:paraId="68C17BC9"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石窟寺和古石刻</w:t>
            </w:r>
          </w:p>
        </w:tc>
        <w:tc>
          <w:tcPr>
            <w:tcW w:w="437" w:type="pct"/>
            <w:vAlign w:val="center"/>
            <w:hideMark/>
          </w:tcPr>
          <w:p w14:paraId="61B6C11C"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省保</w:t>
            </w:r>
          </w:p>
        </w:tc>
        <w:tc>
          <w:tcPr>
            <w:tcW w:w="873" w:type="pct"/>
            <w:vAlign w:val="center"/>
            <w:hideMark/>
          </w:tcPr>
          <w:p w14:paraId="3B1B290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南雄市珠玑镇钟鼓岩</w:t>
            </w:r>
          </w:p>
        </w:tc>
        <w:tc>
          <w:tcPr>
            <w:tcW w:w="708" w:type="pct"/>
            <w:vAlign w:val="center"/>
          </w:tcPr>
          <w:p w14:paraId="1C0129C4"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1989年12月第三批</w:t>
            </w:r>
          </w:p>
        </w:tc>
      </w:tr>
      <w:tr w:rsidR="00FC6802" w:rsidRPr="00A97D2F" w14:paraId="3C52B4C8" w14:textId="77777777" w:rsidTr="00FC6802">
        <w:trPr>
          <w:trHeight w:val="20"/>
        </w:trPr>
        <w:tc>
          <w:tcPr>
            <w:tcW w:w="351" w:type="pct"/>
            <w:vAlign w:val="center"/>
            <w:hideMark/>
          </w:tcPr>
          <w:p w14:paraId="16368960" w14:textId="09C15365"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4</w:t>
            </w:r>
          </w:p>
        </w:tc>
        <w:tc>
          <w:tcPr>
            <w:tcW w:w="1102" w:type="pct"/>
            <w:vAlign w:val="center"/>
            <w:hideMark/>
          </w:tcPr>
          <w:p w14:paraId="4540EB3C"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里东戏台</w:t>
            </w:r>
          </w:p>
        </w:tc>
        <w:tc>
          <w:tcPr>
            <w:tcW w:w="655" w:type="pct"/>
            <w:vAlign w:val="center"/>
          </w:tcPr>
          <w:p w14:paraId="668D41F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清</w:t>
            </w:r>
          </w:p>
        </w:tc>
        <w:tc>
          <w:tcPr>
            <w:tcW w:w="874" w:type="pct"/>
            <w:vAlign w:val="center"/>
            <w:hideMark/>
          </w:tcPr>
          <w:p w14:paraId="5427E95C"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hideMark/>
          </w:tcPr>
          <w:p w14:paraId="1A303F59"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省保</w:t>
            </w:r>
          </w:p>
        </w:tc>
        <w:tc>
          <w:tcPr>
            <w:tcW w:w="873" w:type="pct"/>
            <w:vAlign w:val="center"/>
            <w:hideMark/>
          </w:tcPr>
          <w:p w14:paraId="47FAF367"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南雄市珠玑镇里东村</w:t>
            </w:r>
          </w:p>
        </w:tc>
        <w:tc>
          <w:tcPr>
            <w:tcW w:w="708" w:type="pct"/>
            <w:vAlign w:val="center"/>
          </w:tcPr>
          <w:p w14:paraId="0158877F"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2008年12月第五批</w:t>
            </w:r>
          </w:p>
        </w:tc>
      </w:tr>
      <w:tr w:rsidR="00FC6802" w:rsidRPr="00A97D2F" w14:paraId="2A3C528E" w14:textId="77777777" w:rsidTr="00FC6802">
        <w:trPr>
          <w:trHeight w:val="20"/>
        </w:trPr>
        <w:tc>
          <w:tcPr>
            <w:tcW w:w="351" w:type="pct"/>
            <w:vAlign w:val="center"/>
          </w:tcPr>
          <w:p w14:paraId="30C04C96" w14:textId="669AA591"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5</w:t>
            </w:r>
          </w:p>
        </w:tc>
        <w:tc>
          <w:tcPr>
            <w:tcW w:w="1102" w:type="pct"/>
            <w:vAlign w:val="center"/>
          </w:tcPr>
          <w:p w14:paraId="5C46F14E" w14:textId="1E91411D" w:rsidR="00FC6802" w:rsidRPr="00FC6802" w:rsidRDefault="00434C0C" w:rsidP="005B0A67">
            <w:pPr>
              <w:spacing w:line="240" w:lineRule="auto"/>
              <w:ind w:firstLineChars="0" w:firstLine="0"/>
              <w:jc w:val="center"/>
              <w:rPr>
                <w:rFonts w:cs="宋体"/>
                <w:bCs/>
                <w:sz w:val="20"/>
                <w:szCs w:val="20"/>
              </w:rPr>
            </w:pPr>
            <w:r>
              <w:rPr>
                <w:rFonts w:hint="eastAsia"/>
                <w:sz w:val="20"/>
                <w:szCs w:val="20"/>
              </w:rPr>
              <w:t>虎距桥</w:t>
            </w:r>
          </w:p>
        </w:tc>
        <w:tc>
          <w:tcPr>
            <w:tcW w:w="655" w:type="pct"/>
            <w:vAlign w:val="center"/>
          </w:tcPr>
          <w:p w14:paraId="28A41CDF"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清</w:t>
            </w:r>
          </w:p>
        </w:tc>
        <w:tc>
          <w:tcPr>
            <w:tcW w:w="874" w:type="pct"/>
            <w:vAlign w:val="center"/>
          </w:tcPr>
          <w:p w14:paraId="3AF46131"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tcPr>
          <w:p w14:paraId="4C4167E5"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省保</w:t>
            </w:r>
          </w:p>
        </w:tc>
        <w:tc>
          <w:tcPr>
            <w:tcW w:w="873" w:type="pct"/>
            <w:vAlign w:val="center"/>
          </w:tcPr>
          <w:p w14:paraId="043BA6E5"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w:t>
            </w:r>
            <w:r w:rsidRPr="00FC6802">
              <w:rPr>
                <w:sz w:val="20"/>
                <w:szCs w:val="20"/>
              </w:rPr>
              <w:t>珠玑</w:t>
            </w:r>
            <w:proofErr w:type="gramStart"/>
            <w:r w:rsidRPr="00FC6802">
              <w:rPr>
                <w:sz w:val="20"/>
                <w:szCs w:val="20"/>
              </w:rPr>
              <w:t>镇聪辈村</w:t>
            </w:r>
            <w:proofErr w:type="gramEnd"/>
          </w:p>
        </w:tc>
        <w:tc>
          <w:tcPr>
            <w:tcW w:w="708" w:type="pct"/>
            <w:vAlign w:val="center"/>
          </w:tcPr>
          <w:p w14:paraId="7F7E457A"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2022</w:t>
            </w:r>
            <w:r w:rsidRPr="00FC6802">
              <w:rPr>
                <w:rFonts w:cs="宋体" w:hint="eastAsia"/>
                <w:bCs/>
                <w:sz w:val="20"/>
                <w:szCs w:val="20"/>
              </w:rPr>
              <w:t>年</w:t>
            </w:r>
            <w:r w:rsidRPr="00FC6802">
              <w:rPr>
                <w:rFonts w:cs="宋体"/>
                <w:bCs/>
                <w:sz w:val="20"/>
                <w:szCs w:val="20"/>
              </w:rPr>
              <w:t>7月第十批</w:t>
            </w:r>
          </w:p>
        </w:tc>
      </w:tr>
      <w:tr w:rsidR="00FC6802" w:rsidRPr="00A97D2F" w14:paraId="6273E13D" w14:textId="77777777" w:rsidTr="00FC6802">
        <w:trPr>
          <w:trHeight w:val="20"/>
        </w:trPr>
        <w:tc>
          <w:tcPr>
            <w:tcW w:w="351" w:type="pct"/>
            <w:vAlign w:val="center"/>
            <w:hideMark/>
          </w:tcPr>
          <w:p w14:paraId="1EB272C2" w14:textId="71350FFB"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6</w:t>
            </w:r>
          </w:p>
        </w:tc>
        <w:tc>
          <w:tcPr>
            <w:tcW w:w="1102" w:type="pct"/>
            <w:vAlign w:val="center"/>
            <w:hideMark/>
          </w:tcPr>
          <w:p w14:paraId="3EE94468"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珠玑古巷（牌楼）</w:t>
            </w:r>
          </w:p>
        </w:tc>
        <w:tc>
          <w:tcPr>
            <w:tcW w:w="655" w:type="pct"/>
            <w:vAlign w:val="center"/>
          </w:tcPr>
          <w:p w14:paraId="15F23202"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唐至清</w:t>
            </w:r>
          </w:p>
        </w:tc>
        <w:tc>
          <w:tcPr>
            <w:tcW w:w="874" w:type="pct"/>
            <w:vAlign w:val="center"/>
            <w:hideMark/>
          </w:tcPr>
          <w:p w14:paraId="0775439B"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tcPr>
          <w:p w14:paraId="38AF52B9"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县</w:t>
            </w:r>
            <w:r w:rsidRPr="00FC6802">
              <w:rPr>
                <w:rFonts w:cs="宋体"/>
                <w:bCs/>
                <w:sz w:val="20"/>
                <w:szCs w:val="20"/>
              </w:rPr>
              <w:t>保</w:t>
            </w:r>
          </w:p>
        </w:tc>
        <w:tc>
          <w:tcPr>
            <w:tcW w:w="873" w:type="pct"/>
            <w:vAlign w:val="center"/>
            <w:hideMark/>
          </w:tcPr>
          <w:p w14:paraId="39054CA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南雄市珠玑镇珠玑村</w:t>
            </w:r>
          </w:p>
        </w:tc>
        <w:tc>
          <w:tcPr>
            <w:tcW w:w="708" w:type="pct"/>
            <w:vAlign w:val="center"/>
          </w:tcPr>
          <w:p w14:paraId="1B59E35B"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1982年5月第一批</w:t>
            </w:r>
          </w:p>
        </w:tc>
      </w:tr>
      <w:tr w:rsidR="00FC6802" w:rsidRPr="00A97D2F" w14:paraId="21253E4C" w14:textId="77777777" w:rsidTr="00FC6802">
        <w:trPr>
          <w:trHeight w:val="20"/>
        </w:trPr>
        <w:tc>
          <w:tcPr>
            <w:tcW w:w="351" w:type="pct"/>
            <w:vAlign w:val="center"/>
            <w:hideMark/>
          </w:tcPr>
          <w:p w14:paraId="03FAFA79" w14:textId="3EB98106"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7</w:t>
            </w:r>
          </w:p>
        </w:tc>
        <w:tc>
          <w:tcPr>
            <w:tcW w:w="1102" w:type="pct"/>
            <w:vAlign w:val="center"/>
            <w:hideMark/>
          </w:tcPr>
          <w:p w14:paraId="4E67A88E" w14:textId="77777777" w:rsidR="00FC6802" w:rsidRPr="00FC6802" w:rsidRDefault="00FC6802" w:rsidP="005B0A67">
            <w:pPr>
              <w:spacing w:line="240" w:lineRule="auto"/>
              <w:ind w:firstLineChars="0" w:firstLine="0"/>
              <w:jc w:val="center"/>
              <w:rPr>
                <w:rFonts w:cs="宋体"/>
                <w:bCs/>
                <w:sz w:val="20"/>
                <w:szCs w:val="20"/>
              </w:rPr>
            </w:pPr>
            <w:r w:rsidRPr="00FC6802">
              <w:rPr>
                <w:rFonts w:hint="eastAsia"/>
                <w:sz w:val="20"/>
                <w:szCs w:val="20"/>
              </w:rPr>
              <w:t>恒丰村红军标语</w:t>
            </w:r>
          </w:p>
        </w:tc>
        <w:tc>
          <w:tcPr>
            <w:tcW w:w="655" w:type="pct"/>
            <w:vAlign w:val="center"/>
          </w:tcPr>
          <w:p w14:paraId="79BA3D0E"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中华民国</w:t>
            </w:r>
          </w:p>
        </w:tc>
        <w:tc>
          <w:tcPr>
            <w:tcW w:w="874" w:type="pct"/>
            <w:vAlign w:val="center"/>
            <w:hideMark/>
          </w:tcPr>
          <w:p w14:paraId="78C52A62"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近代现代重要史迹和代表性建筑</w:t>
            </w:r>
          </w:p>
        </w:tc>
        <w:tc>
          <w:tcPr>
            <w:tcW w:w="437" w:type="pct"/>
            <w:vAlign w:val="center"/>
          </w:tcPr>
          <w:p w14:paraId="3EF7EBCF"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县</w:t>
            </w:r>
            <w:r w:rsidRPr="00FC6802">
              <w:rPr>
                <w:rFonts w:cs="宋体"/>
                <w:bCs/>
                <w:sz w:val="20"/>
                <w:szCs w:val="20"/>
              </w:rPr>
              <w:t>保</w:t>
            </w:r>
          </w:p>
        </w:tc>
        <w:tc>
          <w:tcPr>
            <w:tcW w:w="873" w:type="pct"/>
            <w:hideMark/>
          </w:tcPr>
          <w:p w14:paraId="481E47EE" w14:textId="77777777" w:rsidR="00FC6802" w:rsidRPr="00FC6802" w:rsidRDefault="00FC6802" w:rsidP="005B0A67">
            <w:pPr>
              <w:spacing w:line="240" w:lineRule="auto"/>
              <w:ind w:firstLineChars="0" w:firstLine="0"/>
              <w:jc w:val="center"/>
              <w:rPr>
                <w:rFonts w:cs="宋体"/>
                <w:bCs/>
                <w:sz w:val="20"/>
                <w:szCs w:val="20"/>
              </w:rPr>
            </w:pPr>
            <w:r w:rsidRPr="00FC6802">
              <w:rPr>
                <w:rFonts w:hint="eastAsia"/>
                <w:sz w:val="20"/>
                <w:szCs w:val="20"/>
              </w:rPr>
              <w:t>南雄市珠玑</w:t>
            </w:r>
            <w:proofErr w:type="gramStart"/>
            <w:r w:rsidRPr="00FC6802">
              <w:rPr>
                <w:rFonts w:hint="eastAsia"/>
                <w:sz w:val="20"/>
                <w:szCs w:val="20"/>
              </w:rPr>
              <w:t>镇灵潭村</w:t>
            </w:r>
            <w:proofErr w:type="gramEnd"/>
          </w:p>
        </w:tc>
        <w:tc>
          <w:tcPr>
            <w:tcW w:w="708" w:type="pct"/>
            <w:vAlign w:val="center"/>
          </w:tcPr>
          <w:p w14:paraId="4CBA463C"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1982年5月第一批</w:t>
            </w:r>
          </w:p>
        </w:tc>
      </w:tr>
      <w:tr w:rsidR="00FC6802" w:rsidRPr="00A97D2F" w14:paraId="09B67EFD" w14:textId="77777777" w:rsidTr="00FC6802">
        <w:trPr>
          <w:trHeight w:val="20"/>
        </w:trPr>
        <w:tc>
          <w:tcPr>
            <w:tcW w:w="351" w:type="pct"/>
            <w:vAlign w:val="center"/>
            <w:hideMark/>
          </w:tcPr>
          <w:p w14:paraId="6D88ADF4" w14:textId="6BE2C0D3"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8</w:t>
            </w:r>
          </w:p>
        </w:tc>
        <w:tc>
          <w:tcPr>
            <w:tcW w:w="1102" w:type="pct"/>
            <w:vAlign w:val="center"/>
            <w:hideMark/>
          </w:tcPr>
          <w:p w14:paraId="2F865AA2"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中站村</w:t>
            </w:r>
          </w:p>
        </w:tc>
        <w:tc>
          <w:tcPr>
            <w:tcW w:w="655" w:type="pct"/>
            <w:vAlign w:val="center"/>
          </w:tcPr>
          <w:p w14:paraId="504FCF65"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秦至清</w:t>
            </w:r>
          </w:p>
        </w:tc>
        <w:tc>
          <w:tcPr>
            <w:tcW w:w="874" w:type="pct"/>
            <w:vAlign w:val="center"/>
            <w:hideMark/>
          </w:tcPr>
          <w:p w14:paraId="20D427AA"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古村落（公布文件分类为古村落）</w:t>
            </w:r>
          </w:p>
        </w:tc>
        <w:tc>
          <w:tcPr>
            <w:tcW w:w="437" w:type="pct"/>
            <w:vAlign w:val="center"/>
          </w:tcPr>
          <w:p w14:paraId="060273A9"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县</w:t>
            </w:r>
            <w:r w:rsidRPr="00FC6802">
              <w:rPr>
                <w:rFonts w:cs="宋体"/>
                <w:bCs/>
                <w:sz w:val="20"/>
                <w:szCs w:val="20"/>
              </w:rPr>
              <w:t>保</w:t>
            </w:r>
          </w:p>
        </w:tc>
        <w:tc>
          <w:tcPr>
            <w:tcW w:w="873" w:type="pct"/>
            <w:vAlign w:val="center"/>
            <w:hideMark/>
          </w:tcPr>
          <w:p w14:paraId="271BD82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南雄市珠玑镇中站村</w:t>
            </w:r>
          </w:p>
        </w:tc>
        <w:tc>
          <w:tcPr>
            <w:tcW w:w="708" w:type="pct"/>
            <w:vAlign w:val="center"/>
          </w:tcPr>
          <w:p w14:paraId="723F83F7"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2006年6月第四批</w:t>
            </w:r>
          </w:p>
        </w:tc>
      </w:tr>
      <w:tr w:rsidR="00FC6802" w:rsidRPr="00A97D2F" w14:paraId="0629D900" w14:textId="77777777" w:rsidTr="00FC6802">
        <w:trPr>
          <w:trHeight w:val="20"/>
        </w:trPr>
        <w:tc>
          <w:tcPr>
            <w:tcW w:w="351" w:type="pct"/>
            <w:vAlign w:val="center"/>
            <w:hideMark/>
          </w:tcPr>
          <w:p w14:paraId="55C27E79" w14:textId="7255BAB5"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9</w:t>
            </w:r>
          </w:p>
        </w:tc>
        <w:tc>
          <w:tcPr>
            <w:tcW w:w="1102" w:type="pct"/>
            <w:vAlign w:val="center"/>
            <w:hideMark/>
          </w:tcPr>
          <w:p w14:paraId="217AC565"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梅岭</w:t>
            </w:r>
            <w:proofErr w:type="gramStart"/>
            <w:r w:rsidRPr="00FC6802">
              <w:rPr>
                <w:rFonts w:cs="宋体" w:hint="eastAsia"/>
                <w:bCs/>
                <w:sz w:val="20"/>
                <w:szCs w:val="20"/>
              </w:rPr>
              <w:t>司马第</w:t>
            </w:r>
            <w:proofErr w:type="gramEnd"/>
          </w:p>
        </w:tc>
        <w:tc>
          <w:tcPr>
            <w:tcW w:w="655" w:type="pct"/>
            <w:vAlign w:val="center"/>
          </w:tcPr>
          <w:p w14:paraId="7DF37A92"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清</w:t>
            </w:r>
          </w:p>
        </w:tc>
        <w:tc>
          <w:tcPr>
            <w:tcW w:w="874" w:type="pct"/>
            <w:vAlign w:val="center"/>
            <w:hideMark/>
          </w:tcPr>
          <w:p w14:paraId="00B22CCD"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tcPr>
          <w:p w14:paraId="4E6D6E64"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县</w:t>
            </w:r>
            <w:r w:rsidRPr="00FC6802">
              <w:rPr>
                <w:rFonts w:cs="宋体"/>
                <w:bCs/>
                <w:sz w:val="20"/>
                <w:szCs w:val="20"/>
              </w:rPr>
              <w:t>保</w:t>
            </w:r>
          </w:p>
        </w:tc>
        <w:tc>
          <w:tcPr>
            <w:tcW w:w="873" w:type="pct"/>
            <w:vAlign w:val="center"/>
            <w:hideMark/>
          </w:tcPr>
          <w:p w14:paraId="5730DBD4"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南雄市珠玑镇梅岭村</w:t>
            </w:r>
          </w:p>
        </w:tc>
        <w:tc>
          <w:tcPr>
            <w:tcW w:w="708" w:type="pct"/>
            <w:vAlign w:val="center"/>
          </w:tcPr>
          <w:p w14:paraId="086E2FBB"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2015年8月第五批</w:t>
            </w:r>
          </w:p>
        </w:tc>
      </w:tr>
      <w:tr w:rsidR="00FC6802" w:rsidRPr="00A97D2F" w14:paraId="36D02F1E" w14:textId="77777777" w:rsidTr="00FC6802">
        <w:trPr>
          <w:trHeight w:val="20"/>
        </w:trPr>
        <w:tc>
          <w:tcPr>
            <w:tcW w:w="351" w:type="pct"/>
            <w:vAlign w:val="center"/>
            <w:hideMark/>
          </w:tcPr>
          <w:p w14:paraId="55A83204" w14:textId="080C1781"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10</w:t>
            </w:r>
          </w:p>
        </w:tc>
        <w:tc>
          <w:tcPr>
            <w:tcW w:w="1102" w:type="pct"/>
            <w:vAlign w:val="center"/>
            <w:hideMark/>
          </w:tcPr>
          <w:p w14:paraId="3093B4E5"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上</w:t>
            </w:r>
            <w:proofErr w:type="gramStart"/>
            <w:r w:rsidRPr="00FC6802">
              <w:rPr>
                <w:rFonts w:cs="宋体" w:hint="eastAsia"/>
                <w:bCs/>
                <w:sz w:val="20"/>
                <w:szCs w:val="20"/>
              </w:rPr>
              <w:t>嵩</w:t>
            </w:r>
            <w:proofErr w:type="gramEnd"/>
            <w:r w:rsidRPr="00FC6802">
              <w:rPr>
                <w:rFonts w:cs="宋体" w:hint="eastAsia"/>
                <w:bCs/>
                <w:sz w:val="20"/>
                <w:szCs w:val="20"/>
              </w:rPr>
              <w:t>村花楼</w:t>
            </w:r>
          </w:p>
        </w:tc>
        <w:tc>
          <w:tcPr>
            <w:tcW w:w="655" w:type="pct"/>
            <w:vAlign w:val="center"/>
          </w:tcPr>
          <w:p w14:paraId="2D8F8F2F"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清</w:t>
            </w:r>
          </w:p>
        </w:tc>
        <w:tc>
          <w:tcPr>
            <w:tcW w:w="874" w:type="pct"/>
            <w:vAlign w:val="center"/>
            <w:hideMark/>
          </w:tcPr>
          <w:p w14:paraId="7774B751"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古建筑</w:t>
            </w:r>
          </w:p>
        </w:tc>
        <w:tc>
          <w:tcPr>
            <w:tcW w:w="437" w:type="pct"/>
            <w:vAlign w:val="center"/>
          </w:tcPr>
          <w:p w14:paraId="53A995EF"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县</w:t>
            </w:r>
            <w:r w:rsidRPr="00FC6802">
              <w:rPr>
                <w:rFonts w:cs="宋体"/>
                <w:bCs/>
                <w:sz w:val="20"/>
                <w:szCs w:val="20"/>
              </w:rPr>
              <w:t>保</w:t>
            </w:r>
          </w:p>
        </w:tc>
        <w:tc>
          <w:tcPr>
            <w:tcW w:w="873" w:type="pct"/>
            <w:vAlign w:val="center"/>
            <w:hideMark/>
          </w:tcPr>
          <w:p w14:paraId="2BE9E73D"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南雄市珠玑镇上</w:t>
            </w:r>
            <w:proofErr w:type="gramStart"/>
            <w:r w:rsidRPr="00FC6802">
              <w:rPr>
                <w:rFonts w:cs="宋体" w:hint="eastAsia"/>
                <w:bCs/>
                <w:sz w:val="20"/>
                <w:szCs w:val="20"/>
              </w:rPr>
              <w:t>嵩</w:t>
            </w:r>
            <w:proofErr w:type="gramEnd"/>
            <w:r w:rsidRPr="00FC6802">
              <w:rPr>
                <w:rFonts w:cs="宋体" w:hint="eastAsia"/>
                <w:bCs/>
                <w:sz w:val="20"/>
                <w:szCs w:val="20"/>
              </w:rPr>
              <w:t>村</w:t>
            </w:r>
          </w:p>
        </w:tc>
        <w:tc>
          <w:tcPr>
            <w:tcW w:w="708" w:type="pct"/>
            <w:vAlign w:val="center"/>
          </w:tcPr>
          <w:p w14:paraId="4758DAD6"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2015年8月第五批</w:t>
            </w:r>
          </w:p>
        </w:tc>
      </w:tr>
      <w:tr w:rsidR="00FC6802" w:rsidRPr="00A97D2F" w14:paraId="7BB9AFD3" w14:textId="77777777" w:rsidTr="00FC6802">
        <w:trPr>
          <w:trHeight w:val="20"/>
        </w:trPr>
        <w:tc>
          <w:tcPr>
            <w:tcW w:w="351" w:type="pct"/>
            <w:vAlign w:val="center"/>
            <w:hideMark/>
          </w:tcPr>
          <w:p w14:paraId="2AAF3761" w14:textId="0E715C2E"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11</w:t>
            </w:r>
          </w:p>
        </w:tc>
        <w:tc>
          <w:tcPr>
            <w:tcW w:w="1102" w:type="pct"/>
            <w:vAlign w:val="center"/>
            <w:hideMark/>
          </w:tcPr>
          <w:p w14:paraId="1EEC53F7"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麦必雄墓</w:t>
            </w:r>
          </w:p>
        </w:tc>
        <w:tc>
          <w:tcPr>
            <w:tcW w:w="655" w:type="pct"/>
            <w:vAlign w:val="center"/>
          </w:tcPr>
          <w:p w14:paraId="6B5DFF66"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南宋</w:t>
            </w:r>
          </w:p>
        </w:tc>
        <w:tc>
          <w:tcPr>
            <w:tcW w:w="874" w:type="pct"/>
            <w:vAlign w:val="center"/>
            <w:hideMark/>
          </w:tcPr>
          <w:p w14:paraId="101BCFA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古墓葬</w:t>
            </w:r>
          </w:p>
        </w:tc>
        <w:tc>
          <w:tcPr>
            <w:tcW w:w="437" w:type="pct"/>
            <w:vAlign w:val="center"/>
          </w:tcPr>
          <w:p w14:paraId="15F96321"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县</w:t>
            </w:r>
            <w:r w:rsidRPr="00FC6802">
              <w:rPr>
                <w:rFonts w:cs="宋体"/>
                <w:bCs/>
                <w:sz w:val="20"/>
                <w:szCs w:val="20"/>
              </w:rPr>
              <w:t>保</w:t>
            </w:r>
          </w:p>
        </w:tc>
        <w:tc>
          <w:tcPr>
            <w:tcW w:w="873" w:type="pct"/>
            <w:vAlign w:val="center"/>
            <w:hideMark/>
          </w:tcPr>
          <w:p w14:paraId="1B5CA456"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hint="eastAsia"/>
                <w:bCs/>
                <w:sz w:val="20"/>
                <w:szCs w:val="20"/>
              </w:rPr>
              <w:t>南雄市珠玑镇</w:t>
            </w:r>
            <w:proofErr w:type="gramStart"/>
            <w:r w:rsidRPr="00FC6802">
              <w:rPr>
                <w:rFonts w:cs="宋体" w:hint="eastAsia"/>
                <w:bCs/>
                <w:sz w:val="20"/>
                <w:szCs w:val="20"/>
              </w:rPr>
              <w:t>三驳桥村</w:t>
            </w:r>
            <w:proofErr w:type="gramEnd"/>
          </w:p>
        </w:tc>
        <w:tc>
          <w:tcPr>
            <w:tcW w:w="708" w:type="pct"/>
            <w:vAlign w:val="center"/>
          </w:tcPr>
          <w:p w14:paraId="4C192553" w14:textId="77777777" w:rsidR="00FC6802" w:rsidRPr="00FC6802" w:rsidRDefault="00FC6802" w:rsidP="005B0A67">
            <w:pPr>
              <w:spacing w:line="240" w:lineRule="auto"/>
              <w:ind w:firstLineChars="0" w:firstLine="0"/>
              <w:jc w:val="center"/>
              <w:rPr>
                <w:rFonts w:cs="宋体"/>
                <w:bCs/>
                <w:sz w:val="20"/>
                <w:szCs w:val="20"/>
              </w:rPr>
            </w:pPr>
            <w:r w:rsidRPr="00FC6802">
              <w:rPr>
                <w:rFonts w:cs="宋体"/>
                <w:bCs/>
                <w:sz w:val="20"/>
                <w:szCs w:val="20"/>
              </w:rPr>
              <w:t>2015年8月第五批</w:t>
            </w:r>
          </w:p>
        </w:tc>
      </w:tr>
    </w:tbl>
    <w:p w14:paraId="11817D49" w14:textId="77777777" w:rsidR="00FC6802" w:rsidRDefault="00FC6802" w:rsidP="00FC6802">
      <w:pPr>
        <w:pStyle w:val="3"/>
        <w:numPr>
          <w:ilvl w:val="0"/>
          <w:numId w:val="0"/>
        </w:numPr>
        <w:jc w:val="left"/>
        <w:sectPr w:rsidR="00FC6802" w:rsidSect="00042088">
          <w:pgSz w:w="11906" w:h="16838" w:code="9"/>
          <w:pgMar w:top="1440" w:right="1080" w:bottom="1440" w:left="1080" w:header="851" w:footer="737" w:gutter="0"/>
          <w:cols w:space="425"/>
          <w:docGrid w:type="lines" w:linePitch="312"/>
        </w:sectPr>
      </w:pPr>
    </w:p>
    <w:p w14:paraId="07A88863" w14:textId="4750BC80" w:rsidR="00FC6802" w:rsidRDefault="00FC6802" w:rsidP="00FC6802">
      <w:pPr>
        <w:pStyle w:val="3"/>
        <w:numPr>
          <w:ilvl w:val="0"/>
          <w:numId w:val="0"/>
        </w:numPr>
        <w:jc w:val="left"/>
      </w:pPr>
      <w:r w:rsidRPr="00042088">
        <w:rPr>
          <w:rFonts w:hint="eastAsia"/>
        </w:rPr>
        <w:lastRenderedPageBreak/>
        <w:t>附表</w:t>
      </w:r>
      <w:r>
        <w:rPr>
          <w:rFonts w:hint="eastAsia"/>
        </w:rPr>
        <w:t>6</w:t>
      </w:r>
      <w:r w:rsidRPr="00042088">
        <w:rPr>
          <w:rFonts w:hint="eastAsia"/>
        </w:rPr>
        <w:t>：</w:t>
      </w:r>
      <w:r>
        <w:rPr>
          <w:rFonts w:hint="eastAsia"/>
        </w:rPr>
        <w:t>未核定公布为文物保护单位的不可移动文物</w:t>
      </w:r>
      <w:r w:rsidRPr="00042088">
        <w:rPr>
          <w:rFonts w:hint="eastAsia"/>
        </w:rPr>
        <w:t>一览表</w:t>
      </w:r>
    </w:p>
    <w:tbl>
      <w:tblPr>
        <w:tblStyle w:val="11"/>
        <w:tblW w:w="5000" w:type="pct"/>
        <w:tblLayout w:type="fixed"/>
        <w:tblLook w:val="04A0" w:firstRow="1" w:lastRow="0" w:firstColumn="1" w:lastColumn="0" w:noHBand="0" w:noVBand="1"/>
      </w:tblPr>
      <w:tblGrid>
        <w:gridCol w:w="662"/>
        <w:gridCol w:w="2296"/>
        <w:gridCol w:w="1887"/>
        <w:gridCol w:w="2286"/>
        <w:gridCol w:w="2605"/>
      </w:tblGrid>
      <w:tr w:rsidR="00FC6802" w:rsidRPr="007D4FCC" w14:paraId="13002F94" w14:textId="77777777" w:rsidTr="003F4D3D">
        <w:trPr>
          <w:trHeight w:val="567"/>
          <w:tblHeader/>
        </w:trPr>
        <w:tc>
          <w:tcPr>
            <w:tcW w:w="340" w:type="pct"/>
            <w:shd w:val="clear" w:color="auto" w:fill="D9D9D9" w:themeFill="background1" w:themeFillShade="D9"/>
            <w:noWrap/>
            <w:vAlign w:val="center"/>
          </w:tcPr>
          <w:p w14:paraId="0AA22B4F" w14:textId="5CEB7940" w:rsidR="00FC6802" w:rsidRPr="00D45562" w:rsidRDefault="00FC6802" w:rsidP="00FC6802">
            <w:pPr>
              <w:spacing w:line="240" w:lineRule="auto"/>
              <w:ind w:firstLineChars="0" w:firstLine="0"/>
              <w:jc w:val="center"/>
            </w:pPr>
            <w:bookmarkStart w:id="1586" w:name="_Hlk209686127"/>
            <w:r w:rsidRPr="00DD50B9">
              <w:rPr>
                <w:rFonts w:cs="宋体" w:hint="eastAsia"/>
                <w:b/>
                <w:bCs/>
                <w:color w:val="000000" w:themeColor="text1"/>
                <w:kern w:val="0"/>
                <w:sz w:val="20"/>
                <w:szCs w:val="20"/>
              </w:rPr>
              <w:t>序号</w:t>
            </w:r>
          </w:p>
        </w:tc>
        <w:tc>
          <w:tcPr>
            <w:tcW w:w="1179" w:type="pct"/>
            <w:shd w:val="clear" w:color="auto" w:fill="D9D9D9" w:themeFill="background1" w:themeFillShade="D9"/>
            <w:vAlign w:val="center"/>
          </w:tcPr>
          <w:p w14:paraId="0A641FAA" w14:textId="50977D17" w:rsidR="00FC6802" w:rsidRPr="007D4FCC" w:rsidRDefault="00FC6802" w:rsidP="00FC6802">
            <w:pPr>
              <w:spacing w:line="240" w:lineRule="auto"/>
              <w:ind w:firstLineChars="0" w:firstLine="0"/>
              <w:jc w:val="center"/>
              <w:rPr>
                <w:rFonts w:cs="宋体"/>
                <w:color w:val="000000" w:themeColor="text1"/>
                <w:kern w:val="0"/>
                <w:sz w:val="20"/>
                <w:szCs w:val="20"/>
              </w:rPr>
            </w:pPr>
            <w:r w:rsidRPr="00DD50B9">
              <w:rPr>
                <w:rFonts w:cs="宋体" w:hint="eastAsia"/>
                <w:b/>
                <w:bCs/>
                <w:color w:val="000000" w:themeColor="text1"/>
                <w:kern w:val="0"/>
                <w:sz w:val="20"/>
                <w:szCs w:val="20"/>
              </w:rPr>
              <w:t>名称</w:t>
            </w:r>
          </w:p>
        </w:tc>
        <w:tc>
          <w:tcPr>
            <w:tcW w:w="969" w:type="pct"/>
            <w:shd w:val="clear" w:color="auto" w:fill="D9D9D9" w:themeFill="background1" w:themeFillShade="D9"/>
            <w:noWrap/>
            <w:vAlign w:val="center"/>
          </w:tcPr>
          <w:p w14:paraId="3E1F6572" w14:textId="5EA6CA53" w:rsidR="00FC6802" w:rsidRPr="007D4FCC" w:rsidRDefault="00FC6802" w:rsidP="00FC6802">
            <w:pPr>
              <w:spacing w:line="240" w:lineRule="auto"/>
              <w:ind w:firstLineChars="0" w:firstLine="0"/>
              <w:jc w:val="center"/>
              <w:rPr>
                <w:rFonts w:cs="宋体"/>
                <w:color w:val="000000" w:themeColor="text1"/>
                <w:kern w:val="0"/>
                <w:sz w:val="20"/>
                <w:szCs w:val="20"/>
              </w:rPr>
            </w:pPr>
            <w:r w:rsidRPr="00DD50B9">
              <w:rPr>
                <w:rFonts w:cs="宋体" w:hint="eastAsia"/>
                <w:b/>
                <w:bCs/>
                <w:color w:val="000000" w:themeColor="text1"/>
                <w:kern w:val="0"/>
                <w:sz w:val="20"/>
                <w:szCs w:val="20"/>
              </w:rPr>
              <w:t>类别</w:t>
            </w:r>
          </w:p>
        </w:tc>
        <w:tc>
          <w:tcPr>
            <w:tcW w:w="1174" w:type="pct"/>
            <w:shd w:val="clear" w:color="auto" w:fill="D9D9D9" w:themeFill="background1" w:themeFillShade="D9"/>
            <w:noWrap/>
            <w:vAlign w:val="center"/>
          </w:tcPr>
          <w:p w14:paraId="55839217" w14:textId="3FACAC5E" w:rsidR="00FC6802" w:rsidRPr="007D4FCC" w:rsidRDefault="00FC6802" w:rsidP="00FC6802">
            <w:pPr>
              <w:spacing w:line="240" w:lineRule="auto"/>
              <w:ind w:firstLineChars="0" w:firstLine="0"/>
              <w:jc w:val="center"/>
              <w:rPr>
                <w:rFonts w:cs="宋体"/>
                <w:color w:val="000000" w:themeColor="text1"/>
                <w:kern w:val="0"/>
                <w:sz w:val="20"/>
                <w:szCs w:val="20"/>
              </w:rPr>
            </w:pPr>
            <w:r w:rsidRPr="00DD50B9">
              <w:rPr>
                <w:rFonts w:cs="宋体" w:hint="eastAsia"/>
                <w:b/>
                <w:bCs/>
                <w:color w:val="000000" w:themeColor="text1"/>
                <w:kern w:val="0"/>
                <w:sz w:val="20"/>
                <w:szCs w:val="20"/>
              </w:rPr>
              <w:t>年代</w:t>
            </w:r>
          </w:p>
        </w:tc>
        <w:tc>
          <w:tcPr>
            <w:tcW w:w="1338" w:type="pct"/>
            <w:shd w:val="clear" w:color="auto" w:fill="D9D9D9" w:themeFill="background1" w:themeFillShade="D9"/>
            <w:vAlign w:val="center"/>
          </w:tcPr>
          <w:p w14:paraId="338867BB" w14:textId="5E5D604C" w:rsidR="00FC6802" w:rsidRPr="007D4FCC" w:rsidRDefault="00FC6802" w:rsidP="00FC6802">
            <w:pPr>
              <w:spacing w:line="240" w:lineRule="auto"/>
              <w:ind w:firstLineChars="0" w:firstLine="0"/>
              <w:jc w:val="center"/>
              <w:rPr>
                <w:rFonts w:cs="宋体"/>
                <w:color w:val="000000" w:themeColor="text1"/>
                <w:kern w:val="0"/>
                <w:sz w:val="20"/>
                <w:szCs w:val="20"/>
              </w:rPr>
            </w:pPr>
            <w:r w:rsidRPr="00DD50B9">
              <w:rPr>
                <w:rFonts w:cs="宋体" w:hint="eastAsia"/>
                <w:b/>
                <w:bCs/>
                <w:color w:val="000000" w:themeColor="text1"/>
                <w:kern w:val="0"/>
                <w:sz w:val="20"/>
                <w:szCs w:val="20"/>
              </w:rPr>
              <w:t>地址</w:t>
            </w:r>
          </w:p>
        </w:tc>
      </w:tr>
      <w:tr w:rsidR="00FC6802" w:rsidRPr="007D4FCC" w14:paraId="1ADD28C2" w14:textId="77777777" w:rsidTr="003F4D3D">
        <w:trPr>
          <w:trHeight w:val="567"/>
        </w:trPr>
        <w:tc>
          <w:tcPr>
            <w:tcW w:w="340" w:type="pct"/>
            <w:noWrap/>
            <w:vAlign w:val="center"/>
            <w:hideMark/>
          </w:tcPr>
          <w:p w14:paraId="46B6E6CD" w14:textId="6C79ECAD"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w:t>
            </w:r>
          </w:p>
        </w:tc>
        <w:tc>
          <w:tcPr>
            <w:tcW w:w="1179" w:type="pct"/>
            <w:vAlign w:val="center"/>
            <w:hideMark/>
          </w:tcPr>
          <w:p w14:paraId="71C1141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珠玑古巷门楼</w:t>
            </w:r>
          </w:p>
        </w:tc>
        <w:tc>
          <w:tcPr>
            <w:tcW w:w="969" w:type="pct"/>
            <w:noWrap/>
            <w:vAlign w:val="center"/>
            <w:hideMark/>
          </w:tcPr>
          <w:p w14:paraId="172CE3D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302C8F9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388D2BFC"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珠玑镇珠玑村委会珠玑古巷</w:t>
            </w:r>
          </w:p>
        </w:tc>
      </w:tr>
      <w:tr w:rsidR="00FC6802" w:rsidRPr="007D4FCC" w14:paraId="58B0B572" w14:textId="77777777" w:rsidTr="003F4D3D">
        <w:trPr>
          <w:trHeight w:val="567"/>
        </w:trPr>
        <w:tc>
          <w:tcPr>
            <w:tcW w:w="340" w:type="pct"/>
            <w:noWrap/>
            <w:vAlign w:val="center"/>
            <w:hideMark/>
          </w:tcPr>
          <w:p w14:paraId="31715585" w14:textId="01AAB13C"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w:t>
            </w:r>
          </w:p>
        </w:tc>
        <w:tc>
          <w:tcPr>
            <w:tcW w:w="1179" w:type="pct"/>
            <w:vAlign w:val="center"/>
            <w:hideMark/>
          </w:tcPr>
          <w:p w14:paraId="63EAAE40"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珠玑街门楼</w:t>
            </w:r>
          </w:p>
        </w:tc>
        <w:tc>
          <w:tcPr>
            <w:tcW w:w="969" w:type="pct"/>
            <w:noWrap/>
            <w:vAlign w:val="center"/>
            <w:hideMark/>
          </w:tcPr>
          <w:p w14:paraId="3D2BAC6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4F8205D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清乾隆年间</w:t>
            </w:r>
          </w:p>
        </w:tc>
        <w:tc>
          <w:tcPr>
            <w:tcW w:w="1338" w:type="pct"/>
            <w:vAlign w:val="center"/>
            <w:hideMark/>
          </w:tcPr>
          <w:p w14:paraId="4A27172B"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珠玑镇珠玑村委会珠玑古巷</w:t>
            </w:r>
          </w:p>
        </w:tc>
      </w:tr>
      <w:tr w:rsidR="00FC6802" w:rsidRPr="007D4FCC" w14:paraId="07D748AA" w14:textId="77777777" w:rsidTr="003F4D3D">
        <w:trPr>
          <w:trHeight w:val="567"/>
        </w:trPr>
        <w:tc>
          <w:tcPr>
            <w:tcW w:w="340" w:type="pct"/>
            <w:noWrap/>
            <w:vAlign w:val="center"/>
            <w:hideMark/>
          </w:tcPr>
          <w:p w14:paraId="0E2DB4AD" w14:textId="0ABA4E96"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w:t>
            </w:r>
          </w:p>
        </w:tc>
        <w:tc>
          <w:tcPr>
            <w:tcW w:w="1179" w:type="pct"/>
            <w:vAlign w:val="center"/>
            <w:hideMark/>
          </w:tcPr>
          <w:p w14:paraId="0A7917A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珠玑楼</w:t>
            </w:r>
            <w:proofErr w:type="gramEnd"/>
          </w:p>
        </w:tc>
        <w:tc>
          <w:tcPr>
            <w:tcW w:w="969" w:type="pct"/>
            <w:noWrap/>
            <w:vAlign w:val="center"/>
            <w:hideMark/>
          </w:tcPr>
          <w:p w14:paraId="628D547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62EDF0D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5D3CFD8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珠玑镇珠玑村委会珠玑古巷</w:t>
            </w:r>
          </w:p>
        </w:tc>
      </w:tr>
      <w:tr w:rsidR="00FC6802" w:rsidRPr="007D4FCC" w14:paraId="4BF5613F" w14:textId="77777777" w:rsidTr="003F4D3D">
        <w:trPr>
          <w:trHeight w:val="567"/>
        </w:trPr>
        <w:tc>
          <w:tcPr>
            <w:tcW w:w="340" w:type="pct"/>
            <w:noWrap/>
            <w:vAlign w:val="center"/>
            <w:hideMark/>
          </w:tcPr>
          <w:p w14:paraId="690B57B4" w14:textId="58144756"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w:t>
            </w:r>
          </w:p>
        </w:tc>
        <w:tc>
          <w:tcPr>
            <w:tcW w:w="1179" w:type="pct"/>
            <w:vAlign w:val="center"/>
            <w:hideMark/>
          </w:tcPr>
          <w:p w14:paraId="73308C3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中</w:t>
            </w:r>
            <w:proofErr w:type="gramStart"/>
            <w:r w:rsidRPr="007D4FCC">
              <w:rPr>
                <w:rFonts w:cs="宋体" w:hint="eastAsia"/>
                <w:color w:val="000000" w:themeColor="text1"/>
                <w:kern w:val="0"/>
                <w:sz w:val="20"/>
                <w:szCs w:val="20"/>
              </w:rPr>
              <w:t>站村城遗址</w:t>
            </w:r>
            <w:proofErr w:type="gramEnd"/>
          </w:p>
        </w:tc>
        <w:tc>
          <w:tcPr>
            <w:tcW w:w="969" w:type="pct"/>
            <w:noWrap/>
            <w:vAlign w:val="center"/>
            <w:hideMark/>
          </w:tcPr>
          <w:p w14:paraId="287F6B60"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w:t>
            </w:r>
            <w:r>
              <w:rPr>
                <w:rFonts w:cs="宋体" w:hint="eastAsia"/>
                <w:color w:val="000000" w:themeColor="text1"/>
                <w:kern w:val="0"/>
                <w:sz w:val="20"/>
                <w:szCs w:val="20"/>
              </w:rPr>
              <w:t>文化遗址</w:t>
            </w:r>
          </w:p>
        </w:tc>
        <w:tc>
          <w:tcPr>
            <w:tcW w:w="1174" w:type="pct"/>
            <w:noWrap/>
            <w:vAlign w:val="center"/>
            <w:hideMark/>
          </w:tcPr>
          <w:p w14:paraId="3B471C9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秦</w:t>
            </w:r>
          </w:p>
        </w:tc>
        <w:tc>
          <w:tcPr>
            <w:tcW w:w="1338" w:type="pct"/>
            <w:vAlign w:val="center"/>
            <w:hideMark/>
          </w:tcPr>
          <w:p w14:paraId="32218B9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珠玑镇中站村委会中站村</w:t>
            </w:r>
          </w:p>
        </w:tc>
      </w:tr>
      <w:tr w:rsidR="00FC6802" w:rsidRPr="007D4FCC" w14:paraId="01AC33E0" w14:textId="77777777" w:rsidTr="003F4D3D">
        <w:trPr>
          <w:trHeight w:val="567"/>
        </w:trPr>
        <w:tc>
          <w:tcPr>
            <w:tcW w:w="340" w:type="pct"/>
            <w:noWrap/>
            <w:vAlign w:val="center"/>
            <w:hideMark/>
          </w:tcPr>
          <w:p w14:paraId="1FA0809C" w14:textId="5E194772"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w:t>
            </w:r>
          </w:p>
        </w:tc>
        <w:tc>
          <w:tcPr>
            <w:tcW w:w="1179" w:type="pct"/>
            <w:vAlign w:val="center"/>
            <w:hideMark/>
          </w:tcPr>
          <w:p w14:paraId="6B72A887"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中站村四方井</w:t>
            </w:r>
          </w:p>
        </w:tc>
        <w:tc>
          <w:tcPr>
            <w:tcW w:w="969" w:type="pct"/>
            <w:noWrap/>
            <w:vAlign w:val="center"/>
            <w:hideMark/>
          </w:tcPr>
          <w:p w14:paraId="28B8244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3B556F1F"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5794C73C"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珠玑镇中站村委会中站村</w:t>
            </w:r>
          </w:p>
        </w:tc>
      </w:tr>
      <w:tr w:rsidR="00FC6802" w:rsidRPr="007D4FCC" w14:paraId="1D9EB771" w14:textId="77777777" w:rsidTr="003F4D3D">
        <w:trPr>
          <w:trHeight w:val="567"/>
        </w:trPr>
        <w:tc>
          <w:tcPr>
            <w:tcW w:w="340" w:type="pct"/>
            <w:noWrap/>
            <w:vAlign w:val="center"/>
            <w:hideMark/>
          </w:tcPr>
          <w:p w14:paraId="464EBB24" w14:textId="6F0C8F3C"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6</w:t>
            </w:r>
          </w:p>
        </w:tc>
        <w:tc>
          <w:tcPr>
            <w:tcW w:w="1179" w:type="pct"/>
            <w:vAlign w:val="center"/>
            <w:hideMark/>
          </w:tcPr>
          <w:p w14:paraId="556E38B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中站村</w:t>
            </w:r>
            <w:proofErr w:type="gramStart"/>
            <w:r w:rsidRPr="007D4FCC">
              <w:rPr>
                <w:rFonts w:cs="宋体" w:hint="eastAsia"/>
                <w:color w:val="000000" w:themeColor="text1"/>
                <w:kern w:val="0"/>
                <w:sz w:val="20"/>
                <w:szCs w:val="20"/>
              </w:rPr>
              <w:t>徐氏祖厅</w:t>
            </w:r>
            <w:proofErr w:type="gramEnd"/>
          </w:p>
        </w:tc>
        <w:tc>
          <w:tcPr>
            <w:tcW w:w="969" w:type="pct"/>
            <w:noWrap/>
            <w:vAlign w:val="center"/>
            <w:hideMark/>
          </w:tcPr>
          <w:p w14:paraId="0082666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25A021F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清乾隆四十四年（</w:t>
            </w:r>
            <w:r w:rsidRPr="007D4FCC">
              <w:rPr>
                <w:rFonts w:cs="宋体"/>
                <w:color w:val="000000" w:themeColor="text1"/>
                <w:kern w:val="0"/>
                <w:sz w:val="20"/>
                <w:szCs w:val="20"/>
              </w:rPr>
              <w:t>1779年）</w:t>
            </w:r>
          </w:p>
        </w:tc>
        <w:tc>
          <w:tcPr>
            <w:tcW w:w="1338" w:type="pct"/>
            <w:vAlign w:val="center"/>
            <w:hideMark/>
          </w:tcPr>
          <w:p w14:paraId="0B42D2D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珠玑镇中站村委会中站村</w:t>
            </w:r>
          </w:p>
        </w:tc>
      </w:tr>
      <w:tr w:rsidR="00FC6802" w:rsidRPr="007D4FCC" w14:paraId="5901E355" w14:textId="77777777" w:rsidTr="003F4D3D">
        <w:trPr>
          <w:trHeight w:val="567"/>
        </w:trPr>
        <w:tc>
          <w:tcPr>
            <w:tcW w:w="340" w:type="pct"/>
            <w:noWrap/>
            <w:vAlign w:val="center"/>
            <w:hideMark/>
          </w:tcPr>
          <w:p w14:paraId="6CF03085" w14:textId="59D1E557"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7</w:t>
            </w:r>
          </w:p>
        </w:tc>
        <w:tc>
          <w:tcPr>
            <w:tcW w:w="1179" w:type="pct"/>
            <w:vAlign w:val="center"/>
            <w:hideMark/>
          </w:tcPr>
          <w:p w14:paraId="558244EE"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中站徐氏宗祠</w:t>
            </w:r>
          </w:p>
        </w:tc>
        <w:tc>
          <w:tcPr>
            <w:tcW w:w="969" w:type="pct"/>
            <w:noWrap/>
            <w:vAlign w:val="center"/>
            <w:hideMark/>
          </w:tcPr>
          <w:p w14:paraId="019B423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3C47229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清乾隆三年（</w:t>
            </w:r>
            <w:r w:rsidRPr="007D4FCC">
              <w:rPr>
                <w:rFonts w:cs="宋体"/>
                <w:color w:val="000000" w:themeColor="text1"/>
                <w:kern w:val="0"/>
                <w:sz w:val="20"/>
                <w:szCs w:val="20"/>
              </w:rPr>
              <w:t>1738年）</w:t>
            </w:r>
          </w:p>
        </w:tc>
        <w:tc>
          <w:tcPr>
            <w:tcW w:w="1338" w:type="pct"/>
            <w:vAlign w:val="center"/>
            <w:hideMark/>
          </w:tcPr>
          <w:p w14:paraId="100633E7"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珠玑镇中站村村委会中站村</w:t>
            </w:r>
          </w:p>
        </w:tc>
      </w:tr>
      <w:tr w:rsidR="00FC6802" w:rsidRPr="007D4FCC" w14:paraId="7724B087" w14:textId="77777777" w:rsidTr="003F4D3D">
        <w:trPr>
          <w:trHeight w:val="567"/>
        </w:trPr>
        <w:tc>
          <w:tcPr>
            <w:tcW w:w="340" w:type="pct"/>
            <w:noWrap/>
            <w:vAlign w:val="center"/>
            <w:hideMark/>
          </w:tcPr>
          <w:p w14:paraId="387B197C" w14:textId="22B343FA"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8</w:t>
            </w:r>
          </w:p>
        </w:tc>
        <w:tc>
          <w:tcPr>
            <w:tcW w:w="1179" w:type="pct"/>
            <w:vAlign w:val="center"/>
            <w:hideMark/>
          </w:tcPr>
          <w:p w14:paraId="658D693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中站村围楼</w:t>
            </w:r>
          </w:p>
        </w:tc>
        <w:tc>
          <w:tcPr>
            <w:tcW w:w="969" w:type="pct"/>
            <w:noWrap/>
            <w:vAlign w:val="center"/>
            <w:hideMark/>
          </w:tcPr>
          <w:p w14:paraId="7D0A1B2C"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D76D51">
              <w:rPr>
                <w:rFonts w:cs="宋体" w:hint="eastAsia"/>
                <w:color w:val="000000" w:themeColor="text1"/>
                <w:kern w:val="0"/>
                <w:sz w:val="20"/>
                <w:szCs w:val="20"/>
              </w:rPr>
              <w:t>近代现代重要史迹和代表性建筑</w:t>
            </w:r>
          </w:p>
        </w:tc>
        <w:tc>
          <w:tcPr>
            <w:tcW w:w="1174" w:type="pct"/>
            <w:noWrap/>
            <w:vAlign w:val="center"/>
            <w:hideMark/>
          </w:tcPr>
          <w:p w14:paraId="07C1700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22F39EE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珠玑镇中站村村委会中站村</w:t>
            </w:r>
          </w:p>
        </w:tc>
      </w:tr>
      <w:tr w:rsidR="00FC6802" w:rsidRPr="007D4FCC" w14:paraId="39EF9A0C" w14:textId="77777777" w:rsidTr="003F4D3D">
        <w:trPr>
          <w:trHeight w:val="567"/>
        </w:trPr>
        <w:tc>
          <w:tcPr>
            <w:tcW w:w="340" w:type="pct"/>
            <w:noWrap/>
            <w:vAlign w:val="center"/>
            <w:hideMark/>
          </w:tcPr>
          <w:p w14:paraId="5595215B" w14:textId="0339ECFC"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9</w:t>
            </w:r>
          </w:p>
        </w:tc>
        <w:tc>
          <w:tcPr>
            <w:tcW w:w="1179" w:type="pct"/>
            <w:vAlign w:val="center"/>
            <w:hideMark/>
          </w:tcPr>
          <w:p w14:paraId="552D72B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福安围</w:t>
            </w:r>
            <w:proofErr w:type="gramStart"/>
            <w:r w:rsidRPr="007D4FCC">
              <w:rPr>
                <w:rFonts w:cs="宋体" w:hint="eastAsia"/>
                <w:color w:val="000000" w:themeColor="text1"/>
                <w:kern w:val="0"/>
                <w:sz w:val="20"/>
                <w:szCs w:val="20"/>
              </w:rPr>
              <w:t>围</w:t>
            </w:r>
            <w:proofErr w:type="gramEnd"/>
            <w:r w:rsidRPr="007D4FCC">
              <w:rPr>
                <w:rFonts w:cs="宋体" w:hint="eastAsia"/>
                <w:color w:val="000000" w:themeColor="text1"/>
                <w:kern w:val="0"/>
                <w:sz w:val="20"/>
                <w:szCs w:val="20"/>
              </w:rPr>
              <w:t>楼</w:t>
            </w:r>
          </w:p>
        </w:tc>
        <w:tc>
          <w:tcPr>
            <w:tcW w:w="969" w:type="pct"/>
            <w:noWrap/>
            <w:vAlign w:val="center"/>
            <w:hideMark/>
          </w:tcPr>
          <w:p w14:paraId="4B964AA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D76D51">
              <w:rPr>
                <w:rFonts w:cs="宋体" w:hint="eastAsia"/>
                <w:color w:val="000000" w:themeColor="text1"/>
                <w:kern w:val="0"/>
                <w:sz w:val="20"/>
                <w:szCs w:val="20"/>
              </w:rPr>
              <w:t>近代现代重要史迹和代表性建筑</w:t>
            </w:r>
          </w:p>
        </w:tc>
        <w:tc>
          <w:tcPr>
            <w:tcW w:w="1174" w:type="pct"/>
            <w:noWrap/>
            <w:vAlign w:val="center"/>
            <w:hideMark/>
          </w:tcPr>
          <w:p w14:paraId="5FBA5AF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清同治四年（</w:t>
            </w:r>
            <w:r w:rsidRPr="007D4FCC">
              <w:rPr>
                <w:rFonts w:cs="宋体"/>
                <w:color w:val="000000" w:themeColor="text1"/>
                <w:kern w:val="0"/>
                <w:sz w:val="20"/>
                <w:szCs w:val="20"/>
              </w:rPr>
              <w:t>1865年）</w:t>
            </w:r>
          </w:p>
        </w:tc>
        <w:tc>
          <w:tcPr>
            <w:tcW w:w="1338" w:type="pct"/>
            <w:vAlign w:val="center"/>
            <w:hideMark/>
          </w:tcPr>
          <w:p w14:paraId="0B4039A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镇聪辈村委会聪辈村</w:t>
            </w:r>
            <w:proofErr w:type="gramEnd"/>
          </w:p>
        </w:tc>
      </w:tr>
      <w:tr w:rsidR="00FC6802" w:rsidRPr="007D4FCC" w14:paraId="0E4E52AA" w14:textId="77777777" w:rsidTr="003F4D3D">
        <w:trPr>
          <w:trHeight w:val="567"/>
        </w:trPr>
        <w:tc>
          <w:tcPr>
            <w:tcW w:w="340" w:type="pct"/>
            <w:noWrap/>
            <w:vAlign w:val="center"/>
            <w:hideMark/>
          </w:tcPr>
          <w:p w14:paraId="37F59FEB" w14:textId="575EFA66"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10</w:t>
            </w:r>
          </w:p>
        </w:tc>
        <w:tc>
          <w:tcPr>
            <w:tcW w:w="1179" w:type="pct"/>
            <w:vAlign w:val="center"/>
            <w:hideMark/>
          </w:tcPr>
          <w:p w14:paraId="6504C0E0"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牛田刘屋祠堂</w:t>
            </w:r>
          </w:p>
        </w:tc>
        <w:tc>
          <w:tcPr>
            <w:tcW w:w="969" w:type="pct"/>
            <w:noWrap/>
            <w:vAlign w:val="center"/>
            <w:hideMark/>
          </w:tcPr>
          <w:p w14:paraId="02684EA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769E517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32A8BC5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珠玑镇古田村委会牛田刘屋村</w:t>
            </w:r>
          </w:p>
        </w:tc>
      </w:tr>
      <w:tr w:rsidR="00FC6802" w:rsidRPr="007D4FCC" w14:paraId="11A1632E" w14:textId="77777777" w:rsidTr="003F4D3D">
        <w:trPr>
          <w:trHeight w:val="567"/>
        </w:trPr>
        <w:tc>
          <w:tcPr>
            <w:tcW w:w="340" w:type="pct"/>
            <w:noWrap/>
            <w:vAlign w:val="center"/>
            <w:hideMark/>
          </w:tcPr>
          <w:p w14:paraId="6DC5FD4D" w14:textId="6249A7D3"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11</w:t>
            </w:r>
          </w:p>
        </w:tc>
        <w:tc>
          <w:tcPr>
            <w:tcW w:w="1179" w:type="pct"/>
            <w:vAlign w:val="center"/>
            <w:hideMark/>
          </w:tcPr>
          <w:p w14:paraId="5F935FFE"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角湾村新老屋</w:t>
            </w:r>
            <w:proofErr w:type="gramStart"/>
            <w:r w:rsidRPr="007D4FCC">
              <w:rPr>
                <w:rFonts w:cs="宋体" w:hint="eastAsia"/>
                <w:color w:val="000000" w:themeColor="text1"/>
                <w:kern w:val="0"/>
                <w:sz w:val="20"/>
                <w:szCs w:val="20"/>
              </w:rPr>
              <w:t>郭氏祖厅</w:t>
            </w:r>
            <w:proofErr w:type="gramEnd"/>
          </w:p>
        </w:tc>
        <w:tc>
          <w:tcPr>
            <w:tcW w:w="969" w:type="pct"/>
            <w:noWrap/>
            <w:vAlign w:val="center"/>
            <w:hideMark/>
          </w:tcPr>
          <w:p w14:paraId="33D6783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45CE301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1216D977"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珠玑镇角湾村委会新老屋村</w:t>
            </w:r>
          </w:p>
        </w:tc>
      </w:tr>
      <w:tr w:rsidR="00FC6802" w:rsidRPr="007D4FCC" w14:paraId="0B44AA9B" w14:textId="77777777" w:rsidTr="003F4D3D">
        <w:trPr>
          <w:trHeight w:val="567"/>
        </w:trPr>
        <w:tc>
          <w:tcPr>
            <w:tcW w:w="340" w:type="pct"/>
            <w:noWrap/>
            <w:vAlign w:val="center"/>
            <w:hideMark/>
          </w:tcPr>
          <w:p w14:paraId="776690FB" w14:textId="3A6CDC7B"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12</w:t>
            </w:r>
          </w:p>
        </w:tc>
        <w:tc>
          <w:tcPr>
            <w:tcW w:w="1179" w:type="pct"/>
            <w:vAlign w:val="center"/>
            <w:hideMark/>
          </w:tcPr>
          <w:p w14:paraId="34D4F30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角湾村新老屋井</w:t>
            </w:r>
          </w:p>
        </w:tc>
        <w:tc>
          <w:tcPr>
            <w:tcW w:w="969" w:type="pct"/>
            <w:noWrap/>
            <w:vAlign w:val="center"/>
            <w:hideMark/>
          </w:tcPr>
          <w:p w14:paraId="687B571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5EC8CC2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584C898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珠玑镇角湾村委会新老屋村</w:t>
            </w:r>
          </w:p>
        </w:tc>
      </w:tr>
      <w:tr w:rsidR="00FC6802" w:rsidRPr="007D4FCC" w14:paraId="20D84DDB" w14:textId="77777777" w:rsidTr="003F4D3D">
        <w:trPr>
          <w:trHeight w:val="567"/>
        </w:trPr>
        <w:tc>
          <w:tcPr>
            <w:tcW w:w="340" w:type="pct"/>
            <w:noWrap/>
            <w:vAlign w:val="center"/>
            <w:hideMark/>
          </w:tcPr>
          <w:p w14:paraId="6451B660" w14:textId="788C32F5"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13</w:t>
            </w:r>
          </w:p>
        </w:tc>
        <w:tc>
          <w:tcPr>
            <w:tcW w:w="1179" w:type="pct"/>
            <w:vAlign w:val="center"/>
            <w:hideMark/>
          </w:tcPr>
          <w:p w14:paraId="2DCE7850"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茶园村围楼</w:t>
            </w:r>
          </w:p>
        </w:tc>
        <w:tc>
          <w:tcPr>
            <w:tcW w:w="969" w:type="pct"/>
            <w:noWrap/>
            <w:vAlign w:val="center"/>
            <w:hideMark/>
          </w:tcPr>
          <w:p w14:paraId="64EA5D1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noWrap/>
            <w:vAlign w:val="center"/>
            <w:hideMark/>
          </w:tcPr>
          <w:p w14:paraId="0E01445F"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61A8B94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珠玑镇里东村委会茶园村</w:t>
            </w:r>
          </w:p>
        </w:tc>
      </w:tr>
      <w:tr w:rsidR="00FC6802" w:rsidRPr="007D4FCC" w14:paraId="30448A53" w14:textId="77777777" w:rsidTr="003F4D3D">
        <w:trPr>
          <w:trHeight w:val="567"/>
        </w:trPr>
        <w:tc>
          <w:tcPr>
            <w:tcW w:w="340" w:type="pct"/>
            <w:noWrap/>
            <w:vAlign w:val="center"/>
            <w:hideMark/>
          </w:tcPr>
          <w:p w14:paraId="252F9078" w14:textId="50AD929F"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14</w:t>
            </w:r>
          </w:p>
        </w:tc>
        <w:tc>
          <w:tcPr>
            <w:tcW w:w="1179" w:type="pct"/>
            <w:vAlign w:val="center"/>
            <w:hideMark/>
          </w:tcPr>
          <w:p w14:paraId="2CC6112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里</w:t>
            </w:r>
            <w:proofErr w:type="gramStart"/>
            <w:r w:rsidRPr="007D4FCC">
              <w:rPr>
                <w:rFonts w:cs="宋体" w:hint="eastAsia"/>
                <w:color w:val="000000" w:themeColor="text1"/>
                <w:kern w:val="0"/>
                <w:sz w:val="20"/>
                <w:szCs w:val="20"/>
              </w:rPr>
              <w:t>东禾坑围</w:t>
            </w:r>
            <w:proofErr w:type="gramEnd"/>
            <w:r w:rsidRPr="007D4FCC">
              <w:rPr>
                <w:rFonts w:cs="宋体" w:hint="eastAsia"/>
                <w:color w:val="000000" w:themeColor="text1"/>
                <w:kern w:val="0"/>
                <w:sz w:val="20"/>
                <w:szCs w:val="20"/>
              </w:rPr>
              <w:t>楼</w:t>
            </w:r>
          </w:p>
        </w:tc>
        <w:tc>
          <w:tcPr>
            <w:tcW w:w="969" w:type="pct"/>
            <w:noWrap/>
            <w:vAlign w:val="center"/>
            <w:hideMark/>
          </w:tcPr>
          <w:p w14:paraId="458BE80B"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A63F79">
              <w:rPr>
                <w:rFonts w:cs="宋体" w:hint="eastAsia"/>
                <w:color w:val="000000" w:themeColor="text1"/>
                <w:kern w:val="0"/>
                <w:sz w:val="20"/>
                <w:szCs w:val="20"/>
              </w:rPr>
              <w:t>近代现代重要史迹和代表性建筑</w:t>
            </w:r>
          </w:p>
        </w:tc>
        <w:tc>
          <w:tcPr>
            <w:tcW w:w="1174" w:type="pct"/>
            <w:noWrap/>
            <w:vAlign w:val="center"/>
            <w:hideMark/>
          </w:tcPr>
          <w:p w14:paraId="2351CBA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13FEC7D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珠玑镇里东村委会禾坑村</w:t>
            </w:r>
          </w:p>
        </w:tc>
      </w:tr>
      <w:tr w:rsidR="00FC6802" w:rsidRPr="007D4FCC" w14:paraId="62FDC9C6" w14:textId="77777777" w:rsidTr="003F4D3D">
        <w:trPr>
          <w:trHeight w:val="567"/>
        </w:trPr>
        <w:tc>
          <w:tcPr>
            <w:tcW w:w="340" w:type="pct"/>
            <w:noWrap/>
            <w:vAlign w:val="center"/>
            <w:hideMark/>
          </w:tcPr>
          <w:p w14:paraId="507B4D1F" w14:textId="57E25654"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15</w:t>
            </w:r>
          </w:p>
        </w:tc>
        <w:tc>
          <w:tcPr>
            <w:tcW w:w="1179" w:type="pct"/>
            <w:vAlign w:val="center"/>
            <w:hideMark/>
          </w:tcPr>
          <w:p w14:paraId="254A763B"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里东</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口村围楼</w:t>
            </w:r>
          </w:p>
        </w:tc>
        <w:tc>
          <w:tcPr>
            <w:tcW w:w="969" w:type="pct"/>
            <w:noWrap/>
            <w:vAlign w:val="center"/>
            <w:hideMark/>
          </w:tcPr>
          <w:p w14:paraId="34A6725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A63F79">
              <w:rPr>
                <w:rFonts w:cs="宋体" w:hint="eastAsia"/>
                <w:color w:val="000000" w:themeColor="text1"/>
                <w:kern w:val="0"/>
                <w:sz w:val="20"/>
                <w:szCs w:val="20"/>
              </w:rPr>
              <w:t>近代现代重要史迹和代表性建筑</w:t>
            </w:r>
          </w:p>
        </w:tc>
        <w:tc>
          <w:tcPr>
            <w:tcW w:w="1174" w:type="pct"/>
            <w:noWrap/>
            <w:vAlign w:val="center"/>
            <w:hideMark/>
          </w:tcPr>
          <w:p w14:paraId="707DB40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21700F0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珠玑镇里东村委会</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口村</w:t>
            </w:r>
          </w:p>
        </w:tc>
      </w:tr>
      <w:tr w:rsidR="00FC6802" w:rsidRPr="007D4FCC" w14:paraId="64B04A80" w14:textId="77777777" w:rsidTr="003F4D3D">
        <w:trPr>
          <w:trHeight w:val="567"/>
        </w:trPr>
        <w:tc>
          <w:tcPr>
            <w:tcW w:w="340" w:type="pct"/>
            <w:noWrap/>
            <w:vAlign w:val="center"/>
            <w:hideMark/>
          </w:tcPr>
          <w:p w14:paraId="3D329449" w14:textId="7D5F93E9"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16</w:t>
            </w:r>
          </w:p>
        </w:tc>
        <w:tc>
          <w:tcPr>
            <w:tcW w:w="1179" w:type="pct"/>
            <w:vAlign w:val="center"/>
            <w:hideMark/>
          </w:tcPr>
          <w:p w14:paraId="586F88D0"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老新围</w:t>
            </w:r>
            <w:proofErr w:type="gramStart"/>
            <w:r w:rsidRPr="007D4FCC">
              <w:rPr>
                <w:rFonts w:cs="宋体" w:hint="eastAsia"/>
                <w:color w:val="000000" w:themeColor="text1"/>
                <w:kern w:val="0"/>
                <w:sz w:val="20"/>
                <w:szCs w:val="20"/>
              </w:rPr>
              <w:t>村围门</w:t>
            </w:r>
            <w:proofErr w:type="gramEnd"/>
          </w:p>
        </w:tc>
        <w:tc>
          <w:tcPr>
            <w:tcW w:w="969" w:type="pct"/>
            <w:noWrap/>
            <w:vAlign w:val="center"/>
            <w:hideMark/>
          </w:tcPr>
          <w:p w14:paraId="49E07AA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43CEA33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6957B464"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珠玑镇里东村委会老新围村</w:t>
            </w:r>
          </w:p>
        </w:tc>
      </w:tr>
      <w:tr w:rsidR="00FC6802" w:rsidRPr="007D4FCC" w14:paraId="7C4E481D" w14:textId="77777777" w:rsidTr="003F4D3D">
        <w:trPr>
          <w:trHeight w:val="567"/>
        </w:trPr>
        <w:tc>
          <w:tcPr>
            <w:tcW w:w="340" w:type="pct"/>
            <w:noWrap/>
            <w:vAlign w:val="center"/>
            <w:hideMark/>
          </w:tcPr>
          <w:p w14:paraId="5A26F919" w14:textId="42AC7D22"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17</w:t>
            </w:r>
          </w:p>
        </w:tc>
        <w:tc>
          <w:tcPr>
            <w:tcW w:w="1179" w:type="pct"/>
            <w:vAlign w:val="center"/>
            <w:hideMark/>
          </w:tcPr>
          <w:p w14:paraId="242F23C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里东</w:t>
            </w:r>
            <w:proofErr w:type="gramStart"/>
            <w:r w:rsidRPr="007D4FCC">
              <w:rPr>
                <w:rFonts w:cs="宋体" w:hint="eastAsia"/>
                <w:color w:val="000000" w:themeColor="text1"/>
                <w:kern w:val="0"/>
                <w:sz w:val="20"/>
                <w:szCs w:val="20"/>
              </w:rPr>
              <w:t>墟</w:t>
            </w:r>
            <w:proofErr w:type="gramEnd"/>
            <w:r w:rsidRPr="007D4FCC">
              <w:rPr>
                <w:rFonts w:cs="宋体" w:hint="eastAsia"/>
                <w:color w:val="000000" w:themeColor="text1"/>
                <w:kern w:val="0"/>
                <w:sz w:val="20"/>
                <w:szCs w:val="20"/>
              </w:rPr>
              <w:t>老店铺</w:t>
            </w:r>
          </w:p>
        </w:tc>
        <w:tc>
          <w:tcPr>
            <w:tcW w:w="969" w:type="pct"/>
            <w:noWrap/>
            <w:vAlign w:val="center"/>
            <w:hideMark/>
          </w:tcPr>
          <w:p w14:paraId="3F7D42A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907C52">
              <w:rPr>
                <w:rFonts w:cs="宋体" w:hint="eastAsia"/>
                <w:color w:val="000000" w:themeColor="text1"/>
                <w:kern w:val="0"/>
                <w:sz w:val="20"/>
                <w:szCs w:val="20"/>
              </w:rPr>
              <w:t>近代现代重要史迹和代表性建筑</w:t>
            </w:r>
          </w:p>
        </w:tc>
        <w:tc>
          <w:tcPr>
            <w:tcW w:w="1174" w:type="pct"/>
            <w:noWrap/>
            <w:vAlign w:val="center"/>
            <w:hideMark/>
          </w:tcPr>
          <w:p w14:paraId="43727F3F"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1A885C6B"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珠玑镇里东村委会里东</w:t>
            </w:r>
            <w:proofErr w:type="gramStart"/>
            <w:r w:rsidRPr="007D4FCC">
              <w:rPr>
                <w:rFonts w:cs="宋体" w:hint="eastAsia"/>
                <w:color w:val="000000" w:themeColor="text1"/>
                <w:kern w:val="0"/>
                <w:sz w:val="20"/>
                <w:szCs w:val="20"/>
              </w:rPr>
              <w:t>墟</w:t>
            </w:r>
            <w:proofErr w:type="gramEnd"/>
          </w:p>
        </w:tc>
      </w:tr>
      <w:tr w:rsidR="00FC6802" w:rsidRPr="007D4FCC" w14:paraId="1A1A392B" w14:textId="77777777" w:rsidTr="003F4D3D">
        <w:trPr>
          <w:trHeight w:val="567"/>
        </w:trPr>
        <w:tc>
          <w:tcPr>
            <w:tcW w:w="340" w:type="pct"/>
            <w:noWrap/>
            <w:vAlign w:val="center"/>
            <w:hideMark/>
          </w:tcPr>
          <w:p w14:paraId="6231792B" w14:textId="0C7078AE"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18</w:t>
            </w:r>
          </w:p>
        </w:tc>
        <w:tc>
          <w:tcPr>
            <w:tcW w:w="1179" w:type="pct"/>
            <w:vAlign w:val="center"/>
            <w:hideMark/>
          </w:tcPr>
          <w:p w14:paraId="1F02518C"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里东上街围楼</w:t>
            </w:r>
          </w:p>
        </w:tc>
        <w:tc>
          <w:tcPr>
            <w:tcW w:w="969" w:type="pct"/>
            <w:noWrap/>
            <w:vAlign w:val="center"/>
            <w:hideMark/>
          </w:tcPr>
          <w:p w14:paraId="36FF230E"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907C52">
              <w:rPr>
                <w:rFonts w:cs="宋体" w:hint="eastAsia"/>
                <w:color w:val="000000" w:themeColor="text1"/>
                <w:kern w:val="0"/>
                <w:sz w:val="20"/>
                <w:szCs w:val="20"/>
              </w:rPr>
              <w:t>近代现代重要史迹和代表性建筑</w:t>
            </w:r>
          </w:p>
        </w:tc>
        <w:tc>
          <w:tcPr>
            <w:tcW w:w="1174" w:type="pct"/>
            <w:noWrap/>
            <w:vAlign w:val="center"/>
            <w:hideMark/>
          </w:tcPr>
          <w:p w14:paraId="74F09697"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4CCE1C2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珠玑镇里东村委会上街村</w:t>
            </w:r>
          </w:p>
        </w:tc>
      </w:tr>
      <w:tr w:rsidR="00FC6802" w:rsidRPr="007D4FCC" w14:paraId="44D752D7" w14:textId="77777777" w:rsidTr="003F4D3D">
        <w:trPr>
          <w:trHeight w:val="567"/>
        </w:trPr>
        <w:tc>
          <w:tcPr>
            <w:tcW w:w="340" w:type="pct"/>
            <w:noWrap/>
            <w:vAlign w:val="center"/>
            <w:hideMark/>
          </w:tcPr>
          <w:p w14:paraId="7B0FE0E9" w14:textId="0D0628F1"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19</w:t>
            </w:r>
          </w:p>
        </w:tc>
        <w:tc>
          <w:tcPr>
            <w:tcW w:w="1179" w:type="pct"/>
            <w:vAlign w:val="center"/>
            <w:hideMark/>
          </w:tcPr>
          <w:p w14:paraId="2B3456F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里仁李氏郁文公祠</w:t>
            </w:r>
          </w:p>
        </w:tc>
        <w:tc>
          <w:tcPr>
            <w:tcW w:w="969" w:type="pct"/>
            <w:noWrap/>
            <w:vAlign w:val="center"/>
            <w:hideMark/>
          </w:tcPr>
          <w:p w14:paraId="11F9E3A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907C52">
              <w:rPr>
                <w:rFonts w:cs="宋体" w:hint="eastAsia"/>
                <w:color w:val="000000" w:themeColor="text1"/>
                <w:kern w:val="0"/>
                <w:sz w:val="20"/>
                <w:szCs w:val="20"/>
              </w:rPr>
              <w:t>近代现代重要史迹和代表性建筑</w:t>
            </w:r>
          </w:p>
        </w:tc>
        <w:tc>
          <w:tcPr>
            <w:tcW w:w="1174" w:type="pct"/>
            <w:noWrap/>
            <w:vAlign w:val="center"/>
            <w:hideMark/>
          </w:tcPr>
          <w:p w14:paraId="3A9E686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6A18649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珠玑镇里仁村委会</w:t>
            </w:r>
            <w:proofErr w:type="gramStart"/>
            <w:r w:rsidRPr="007D4FCC">
              <w:rPr>
                <w:rFonts w:cs="宋体" w:hint="eastAsia"/>
                <w:color w:val="000000" w:themeColor="text1"/>
                <w:kern w:val="0"/>
                <w:sz w:val="20"/>
                <w:szCs w:val="20"/>
              </w:rPr>
              <w:t>上门村</w:t>
            </w:r>
            <w:proofErr w:type="gramEnd"/>
          </w:p>
        </w:tc>
      </w:tr>
      <w:tr w:rsidR="00FC6802" w:rsidRPr="007D4FCC" w14:paraId="3A541850" w14:textId="77777777" w:rsidTr="003F4D3D">
        <w:trPr>
          <w:trHeight w:val="567"/>
        </w:trPr>
        <w:tc>
          <w:tcPr>
            <w:tcW w:w="340" w:type="pct"/>
            <w:noWrap/>
            <w:vAlign w:val="center"/>
            <w:hideMark/>
          </w:tcPr>
          <w:p w14:paraId="1391CA1D" w14:textId="5A6099DE"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20</w:t>
            </w:r>
          </w:p>
        </w:tc>
        <w:tc>
          <w:tcPr>
            <w:tcW w:w="1179" w:type="pct"/>
            <w:vAlign w:val="center"/>
            <w:hideMark/>
          </w:tcPr>
          <w:p w14:paraId="5B03835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恒丰村红军标语</w:t>
            </w:r>
          </w:p>
        </w:tc>
        <w:tc>
          <w:tcPr>
            <w:tcW w:w="969" w:type="pct"/>
            <w:noWrap/>
            <w:vAlign w:val="center"/>
            <w:hideMark/>
          </w:tcPr>
          <w:p w14:paraId="30D375E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907C52">
              <w:rPr>
                <w:rFonts w:cs="宋体" w:hint="eastAsia"/>
                <w:color w:val="000000" w:themeColor="text1"/>
                <w:kern w:val="0"/>
                <w:sz w:val="20"/>
                <w:szCs w:val="20"/>
              </w:rPr>
              <w:t>近代现代重要史迹和代表性建筑</w:t>
            </w:r>
          </w:p>
        </w:tc>
        <w:tc>
          <w:tcPr>
            <w:tcW w:w="1174" w:type="pct"/>
            <w:noWrap/>
            <w:vAlign w:val="center"/>
            <w:hideMark/>
          </w:tcPr>
          <w:p w14:paraId="3B5F071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479F037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镇灵潭村委会</w:t>
            </w:r>
            <w:proofErr w:type="gramEnd"/>
            <w:r w:rsidRPr="007D4FCC">
              <w:rPr>
                <w:rFonts w:cs="宋体" w:hint="eastAsia"/>
                <w:color w:val="000000" w:themeColor="text1"/>
                <w:kern w:val="0"/>
                <w:sz w:val="20"/>
                <w:szCs w:val="20"/>
              </w:rPr>
              <w:t>恒丰村</w:t>
            </w:r>
          </w:p>
        </w:tc>
      </w:tr>
      <w:tr w:rsidR="00FC6802" w:rsidRPr="007D4FCC" w14:paraId="0D6A59D2" w14:textId="77777777" w:rsidTr="003F4D3D">
        <w:trPr>
          <w:trHeight w:val="567"/>
        </w:trPr>
        <w:tc>
          <w:tcPr>
            <w:tcW w:w="340" w:type="pct"/>
            <w:noWrap/>
            <w:vAlign w:val="center"/>
            <w:hideMark/>
          </w:tcPr>
          <w:p w14:paraId="47357E1E" w14:textId="5BAA6079"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lastRenderedPageBreak/>
              <w:t>21</w:t>
            </w:r>
          </w:p>
        </w:tc>
        <w:tc>
          <w:tcPr>
            <w:tcW w:w="1179" w:type="pct"/>
            <w:vAlign w:val="center"/>
            <w:hideMark/>
          </w:tcPr>
          <w:p w14:paraId="6A34228E"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恒丰村围楼</w:t>
            </w:r>
          </w:p>
        </w:tc>
        <w:tc>
          <w:tcPr>
            <w:tcW w:w="969" w:type="pct"/>
            <w:noWrap/>
            <w:vAlign w:val="center"/>
            <w:hideMark/>
          </w:tcPr>
          <w:p w14:paraId="6D1EA3BC"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907C52">
              <w:rPr>
                <w:rFonts w:cs="宋体" w:hint="eastAsia"/>
                <w:color w:val="000000" w:themeColor="text1"/>
                <w:kern w:val="0"/>
                <w:sz w:val="20"/>
                <w:szCs w:val="20"/>
              </w:rPr>
              <w:t>近代现代重要史迹和代表性建筑</w:t>
            </w:r>
          </w:p>
        </w:tc>
        <w:tc>
          <w:tcPr>
            <w:tcW w:w="1174" w:type="pct"/>
            <w:noWrap/>
            <w:vAlign w:val="center"/>
            <w:hideMark/>
          </w:tcPr>
          <w:p w14:paraId="4B7C50B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7B3077A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镇灵潭村委会</w:t>
            </w:r>
            <w:proofErr w:type="gramEnd"/>
            <w:r w:rsidRPr="007D4FCC">
              <w:rPr>
                <w:rFonts w:cs="宋体" w:hint="eastAsia"/>
                <w:color w:val="000000" w:themeColor="text1"/>
                <w:kern w:val="0"/>
                <w:sz w:val="20"/>
                <w:szCs w:val="20"/>
              </w:rPr>
              <w:t>恒丰村</w:t>
            </w:r>
          </w:p>
        </w:tc>
      </w:tr>
      <w:tr w:rsidR="00FC6802" w:rsidRPr="007D4FCC" w14:paraId="0EB6F860" w14:textId="77777777" w:rsidTr="003F4D3D">
        <w:trPr>
          <w:trHeight w:val="567"/>
        </w:trPr>
        <w:tc>
          <w:tcPr>
            <w:tcW w:w="340" w:type="pct"/>
            <w:noWrap/>
            <w:vAlign w:val="center"/>
            <w:hideMark/>
          </w:tcPr>
          <w:p w14:paraId="44048A5B" w14:textId="73C0AB56"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22</w:t>
            </w:r>
          </w:p>
        </w:tc>
        <w:tc>
          <w:tcPr>
            <w:tcW w:w="1179" w:type="pct"/>
            <w:vAlign w:val="center"/>
            <w:hideMark/>
          </w:tcPr>
          <w:p w14:paraId="7D3CA05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恒丰村武义第</w:t>
            </w:r>
          </w:p>
        </w:tc>
        <w:tc>
          <w:tcPr>
            <w:tcW w:w="969" w:type="pct"/>
            <w:noWrap/>
            <w:vAlign w:val="center"/>
            <w:hideMark/>
          </w:tcPr>
          <w:p w14:paraId="19DF4CC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2690F97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2BED9D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镇灵潭村委会</w:t>
            </w:r>
            <w:proofErr w:type="gramEnd"/>
            <w:r w:rsidRPr="007D4FCC">
              <w:rPr>
                <w:rFonts w:cs="宋体" w:hint="eastAsia"/>
                <w:color w:val="000000" w:themeColor="text1"/>
                <w:kern w:val="0"/>
                <w:sz w:val="20"/>
                <w:szCs w:val="20"/>
              </w:rPr>
              <w:t>恒丰村</w:t>
            </w:r>
          </w:p>
        </w:tc>
      </w:tr>
      <w:tr w:rsidR="00FC6802" w:rsidRPr="007D4FCC" w14:paraId="091429F6" w14:textId="77777777" w:rsidTr="003F4D3D">
        <w:trPr>
          <w:trHeight w:val="567"/>
        </w:trPr>
        <w:tc>
          <w:tcPr>
            <w:tcW w:w="340" w:type="pct"/>
            <w:noWrap/>
            <w:vAlign w:val="center"/>
            <w:hideMark/>
          </w:tcPr>
          <w:p w14:paraId="1C633F5D" w14:textId="48163028"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23</w:t>
            </w:r>
          </w:p>
        </w:tc>
        <w:tc>
          <w:tcPr>
            <w:tcW w:w="1179" w:type="pct"/>
            <w:vAlign w:val="center"/>
            <w:hideMark/>
          </w:tcPr>
          <w:p w14:paraId="2682870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灵潭街</w:t>
            </w:r>
            <w:proofErr w:type="gramEnd"/>
            <w:r w:rsidRPr="007D4FCC">
              <w:rPr>
                <w:rFonts w:cs="宋体" w:hint="eastAsia"/>
                <w:color w:val="000000" w:themeColor="text1"/>
                <w:kern w:val="0"/>
                <w:sz w:val="20"/>
                <w:szCs w:val="20"/>
              </w:rPr>
              <w:t>围楼</w:t>
            </w:r>
          </w:p>
        </w:tc>
        <w:tc>
          <w:tcPr>
            <w:tcW w:w="969" w:type="pct"/>
            <w:noWrap/>
            <w:vAlign w:val="center"/>
            <w:hideMark/>
          </w:tcPr>
          <w:p w14:paraId="788248B7"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noWrap/>
            <w:vAlign w:val="center"/>
            <w:hideMark/>
          </w:tcPr>
          <w:p w14:paraId="392C916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7DD2550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w:t>
            </w:r>
            <w:proofErr w:type="gramStart"/>
            <w:r w:rsidRPr="007D4FCC">
              <w:rPr>
                <w:rFonts w:cs="宋体" w:hint="eastAsia"/>
                <w:color w:val="000000" w:themeColor="text1"/>
                <w:kern w:val="0"/>
                <w:sz w:val="20"/>
                <w:szCs w:val="20"/>
              </w:rPr>
              <w:t>灵潭村委会灵潭街</w:t>
            </w:r>
            <w:proofErr w:type="gramEnd"/>
          </w:p>
        </w:tc>
      </w:tr>
      <w:tr w:rsidR="00FC6802" w:rsidRPr="007D4FCC" w14:paraId="7C8CEBDF" w14:textId="77777777" w:rsidTr="003F4D3D">
        <w:trPr>
          <w:trHeight w:val="567"/>
        </w:trPr>
        <w:tc>
          <w:tcPr>
            <w:tcW w:w="340" w:type="pct"/>
            <w:noWrap/>
            <w:vAlign w:val="center"/>
            <w:hideMark/>
          </w:tcPr>
          <w:p w14:paraId="659A7C23" w14:textId="07B13842"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24</w:t>
            </w:r>
          </w:p>
        </w:tc>
        <w:tc>
          <w:tcPr>
            <w:tcW w:w="1179" w:type="pct"/>
            <w:vAlign w:val="center"/>
            <w:hideMark/>
          </w:tcPr>
          <w:p w14:paraId="7299264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灵潭街</w:t>
            </w:r>
            <w:proofErr w:type="gramEnd"/>
            <w:r w:rsidRPr="007D4FCC">
              <w:rPr>
                <w:rFonts w:cs="宋体" w:hint="eastAsia"/>
                <w:color w:val="000000" w:themeColor="text1"/>
                <w:kern w:val="0"/>
                <w:sz w:val="20"/>
                <w:szCs w:val="20"/>
              </w:rPr>
              <w:t>关帝庙</w:t>
            </w:r>
          </w:p>
        </w:tc>
        <w:tc>
          <w:tcPr>
            <w:tcW w:w="969" w:type="pct"/>
            <w:noWrap/>
            <w:vAlign w:val="center"/>
            <w:hideMark/>
          </w:tcPr>
          <w:p w14:paraId="785E4A4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545499E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清代至民国</w:t>
            </w:r>
          </w:p>
        </w:tc>
        <w:tc>
          <w:tcPr>
            <w:tcW w:w="1338" w:type="pct"/>
            <w:vAlign w:val="center"/>
            <w:hideMark/>
          </w:tcPr>
          <w:p w14:paraId="4CA1F6FB"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w:t>
            </w:r>
            <w:proofErr w:type="gramStart"/>
            <w:r w:rsidRPr="007D4FCC">
              <w:rPr>
                <w:rFonts w:cs="宋体" w:hint="eastAsia"/>
                <w:color w:val="000000" w:themeColor="text1"/>
                <w:kern w:val="0"/>
                <w:sz w:val="20"/>
                <w:szCs w:val="20"/>
              </w:rPr>
              <w:t>灵潭村委会灵潭街</w:t>
            </w:r>
            <w:proofErr w:type="gramEnd"/>
          </w:p>
        </w:tc>
      </w:tr>
      <w:tr w:rsidR="00FC6802" w:rsidRPr="007D4FCC" w14:paraId="61207C4F" w14:textId="77777777" w:rsidTr="003F4D3D">
        <w:trPr>
          <w:trHeight w:val="567"/>
        </w:trPr>
        <w:tc>
          <w:tcPr>
            <w:tcW w:w="340" w:type="pct"/>
            <w:noWrap/>
            <w:vAlign w:val="center"/>
            <w:hideMark/>
          </w:tcPr>
          <w:p w14:paraId="4541D168" w14:textId="738ADA35"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25</w:t>
            </w:r>
          </w:p>
        </w:tc>
        <w:tc>
          <w:tcPr>
            <w:tcW w:w="1179" w:type="pct"/>
            <w:vAlign w:val="center"/>
            <w:hideMark/>
          </w:tcPr>
          <w:p w14:paraId="090B655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灵潭鸳鸯</w:t>
            </w:r>
            <w:proofErr w:type="gramEnd"/>
            <w:r w:rsidRPr="007D4FCC">
              <w:rPr>
                <w:rFonts w:cs="宋体" w:hint="eastAsia"/>
                <w:color w:val="000000" w:themeColor="text1"/>
                <w:kern w:val="0"/>
                <w:sz w:val="20"/>
                <w:szCs w:val="20"/>
              </w:rPr>
              <w:t>围</w:t>
            </w:r>
          </w:p>
        </w:tc>
        <w:tc>
          <w:tcPr>
            <w:tcW w:w="969" w:type="pct"/>
            <w:noWrap/>
            <w:vAlign w:val="center"/>
            <w:hideMark/>
          </w:tcPr>
          <w:p w14:paraId="153A826F"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00AAA40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D639A3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镇灵潭村委会</w:t>
            </w:r>
            <w:proofErr w:type="gramEnd"/>
            <w:r w:rsidRPr="007D4FCC">
              <w:rPr>
                <w:rFonts w:cs="宋体" w:hint="eastAsia"/>
                <w:color w:val="000000" w:themeColor="text1"/>
                <w:kern w:val="0"/>
                <w:sz w:val="20"/>
                <w:szCs w:val="20"/>
              </w:rPr>
              <w:t>前围村</w:t>
            </w:r>
          </w:p>
        </w:tc>
      </w:tr>
      <w:tr w:rsidR="00FC6802" w:rsidRPr="007D4FCC" w14:paraId="2BE45339" w14:textId="77777777" w:rsidTr="003F4D3D">
        <w:trPr>
          <w:trHeight w:val="567"/>
        </w:trPr>
        <w:tc>
          <w:tcPr>
            <w:tcW w:w="340" w:type="pct"/>
            <w:noWrap/>
            <w:vAlign w:val="center"/>
            <w:hideMark/>
          </w:tcPr>
          <w:p w14:paraId="364DD4DA" w14:textId="6F0C8A86"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26</w:t>
            </w:r>
          </w:p>
        </w:tc>
        <w:tc>
          <w:tcPr>
            <w:tcW w:w="1179" w:type="pct"/>
            <w:vAlign w:val="center"/>
            <w:hideMark/>
          </w:tcPr>
          <w:p w14:paraId="62EB91C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罗田井边村井</w:t>
            </w:r>
          </w:p>
        </w:tc>
        <w:tc>
          <w:tcPr>
            <w:tcW w:w="969" w:type="pct"/>
            <w:noWrap/>
            <w:vAlign w:val="center"/>
            <w:hideMark/>
          </w:tcPr>
          <w:p w14:paraId="024540D0"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35D42F2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821988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珠玑镇罗田村委会井边村</w:t>
            </w:r>
          </w:p>
        </w:tc>
      </w:tr>
      <w:tr w:rsidR="00FC6802" w:rsidRPr="007D4FCC" w14:paraId="565077DE" w14:textId="77777777" w:rsidTr="003F4D3D">
        <w:trPr>
          <w:trHeight w:val="567"/>
        </w:trPr>
        <w:tc>
          <w:tcPr>
            <w:tcW w:w="340" w:type="pct"/>
            <w:noWrap/>
            <w:vAlign w:val="center"/>
            <w:hideMark/>
          </w:tcPr>
          <w:p w14:paraId="71597AAF" w14:textId="45810978"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27</w:t>
            </w:r>
          </w:p>
        </w:tc>
        <w:tc>
          <w:tcPr>
            <w:tcW w:w="1179" w:type="pct"/>
            <w:vAlign w:val="center"/>
            <w:hideMark/>
          </w:tcPr>
          <w:p w14:paraId="10C488A2"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罗田村曾氏家祠</w:t>
            </w:r>
          </w:p>
        </w:tc>
        <w:tc>
          <w:tcPr>
            <w:tcW w:w="969" w:type="pct"/>
            <w:noWrap/>
            <w:vAlign w:val="center"/>
            <w:hideMark/>
          </w:tcPr>
          <w:p w14:paraId="5EBA6878"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3046B796"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3FDAFD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珠玑镇罗田村委会罗田村</w:t>
            </w:r>
          </w:p>
        </w:tc>
      </w:tr>
      <w:tr w:rsidR="00FC6802" w:rsidRPr="007D4FCC" w14:paraId="4285B6AD" w14:textId="77777777" w:rsidTr="003F4D3D">
        <w:trPr>
          <w:trHeight w:val="567"/>
        </w:trPr>
        <w:tc>
          <w:tcPr>
            <w:tcW w:w="340" w:type="pct"/>
            <w:noWrap/>
            <w:vAlign w:val="center"/>
            <w:hideMark/>
          </w:tcPr>
          <w:p w14:paraId="68135D88" w14:textId="1739F69C"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28</w:t>
            </w:r>
          </w:p>
        </w:tc>
        <w:tc>
          <w:tcPr>
            <w:tcW w:w="1179" w:type="pct"/>
            <w:vAlign w:val="center"/>
            <w:hideMark/>
          </w:tcPr>
          <w:p w14:paraId="49F81B1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罗田渡槽</w:t>
            </w:r>
          </w:p>
        </w:tc>
        <w:tc>
          <w:tcPr>
            <w:tcW w:w="969" w:type="pct"/>
            <w:noWrap/>
            <w:vAlign w:val="center"/>
            <w:hideMark/>
          </w:tcPr>
          <w:p w14:paraId="4E346F1D"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noWrap/>
            <w:vAlign w:val="center"/>
            <w:hideMark/>
          </w:tcPr>
          <w:p w14:paraId="4C978DFE"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color w:val="000000" w:themeColor="text1"/>
                <w:kern w:val="0"/>
                <w:sz w:val="20"/>
                <w:szCs w:val="20"/>
              </w:rPr>
              <w:t>1971年</w:t>
            </w:r>
          </w:p>
        </w:tc>
        <w:tc>
          <w:tcPr>
            <w:tcW w:w="1338" w:type="pct"/>
            <w:vAlign w:val="center"/>
            <w:hideMark/>
          </w:tcPr>
          <w:p w14:paraId="6D2F16AC"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珠玑镇罗田村委会罗田村</w:t>
            </w:r>
          </w:p>
        </w:tc>
      </w:tr>
      <w:tr w:rsidR="00FC6802" w:rsidRPr="007D4FCC" w14:paraId="50404A71" w14:textId="77777777" w:rsidTr="003F4D3D">
        <w:trPr>
          <w:trHeight w:val="567"/>
        </w:trPr>
        <w:tc>
          <w:tcPr>
            <w:tcW w:w="340" w:type="pct"/>
            <w:noWrap/>
            <w:vAlign w:val="center"/>
            <w:hideMark/>
          </w:tcPr>
          <w:p w14:paraId="1EBDDDCC" w14:textId="6473D6E6"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29</w:t>
            </w:r>
          </w:p>
        </w:tc>
        <w:tc>
          <w:tcPr>
            <w:tcW w:w="1179" w:type="pct"/>
            <w:vAlign w:val="center"/>
            <w:hideMark/>
          </w:tcPr>
          <w:p w14:paraId="74F29181"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围</w:t>
            </w:r>
            <w:proofErr w:type="gramStart"/>
            <w:r w:rsidRPr="007D4FCC">
              <w:rPr>
                <w:rFonts w:cs="宋体" w:hint="eastAsia"/>
                <w:color w:val="000000" w:themeColor="text1"/>
                <w:kern w:val="0"/>
                <w:sz w:val="20"/>
                <w:szCs w:val="20"/>
              </w:rPr>
              <w:t>俚村颖川世</w:t>
            </w:r>
            <w:proofErr w:type="gramEnd"/>
            <w:r w:rsidRPr="007D4FCC">
              <w:rPr>
                <w:rFonts w:cs="宋体" w:hint="eastAsia"/>
                <w:color w:val="000000" w:themeColor="text1"/>
                <w:kern w:val="0"/>
                <w:sz w:val="20"/>
                <w:szCs w:val="20"/>
              </w:rPr>
              <w:t>第门楼</w:t>
            </w:r>
          </w:p>
        </w:tc>
        <w:tc>
          <w:tcPr>
            <w:tcW w:w="969" w:type="pct"/>
            <w:noWrap/>
            <w:vAlign w:val="center"/>
            <w:hideMark/>
          </w:tcPr>
          <w:p w14:paraId="18C4FD1F"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582F6075"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C944C4F"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珠玑镇罗田村委会围</w:t>
            </w:r>
            <w:proofErr w:type="gramStart"/>
            <w:r w:rsidRPr="007D4FCC">
              <w:rPr>
                <w:rFonts w:cs="宋体" w:hint="eastAsia"/>
                <w:color w:val="000000" w:themeColor="text1"/>
                <w:kern w:val="0"/>
                <w:sz w:val="20"/>
                <w:szCs w:val="20"/>
              </w:rPr>
              <w:t>俚</w:t>
            </w:r>
            <w:proofErr w:type="gramEnd"/>
            <w:r w:rsidRPr="007D4FCC">
              <w:rPr>
                <w:rFonts w:cs="宋体" w:hint="eastAsia"/>
                <w:color w:val="000000" w:themeColor="text1"/>
                <w:kern w:val="0"/>
                <w:sz w:val="20"/>
                <w:szCs w:val="20"/>
              </w:rPr>
              <w:t>村</w:t>
            </w:r>
          </w:p>
        </w:tc>
      </w:tr>
      <w:tr w:rsidR="00FC6802" w:rsidRPr="007D4FCC" w14:paraId="05B79D67" w14:textId="77777777" w:rsidTr="003F4D3D">
        <w:trPr>
          <w:trHeight w:val="567"/>
        </w:trPr>
        <w:tc>
          <w:tcPr>
            <w:tcW w:w="340" w:type="pct"/>
            <w:noWrap/>
            <w:vAlign w:val="center"/>
            <w:hideMark/>
          </w:tcPr>
          <w:p w14:paraId="4D749F6D" w14:textId="11FB0812" w:rsidR="00FC6802" w:rsidRPr="003F4D3D" w:rsidRDefault="00FC6802"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30</w:t>
            </w:r>
          </w:p>
        </w:tc>
        <w:tc>
          <w:tcPr>
            <w:tcW w:w="1179" w:type="pct"/>
            <w:vAlign w:val="center"/>
            <w:hideMark/>
          </w:tcPr>
          <w:p w14:paraId="0E14F24A"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梅岭村德兴和商铺</w:t>
            </w:r>
          </w:p>
        </w:tc>
        <w:tc>
          <w:tcPr>
            <w:tcW w:w="969" w:type="pct"/>
            <w:noWrap/>
            <w:vAlign w:val="center"/>
            <w:hideMark/>
          </w:tcPr>
          <w:p w14:paraId="549FC49E"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1046C309"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05B4D763" w14:textId="77777777" w:rsidR="00FC6802" w:rsidRPr="007D4FCC" w:rsidRDefault="00FC6802" w:rsidP="00FC6802">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珠玑镇梅岭村委会梅岭村</w:t>
            </w:r>
          </w:p>
        </w:tc>
      </w:tr>
      <w:tr w:rsidR="003F4D3D" w:rsidRPr="007D4FCC" w14:paraId="3CC0A8F7" w14:textId="77777777" w:rsidTr="003F4D3D">
        <w:trPr>
          <w:trHeight w:val="567"/>
        </w:trPr>
        <w:tc>
          <w:tcPr>
            <w:tcW w:w="340" w:type="pct"/>
            <w:noWrap/>
            <w:vAlign w:val="center"/>
            <w:hideMark/>
          </w:tcPr>
          <w:p w14:paraId="701E20E0" w14:textId="66834F25"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31</w:t>
            </w:r>
          </w:p>
        </w:tc>
        <w:tc>
          <w:tcPr>
            <w:tcW w:w="1179" w:type="pct"/>
            <w:vAlign w:val="center"/>
            <w:hideMark/>
          </w:tcPr>
          <w:p w14:paraId="4EE034E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新路口村李屋围楼</w:t>
            </w:r>
          </w:p>
        </w:tc>
        <w:tc>
          <w:tcPr>
            <w:tcW w:w="969" w:type="pct"/>
            <w:noWrap/>
            <w:vAlign w:val="center"/>
            <w:hideMark/>
          </w:tcPr>
          <w:p w14:paraId="0A5946D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noWrap/>
            <w:vAlign w:val="center"/>
            <w:hideMark/>
          </w:tcPr>
          <w:p w14:paraId="1DFED12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53AA064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珠玑镇梅岭村委会新路口村李屋围</w:t>
            </w:r>
          </w:p>
        </w:tc>
      </w:tr>
      <w:tr w:rsidR="003F4D3D" w:rsidRPr="007D4FCC" w14:paraId="2236354A" w14:textId="77777777" w:rsidTr="003F4D3D">
        <w:trPr>
          <w:trHeight w:val="567"/>
        </w:trPr>
        <w:tc>
          <w:tcPr>
            <w:tcW w:w="340" w:type="pct"/>
            <w:noWrap/>
            <w:vAlign w:val="center"/>
            <w:hideMark/>
          </w:tcPr>
          <w:p w14:paraId="461EE246" w14:textId="10EA51E0"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32</w:t>
            </w:r>
          </w:p>
        </w:tc>
        <w:tc>
          <w:tcPr>
            <w:tcW w:w="1179" w:type="pct"/>
            <w:vAlign w:val="center"/>
            <w:hideMark/>
          </w:tcPr>
          <w:p w14:paraId="29DB696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钟鼓岩洞真古观</w:t>
            </w:r>
          </w:p>
        </w:tc>
        <w:tc>
          <w:tcPr>
            <w:tcW w:w="969" w:type="pct"/>
            <w:noWrap/>
            <w:vAlign w:val="center"/>
            <w:hideMark/>
          </w:tcPr>
          <w:p w14:paraId="6167635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5659FE8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558674A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珠玑镇梅岭村委会钟鼓岩</w:t>
            </w:r>
          </w:p>
        </w:tc>
      </w:tr>
      <w:tr w:rsidR="003F4D3D" w:rsidRPr="007D4FCC" w14:paraId="5411BD7E" w14:textId="77777777" w:rsidTr="003F4D3D">
        <w:trPr>
          <w:trHeight w:val="567"/>
        </w:trPr>
        <w:tc>
          <w:tcPr>
            <w:tcW w:w="340" w:type="pct"/>
            <w:noWrap/>
            <w:vAlign w:val="center"/>
            <w:hideMark/>
          </w:tcPr>
          <w:p w14:paraId="14A70CB6" w14:textId="0F05BC6C"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33</w:t>
            </w:r>
          </w:p>
        </w:tc>
        <w:tc>
          <w:tcPr>
            <w:tcW w:w="1179" w:type="pct"/>
            <w:vAlign w:val="center"/>
            <w:hideMark/>
          </w:tcPr>
          <w:p w14:paraId="679F57C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祗芫</w:t>
            </w:r>
            <w:proofErr w:type="gramEnd"/>
            <w:r w:rsidRPr="007D4FCC">
              <w:rPr>
                <w:rFonts w:cs="宋体" w:hint="eastAsia"/>
                <w:color w:val="000000" w:themeColor="text1"/>
                <w:kern w:val="0"/>
                <w:sz w:val="20"/>
                <w:szCs w:val="20"/>
              </w:rPr>
              <w:t>里井村井</w:t>
            </w:r>
          </w:p>
        </w:tc>
        <w:tc>
          <w:tcPr>
            <w:tcW w:w="969" w:type="pct"/>
            <w:noWrap/>
            <w:vAlign w:val="center"/>
            <w:hideMark/>
          </w:tcPr>
          <w:p w14:paraId="66F6D62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2681F80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6315BD7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村委会里井村</w:t>
            </w:r>
          </w:p>
        </w:tc>
      </w:tr>
      <w:tr w:rsidR="003F4D3D" w:rsidRPr="007D4FCC" w14:paraId="064DC370" w14:textId="77777777" w:rsidTr="003F4D3D">
        <w:trPr>
          <w:trHeight w:val="567"/>
        </w:trPr>
        <w:tc>
          <w:tcPr>
            <w:tcW w:w="340" w:type="pct"/>
            <w:noWrap/>
            <w:vAlign w:val="center"/>
            <w:hideMark/>
          </w:tcPr>
          <w:p w14:paraId="479F6703" w14:textId="087099F3"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34</w:t>
            </w:r>
          </w:p>
        </w:tc>
        <w:tc>
          <w:tcPr>
            <w:tcW w:w="1179" w:type="pct"/>
            <w:vAlign w:val="center"/>
            <w:hideMark/>
          </w:tcPr>
          <w:p w14:paraId="493FA89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马古星村围楼</w:t>
            </w:r>
          </w:p>
        </w:tc>
        <w:tc>
          <w:tcPr>
            <w:tcW w:w="969" w:type="pct"/>
            <w:noWrap/>
            <w:vAlign w:val="center"/>
            <w:hideMark/>
          </w:tcPr>
          <w:p w14:paraId="2A32B1A5"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11D38">
              <w:rPr>
                <w:rFonts w:cs="宋体" w:hint="eastAsia"/>
                <w:color w:val="000000" w:themeColor="text1"/>
                <w:kern w:val="0"/>
                <w:sz w:val="20"/>
                <w:szCs w:val="20"/>
              </w:rPr>
              <w:t>近代现代重要史迹和代表性建筑</w:t>
            </w:r>
          </w:p>
        </w:tc>
        <w:tc>
          <w:tcPr>
            <w:tcW w:w="1174" w:type="pct"/>
            <w:noWrap/>
            <w:vAlign w:val="center"/>
            <w:hideMark/>
          </w:tcPr>
          <w:p w14:paraId="75D5E12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292B89A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村委会马古星村</w:t>
            </w:r>
          </w:p>
        </w:tc>
      </w:tr>
      <w:tr w:rsidR="003F4D3D" w:rsidRPr="007D4FCC" w14:paraId="54EF868B" w14:textId="77777777" w:rsidTr="003F4D3D">
        <w:trPr>
          <w:trHeight w:val="567"/>
        </w:trPr>
        <w:tc>
          <w:tcPr>
            <w:tcW w:w="340" w:type="pct"/>
            <w:noWrap/>
            <w:vAlign w:val="center"/>
            <w:hideMark/>
          </w:tcPr>
          <w:p w14:paraId="704F5063" w14:textId="2F2AE219"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35</w:t>
            </w:r>
          </w:p>
        </w:tc>
        <w:tc>
          <w:tcPr>
            <w:tcW w:w="1179" w:type="pct"/>
            <w:vAlign w:val="center"/>
            <w:hideMark/>
          </w:tcPr>
          <w:p w14:paraId="2DCBE8B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马古星村西围楼</w:t>
            </w:r>
          </w:p>
        </w:tc>
        <w:tc>
          <w:tcPr>
            <w:tcW w:w="969" w:type="pct"/>
            <w:noWrap/>
            <w:vAlign w:val="center"/>
            <w:hideMark/>
          </w:tcPr>
          <w:p w14:paraId="02AB8CFA"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11D38">
              <w:rPr>
                <w:rFonts w:cs="宋体" w:hint="eastAsia"/>
                <w:color w:val="000000" w:themeColor="text1"/>
                <w:kern w:val="0"/>
                <w:sz w:val="20"/>
                <w:szCs w:val="20"/>
              </w:rPr>
              <w:t>近代现代重要史迹和代表性建筑</w:t>
            </w:r>
          </w:p>
        </w:tc>
        <w:tc>
          <w:tcPr>
            <w:tcW w:w="1174" w:type="pct"/>
            <w:noWrap/>
            <w:vAlign w:val="center"/>
            <w:hideMark/>
          </w:tcPr>
          <w:p w14:paraId="0A4BF3C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1ED4633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村委会马古星村</w:t>
            </w:r>
          </w:p>
        </w:tc>
      </w:tr>
      <w:tr w:rsidR="003F4D3D" w:rsidRPr="007D4FCC" w14:paraId="5518977E" w14:textId="77777777" w:rsidTr="003F4D3D">
        <w:trPr>
          <w:trHeight w:val="567"/>
        </w:trPr>
        <w:tc>
          <w:tcPr>
            <w:tcW w:w="340" w:type="pct"/>
            <w:noWrap/>
            <w:vAlign w:val="center"/>
            <w:hideMark/>
          </w:tcPr>
          <w:p w14:paraId="04097554" w14:textId="320E4A4B"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36</w:t>
            </w:r>
          </w:p>
        </w:tc>
        <w:tc>
          <w:tcPr>
            <w:tcW w:w="1179" w:type="pct"/>
            <w:vAlign w:val="center"/>
            <w:hideMark/>
          </w:tcPr>
          <w:p w14:paraId="79E6C5D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城址</w:t>
            </w:r>
          </w:p>
        </w:tc>
        <w:tc>
          <w:tcPr>
            <w:tcW w:w="969" w:type="pct"/>
            <w:noWrap/>
            <w:vAlign w:val="center"/>
            <w:hideMark/>
          </w:tcPr>
          <w:p w14:paraId="253FECD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w:t>
            </w:r>
            <w:r>
              <w:rPr>
                <w:rFonts w:cs="宋体" w:hint="eastAsia"/>
                <w:color w:val="000000" w:themeColor="text1"/>
                <w:kern w:val="0"/>
                <w:sz w:val="20"/>
                <w:szCs w:val="20"/>
              </w:rPr>
              <w:t>文化遗址</w:t>
            </w:r>
          </w:p>
        </w:tc>
        <w:tc>
          <w:tcPr>
            <w:tcW w:w="1174" w:type="pct"/>
            <w:noWrap/>
            <w:vAlign w:val="center"/>
            <w:hideMark/>
          </w:tcPr>
          <w:p w14:paraId="206EE9E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5A10E47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村委会祇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w:t>
            </w:r>
          </w:p>
        </w:tc>
      </w:tr>
      <w:tr w:rsidR="003F4D3D" w:rsidRPr="007D4FCC" w14:paraId="0F518F65" w14:textId="77777777" w:rsidTr="003F4D3D">
        <w:trPr>
          <w:trHeight w:val="567"/>
        </w:trPr>
        <w:tc>
          <w:tcPr>
            <w:tcW w:w="340" w:type="pct"/>
            <w:noWrap/>
            <w:vAlign w:val="center"/>
            <w:hideMark/>
          </w:tcPr>
          <w:p w14:paraId="2B78B1D0" w14:textId="13BEAD91"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37</w:t>
            </w:r>
          </w:p>
        </w:tc>
        <w:tc>
          <w:tcPr>
            <w:tcW w:w="1179" w:type="pct"/>
            <w:vAlign w:val="center"/>
            <w:hideMark/>
          </w:tcPr>
          <w:p w14:paraId="504A47C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村北门围楼</w:t>
            </w:r>
          </w:p>
        </w:tc>
        <w:tc>
          <w:tcPr>
            <w:tcW w:w="969" w:type="pct"/>
            <w:noWrap/>
            <w:vAlign w:val="center"/>
            <w:hideMark/>
          </w:tcPr>
          <w:p w14:paraId="4CAFDD7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noWrap/>
            <w:vAlign w:val="center"/>
            <w:hideMark/>
          </w:tcPr>
          <w:p w14:paraId="11CF8E4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6291D2D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村委会祇</w:t>
            </w:r>
            <w:proofErr w:type="gramStart"/>
            <w:r w:rsidRPr="007D4FCC">
              <w:rPr>
                <w:rFonts w:cs="宋体" w:hint="eastAsia"/>
                <w:color w:val="000000" w:themeColor="text1"/>
                <w:kern w:val="0"/>
                <w:sz w:val="20"/>
                <w:szCs w:val="20"/>
              </w:rPr>
              <w:t>芫</w:t>
            </w:r>
            <w:proofErr w:type="gramEnd"/>
            <w:r w:rsidRPr="007D4FCC">
              <w:rPr>
                <w:rFonts w:cs="宋体" w:hint="eastAsia"/>
                <w:color w:val="000000" w:themeColor="text1"/>
                <w:kern w:val="0"/>
                <w:sz w:val="20"/>
                <w:szCs w:val="20"/>
              </w:rPr>
              <w:t>村</w:t>
            </w:r>
          </w:p>
        </w:tc>
      </w:tr>
      <w:tr w:rsidR="003F4D3D" w:rsidRPr="007D4FCC" w14:paraId="27065D15" w14:textId="77777777" w:rsidTr="003F4D3D">
        <w:trPr>
          <w:trHeight w:val="567"/>
        </w:trPr>
        <w:tc>
          <w:tcPr>
            <w:tcW w:w="340" w:type="pct"/>
            <w:noWrap/>
            <w:vAlign w:val="center"/>
            <w:hideMark/>
          </w:tcPr>
          <w:p w14:paraId="46F6C5A5" w14:textId="6E401EDA"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38</w:t>
            </w:r>
          </w:p>
        </w:tc>
        <w:tc>
          <w:tcPr>
            <w:tcW w:w="1179" w:type="pct"/>
            <w:vAlign w:val="center"/>
            <w:hideMark/>
          </w:tcPr>
          <w:p w14:paraId="04092E6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上</w:t>
            </w:r>
            <w:proofErr w:type="gramStart"/>
            <w:r w:rsidRPr="007D4FCC">
              <w:rPr>
                <w:rFonts w:cs="宋体" w:hint="eastAsia"/>
                <w:color w:val="000000" w:themeColor="text1"/>
                <w:kern w:val="0"/>
                <w:sz w:val="20"/>
                <w:szCs w:val="20"/>
              </w:rPr>
              <w:t>嵩</w:t>
            </w:r>
            <w:proofErr w:type="gramEnd"/>
            <w:r w:rsidRPr="007D4FCC">
              <w:rPr>
                <w:rFonts w:cs="宋体" w:hint="eastAsia"/>
                <w:color w:val="000000" w:themeColor="text1"/>
                <w:kern w:val="0"/>
                <w:sz w:val="20"/>
                <w:szCs w:val="20"/>
              </w:rPr>
              <w:t>村何氏祠堂</w:t>
            </w:r>
          </w:p>
        </w:tc>
        <w:tc>
          <w:tcPr>
            <w:tcW w:w="969" w:type="pct"/>
            <w:noWrap/>
            <w:vAlign w:val="center"/>
            <w:hideMark/>
          </w:tcPr>
          <w:p w14:paraId="6F44CDC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3D9707E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66174D8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珠玑镇上</w:t>
            </w:r>
            <w:proofErr w:type="gramStart"/>
            <w:r w:rsidRPr="007D4FCC">
              <w:rPr>
                <w:rFonts w:cs="宋体" w:hint="eastAsia"/>
                <w:color w:val="000000" w:themeColor="text1"/>
                <w:kern w:val="0"/>
                <w:sz w:val="20"/>
                <w:szCs w:val="20"/>
              </w:rPr>
              <w:t>嵩</w:t>
            </w:r>
            <w:proofErr w:type="gramEnd"/>
            <w:r w:rsidRPr="007D4FCC">
              <w:rPr>
                <w:rFonts w:cs="宋体" w:hint="eastAsia"/>
                <w:color w:val="000000" w:themeColor="text1"/>
                <w:kern w:val="0"/>
                <w:sz w:val="20"/>
                <w:szCs w:val="20"/>
              </w:rPr>
              <w:t>村委会下门村</w:t>
            </w:r>
          </w:p>
        </w:tc>
      </w:tr>
      <w:tr w:rsidR="003F4D3D" w:rsidRPr="007D4FCC" w14:paraId="65C96693" w14:textId="77777777" w:rsidTr="003F4D3D">
        <w:trPr>
          <w:trHeight w:val="567"/>
        </w:trPr>
        <w:tc>
          <w:tcPr>
            <w:tcW w:w="340" w:type="pct"/>
            <w:noWrap/>
            <w:vAlign w:val="center"/>
            <w:hideMark/>
          </w:tcPr>
          <w:p w14:paraId="3A2DC014" w14:textId="090059E9"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39</w:t>
            </w:r>
          </w:p>
        </w:tc>
        <w:tc>
          <w:tcPr>
            <w:tcW w:w="1179" w:type="pct"/>
            <w:vAlign w:val="center"/>
            <w:hideMark/>
          </w:tcPr>
          <w:p w14:paraId="082E83C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大口江村码头渠桥</w:t>
            </w:r>
          </w:p>
        </w:tc>
        <w:tc>
          <w:tcPr>
            <w:tcW w:w="969" w:type="pct"/>
            <w:noWrap/>
            <w:vAlign w:val="center"/>
            <w:hideMark/>
          </w:tcPr>
          <w:p w14:paraId="7B81375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2734CF3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FFF075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w:t>
            </w:r>
            <w:proofErr w:type="gramEnd"/>
            <w:r w:rsidRPr="007D4FCC">
              <w:rPr>
                <w:rFonts w:cs="宋体" w:hint="eastAsia"/>
                <w:color w:val="000000" w:themeColor="text1"/>
                <w:kern w:val="0"/>
                <w:sz w:val="20"/>
                <w:szCs w:val="20"/>
              </w:rPr>
              <w:t>村委会大口江村</w:t>
            </w:r>
          </w:p>
        </w:tc>
      </w:tr>
      <w:tr w:rsidR="003F4D3D" w:rsidRPr="007D4FCC" w14:paraId="03F2A12A" w14:textId="77777777" w:rsidTr="003F4D3D">
        <w:trPr>
          <w:trHeight w:val="567"/>
        </w:trPr>
        <w:tc>
          <w:tcPr>
            <w:tcW w:w="340" w:type="pct"/>
            <w:noWrap/>
            <w:vAlign w:val="center"/>
            <w:hideMark/>
          </w:tcPr>
          <w:p w14:paraId="7A710AA9" w14:textId="48005018"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40</w:t>
            </w:r>
          </w:p>
        </w:tc>
        <w:tc>
          <w:tcPr>
            <w:tcW w:w="1179" w:type="pct"/>
            <w:vAlign w:val="center"/>
            <w:hideMark/>
          </w:tcPr>
          <w:p w14:paraId="5DB2FFD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叟里元上头元</w:t>
            </w:r>
            <w:proofErr w:type="gramEnd"/>
            <w:r w:rsidRPr="007D4FCC">
              <w:rPr>
                <w:rFonts w:cs="宋体" w:hint="eastAsia"/>
                <w:color w:val="000000" w:themeColor="text1"/>
                <w:kern w:val="0"/>
                <w:sz w:val="20"/>
                <w:szCs w:val="20"/>
              </w:rPr>
              <w:t>村石拱桥</w:t>
            </w:r>
          </w:p>
        </w:tc>
        <w:tc>
          <w:tcPr>
            <w:tcW w:w="969" w:type="pct"/>
            <w:noWrap/>
            <w:vAlign w:val="center"/>
            <w:hideMark/>
          </w:tcPr>
          <w:p w14:paraId="370E8E8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447F020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577D7B5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w:t>
            </w:r>
            <w:proofErr w:type="gramEnd"/>
            <w:r w:rsidRPr="007D4FCC">
              <w:rPr>
                <w:rFonts w:cs="宋体" w:hint="eastAsia"/>
                <w:color w:val="000000" w:themeColor="text1"/>
                <w:kern w:val="0"/>
                <w:sz w:val="20"/>
                <w:szCs w:val="20"/>
              </w:rPr>
              <w:t>村委会</w:t>
            </w:r>
            <w:proofErr w:type="gramStart"/>
            <w:r w:rsidRPr="007D4FCC">
              <w:rPr>
                <w:rFonts w:cs="宋体" w:hint="eastAsia"/>
                <w:color w:val="000000" w:themeColor="text1"/>
                <w:kern w:val="0"/>
                <w:sz w:val="20"/>
                <w:szCs w:val="20"/>
              </w:rPr>
              <w:t>上头元</w:t>
            </w:r>
            <w:proofErr w:type="gramEnd"/>
            <w:r w:rsidRPr="007D4FCC">
              <w:rPr>
                <w:rFonts w:cs="宋体" w:hint="eastAsia"/>
                <w:color w:val="000000" w:themeColor="text1"/>
                <w:kern w:val="0"/>
                <w:sz w:val="20"/>
                <w:szCs w:val="20"/>
              </w:rPr>
              <w:t>村</w:t>
            </w:r>
          </w:p>
        </w:tc>
      </w:tr>
      <w:tr w:rsidR="003F4D3D" w:rsidRPr="007D4FCC" w14:paraId="567CE36E" w14:textId="77777777" w:rsidTr="003F4D3D">
        <w:trPr>
          <w:trHeight w:val="567"/>
        </w:trPr>
        <w:tc>
          <w:tcPr>
            <w:tcW w:w="340" w:type="pct"/>
            <w:noWrap/>
            <w:vAlign w:val="center"/>
            <w:hideMark/>
          </w:tcPr>
          <w:p w14:paraId="0E1D7DD6" w14:textId="573098C5"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41</w:t>
            </w:r>
          </w:p>
        </w:tc>
        <w:tc>
          <w:tcPr>
            <w:tcW w:w="1179" w:type="pct"/>
            <w:vAlign w:val="center"/>
            <w:hideMark/>
          </w:tcPr>
          <w:p w14:paraId="1C71295A"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叟里元上头元桥</w:t>
            </w:r>
            <w:proofErr w:type="gramEnd"/>
          </w:p>
        </w:tc>
        <w:tc>
          <w:tcPr>
            <w:tcW w:w="969" w:type="pct"/>
            <w:noWrap/>
            <w:vAlign w:val="center"/>
            <w:hideMark/>
          </w:tcPr>
          <w:p w14:paraId="3C4C146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noWrap/>
            <w:vAlign w:val="center"/>
            <w:hideMark/>
          </w:tcPr>
          <w:p w14:paraId="4DB84BF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3246858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镇叟里元村委会叟里元</w:t>
            </w:r>
            <w:proofErr w:type="gramEnd"/>
            <w:r w:rsidRPr="007D4FCC">
              <w:rPr>
                <w:rFonts w:cs="宋体" w:hint="eastAsia"/>
                <w:color w:val="000000" w:themeColor="text1"/>
                <w:kern w:val="0"/>
                <w:sz w:val="20"/>
                <w:szCs w:val="20"/>
              </w:rPr>
              <w:t>村</w:t>
            </w:r>
          </w:p>
        </w:tc>
      </w:tr>
      <w:tr w:rsidR="003F4D3D" w:rsidRPr="007D4FCC" w14:paraId="7B24CE7A" w14:textId="77777777" w:rsidTr="003F4D3D">
        <w:trPr>
          <w:trHeight w:val="567"/>
        </w:trPr>
        <w:tc>
          <w:tcPr>
            <w:tcW w:w="340" w:type="pct"/>
            <w:noWrap/>
            <w:vAlign w:val="center"/>
            <w:hideMark/>
          </w:tcPr>
          <w:p w14:paraId="102DE1EF" w14:textId="050513E6"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42</w:t>
            </w:r>
          </w:p>
        </w:tc>
        <w:tc>
          <w:tcPr>
            <w:tcW w:w="1179" w:type="pct"/>
            <w:vAlign w:val="center"/>
            <w:hideMark/>
          </w:tcPr>
          <w:p w14:paraId="4B4141A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叟里元</w:t>
            </w:r>
            <w:proofErr w:type="gramEnd"/>
            <w:r w:rsidRPr="007D4FCC">
              <w:rPr>
                <w:rFonts w:cs="宋体" w:hint="eastAsia"/>
                <w:color w:val="000000" w:themeColor="text1"/>
                <w:kern w:val="0"/>
                <w:sz w:val="20"/>
                <w:szCs w:val="20"/>
              </w:rPr>
              <w:t>村黄泥</w:t>
            </w:r>
            <w:proofErr w:type="gramStart"/>
            <w:r w:rsidRPr="007D4FCC">
              <w:rPr>
                <w:rFonts w:cs="宋体" w:hint="eastAsia"/>
                <w:color w:val="000000" w:themeColor="text1"/>
                <w:kern w:val="0"/>
                <w:sz w:val="20"/>
                <w:szCs w:val="20"/>
              </w:rPr>
              <w:t>巷徐屋</w:t>
            </w:r>
            <w:proofErr w:type="gramEnd"/>
            <w:r w:rsidRPr="007D4FCC">
              <w:rPr>
                <w:rFonts w:cs="宋体" w:hint="eastAsia"/>
                <w:color w:val="000000" w:themeColor="text1"/>
                <w:kern w:val="0"/>
                <w:sz w:val="20"/>
                <w:szCs w:val="20"/>
              </w:rPr>
              <w:t>围楼</w:t>
            </w:r>
          </w:p>
        </w:tc>
        <w:tc>
          <w:tcPr>
            <w:tcW w:w="969" w:type="pct"/>
            <w:vAlign w:val="center"/>
            <w:hideMark/>
          </w:tcPr>
          <w:p w14:paraId="2181580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3E1252">
              <w:rPr>
                <w:rFonts w:cs="宋体" w:hint="eastAsia"/>
                <w:color w:val="000000" w:themeColor="text1"/>
                <w:kern w:val="0"/>
                <w:sz w:val="20"/>
                <w:szCs w:val="20"/>
              </w:rPr>
              <w:t>近代现代重要史迹和代表性建筑</w:t>
            </w:r>
          </w:p>
        </w:tc>
        <w:tc>
          <w:tcPr>
            <w:tcW w:w="1174" w:type="pct"/>
            <w:vAlign w:val="center"/>
            <w:hideMark/>
          </w:tcPr>
          <w:p w14:paraId="7A19BCC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486C3B1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镇叟里元村委会叟里元</w:t>
            </w:r>
            <w:proofErr w:type="gramEnd"/>
            <w:r w:rsidRPr="007D4FCC">
              <w:rPr>
                <w:rFonts w:cs="宋体" w:hint="eastAsia"/>
                <w:color w:val="000000" w:themeColor="text1"/>
                <w:kern w:val="0"/>
                <w:sz w:val="20"/>
                <w:szCs w:val="20"/>
              </w:rPr>
              <w:t>村黄泥</w:t>
            </w:r>
            <w:proofErr w:type="gramStart"/>
            <w:r w:rsidRPr="007D4FCC">
              <w:rPr>
                <w:rFonts w:cs="宋体" w:hint="eastAsia"/>
                <w:color w:val="000000" w:themeColor="text1"/>
                <w:kern w:val="0"/>
                <w:sz w:val="20"/>
                <w:szCs w:val="20"/>
              </w:rPr>
              <w:t>巷徐屋</w:t>
            </w:r>
            <w:proofErr w:type="gramEnd"/>
          </w:p>
        </w:tc>
      </w:tr>
      <w:tr w:rsidR="003F4D3D" w:rsidRPr="007D4FCC" w14:paraId="3B30A79B" w14:textId="77777777" w:rsidTr="003F4D3D">
        <w:trPr>
          <w:trHeight w:val="567"/>
        </w:trPr>
        <w:tc>
          <w:tcPr>
            <w:tcW w:w="340" w:type="pct"/>
            <w:noWrap/>
            <w:vAlign w:val="center"/>
            <w:hideMark/>
          </w:tcPr>
          <w:p w14:paraId="4E1223B1" w14:textId="5A6CF95E"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lastRenderedPageBreak/>
              <w:t>43</w:t>
            </w:r>
          </w:p>
        </w:tc>
        <w:tc>
          <w:tcPr>
            <w:tcW w:w="1179" w:type="pct"/>
            <w:vAlign w:val="center"/>
            <w:hideMark/>
          </w:tcPr>
          <w:p w14:paraId="28F0236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叟里元徐屋</w:t>
            </w:r>
            <w:proofErr w:type="gramEnd"/>
            <w:r w:rsidRPr="007D4FCC">
              <w:rPr>
                <w:rFonts w:cs="宋体" w:hint="eastAsia"/>
                <w:color w:val="000000" w:themeColor="text1"/>
                <w:kern w:val="0"/>
                <w:sz w:val="20"/>
                <w:szCs w:val="20"/>
              </w:rPr>
              <w:t>围楼</w:t>
            </w:r>
          </w:p>
        </w:tc>
        <w:tc>
          <w:tcPr>
            <w:tcW w:w="969" w:type="pct"/>
            <w:vAlign w:val="center"/>
            <w:hideMark/>
          </w:tcPr>
          <w:p w14:paraId="1F8BFC8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3E1252">
              <w:rPr>
                <w:rFonts w:cs="宋体" w:hint="eastAsia"/>
                <w:color w:val="000000" w:themeColor="text1"/>
                <w:kern w:val="0"/>
                <w:sz w:val="20"/>
                <w:szCs w:val="20"/>
              </w:rPr>
              <w:t>近代现代重要史迹和代表性建筑</w:t>
            </w:r>
          </w:p>
        </w:tc>
        <w:tc>
          <w:tcPr>
            <w:tcW w:w="1174" w:type="pct"/>
            <w:vAlign w:val="center"/>
            <w:hideMark/>
          </w:tcPr>
          <w:p w14:paraId="58642235"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1481308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镇叟里元村委会叟里元村徐屋</w:t>
            </w:r>
            <w:proofErr w:type="gramEnd"/>
          </w:p>
        </w:tc>
      </w:tr>
      <w:tr w:rsidR="003F4D3D" w:rsidRPr="007D4FCC" w14:paraId="2358F99D" w14:textId="77777777" w:rsidTr="003F4D3D">
        <w:trPr>
          <w:trHeight w:val="567"/>
        </w:trPr>
        <w:tc>
          <w:tcPr>
            <w:tcW w:w="340" w:type="pct"/>
            <w:noWrap/>
            <w:vAlign w:val="center"/>
            <w:hideMark/>
          </w:tcPr>
          <w:p w14:paraId="549AADFD" w14:textId="2FFC3703"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44</w:t>
            </w:r>
          </w:p>
        </w:tc>
        <w:tc>
          <w:tcPr>
            <w:tcW w:w="1179" w:type="pct"/>
            <w:vAlign w:val="center"/>
            <w:hideMark/>
          </w:tcPr>
          <w:p w14:paraId="4D11A41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下</w:t>
            </w:r>
            <w:proofErr w:type="gramStart"/>
            <w:r w:rsidRPr="007D4FCC">
              <w:rPr>
                <w:rFonts w:cs="宋体" w:hint="eastAsia"/>
                <w:color w:val="000000" w:themeColor="text1"/>
                <w:kern w:val="0"/>
                <w:sz w:val="20"/>
                <w:szCs w:val="20"/>
              </w:rPr>
              <w:t>卢</w:t>
            </w:r>
            <w:proofErr w:type="gramEnd"/>
            <w:r w:rsidRPr="007D4FCC">
              <w:rPr>
                <w:rFonts w:cs="宋体" w:hint="eastAsia"/>
                <w:color w:val="000000" w:themeColor="text1"/>
                <w:kern w:val="0"/>
                <w:sz w:val="20"/>
                <w:szCs w:val="20"/>
              </w:rPr>
              <w:t>屋村围楼</w:t>
            </w:r>
          </w:p>
        </w:tc>
        <w:tc>
          <w:tcPr>
            <w:tcW w:w="969" w:type="pct"/>
            <w:vAlign w:val="center"/>
            <w:hideMark/>
          </w:tcPr>
          <w:p w14:paraId="38D0F6C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hideMark/>
          </w:tcPr>
          <w:p w14:paraId="4396E8E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清末</w:t>
            </w:r>
          </w:p>
        </w:tc>
        <w:tc>
          <w:tcPr>
            <w:tcW w:w="1338" w:type="pct"/>
            <w:vAlign w:val="center"/>
            <w:hideMark/>
          </w:tcPr>
          <w:p w14:paraId="0F71FF3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w:t>
            </w:r>
            <w:proofErr w:type="gramEnd"/>
            <w:r w:rsidRPr="007D4FCC">
              <w:rPr>
                <w:rFonts w:cs="宋体" w:hint="eastAsia"/>
                <w:color w:val="000000" w:themeColor="text1"/>
                <w:kern w:val="0"/>
                <w:sz w:val="20"/>
                <w:szCs w:val="20"/>
              </w:rPr>
              <w:t>村委会下</w:t>
            </w:r>
            <w:proofErr w:type="gramStart"/>
            <w:r w:rsidRPr="007D4FCC">
              <w:rPr>
                <w:rFonts w:cs="宋体" w:hint="eastAsia"/>
                <w:color w:val="000000" w:themeColor="text1"/>
                <w:kern w:val="0"/>
                <w:sz w:val="20"/>
                <w:szCs w:val="20"/>
              </w:rPr>
              <w:t>卢</w:t>
            </w:r>
            <w:proofErr w:type="gramEnd"/>
            <w:r w:rsidRPr="007D4FCC">
              <w:rPr>
                <w:rFonts w:cs="宋体" w:hint="eastAsia"/>
                <w:color w:val="000000" w:themeColor="text1"/>
                <w:kern w:val="0"/>
                <w:sz w:val="20"/>
                <w:szCs w:val="20"/>
              </w:rPr>
              <w:t>屋村</w:t>
            </w:r>
          </w:p>
        </w:tc>
      </w:tr>
      <w:tr w:rsidR="003F4D3D" w:rsidRPr="007D4FCC" w14:paraId="0451C810" w14:textId="77777777" w:rsidTr="003F4D3D">
        <w:trPr>
          <w:trHeight w:val="567"/>
        </w:trPr>
        <w:tc>
          <w:tcPr>
            <w:tcW w:w="340" w:type="pct"/>
            <w:noWrap/>
            <w:vAlign w:val="center"/>
            <w:hideMark/>
          </w:tcPr>
          <w:p w14:paraId="276CAF96" w14:textId="50826311"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45</w:t>
            </w:r>
          </w:p>
        </w:tc>
        <w:tc>
          <w:tcPr>
            <w:tcW w:w="1179" w:type="pct"/>
            <w:vAlign w:val="center"/>
            <w:hideMark/>
          </w:tcPr>
          <w:p w14:paraId="0F98E62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何昶墓</w:t>
            </w:r>
          </w:p>
        </w:tc>
        <w:tc>
          <w:tcPr>
            <w:tcW w:w="969" w:type="pct"/>
            <w:vAlign w:val="center"/>
            <w:hideMark/>
          </w:tcPr>
          <w:p w14:paraId="77C17B9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w:t>
            </w:r>
            <w:r>
              <w:rPr>
                <w:rFonts w:cs="宋体" w:hint="eastAsia"/>
                <w:color w:val="000000" w:themeColor="text1"/>
                <w:kern w:val="0"/>
                <w:sz w:val="20"/>
                <w:szCs w:val="20"/>
              </w:rPr>
              <w:t>墓葬</w:t>
            </w:r>
          </w:p>
        </w:tc>
        <w:tc>
          <w:tcPr>
            <w:tcW w:w="1174" w:type="pct"/>
            <w:vAlign w:val="center"/>
            <w:hideMark/>
          </w:tcPr>
          <w:p w14:paraId="54B0515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后周</w:t>
            </w:r>
          </w:p>
        </w:tc>
        <w:tc>
          <w:tcPr>
            <w:tcW w:w="1338" w:type="pct"/>
            <w:vAlign w:val="center"/>
            <w:hideMark/>
          </w:tcPr>
          <w:p w14:paraId="0B2E251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w:t>
            </w:r>
            <w:proofErr w:type="gramStart"/>
            <w:r w:rsidRPr="007D4FCC">
              <w:rPr>
                <w:rFonts w:cs="宋体" w:hint="eastAsia"/>
                <w:color w:val="000000" w:themeColor="text1"/>
                <w:kern w:val="0"/>
                <w:sz w:val="20"/>
                <w:szCs w:val="20"/>
              </w:rPr>
              <w:t>镇叟里元</w:t>
            </w:r>
            <w:proofErr w:type="gramEnd"/>
            <w:r w:rsidRPr="007D4FCC">
              <w:rPr>
                <w:rFonts w:cs="宋体" w:hint="eastAsia"/>
                <w:color w:val="000000" w:themeColor="text1"/>
                <w:kern w:val="0"/>
                <w:sz w:val="20"/>
                <w:szCs w:val="20"/>
              </w:rPr>
              <w:t>村委会中子岭上</w:t>
            </w:r>
          </w:p>
        </w:tc>
      </w:tr>
      <w:tr w:rsidR="003F4D3D" w:rsidRPr="007D4FCC" w14:paraId="5B41F886" w14:textId="77777777" w:rsidTr="003F4D3D">
        <w:trPr>
          <w:trHeight w:val="567"/>
        </w:trPr>
        <w:tc>
          <w:tcPr>
            <w:tcW w:w="340" w:type="pct"/>
            <w:noWrap/>
            <w:vAlign w:val="center"/>
            <w:hideMark/>
          </w:tcPr>
          <w:p w14:paraId="5074C615" w14:textId="105FA732"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46</w:t>
            </w:r>
          </w:p>
        </w:tc>
        <w:tc>
          <w:tcPr>
            <w:tcW w:w="1179" w:type="pct"/>
            <w:vAlign w:val="center"/>
            <w:hideMark/>
          </w:tcPr>
          <w:p w14:paraId="2ADFFD4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马屋村</w:t>
            </w:r>
            <w:proofErr w:type="gramEnd"/>
            <w:r w:rsidRPr="007D4FCC">
              <w:rPr>
                <w:rFonts w:cs="宋体" w:hint="eastAsia"/>
                <w:color w:val="000000" w:themeColor="text1"/>
                <w:kern w:val="0"/>
                <w:sz w:val="20"/>
                <w:szCs w:val="20"/>
              </w:rPr>
              <w:t>围楼</w:t>
            </w:r>
          </w:p>
        </w:tc>
        <w:tc>
          <w:tcPr>
            <w:tcW w:w="969" w:type="pct"/>
            <w:vAlign w:val="center"/>
            <w:hideMark/>
          </w:tcPr>
          <w:p w14:paraId="6E046AFA"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vAlign w:val="center"/>
            <w:hideMark/>
          </w:tcPr>
          <w:p w14:paraId="3A88DF0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2FE0B9B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珠玑镇泰源</w:t>
            </w:r>
            <w:proofErr w:type="gramStart"/>
            <w:r w:rsidRPr="007D4FCC">
              <w:rPr>
                <w:rFonts w:cs="宋体" w:hint="eastAsia"/>
                <w:color w:val="000000" w:themeColor="text1"/>
                <w:kern w:val="0"/>
                <w:sz w:val="20"/>
                <w:szCs w:val="20"/>
              </w:rPr>
              <w:t>村委会马屋村</w:t>
            </w:r>
            <w:proofErr w:type="gramEnd"/>
          </w:p>
        </w:tc>
      </w:tr>
      <w:tr w:rsidR="003F4D3D" w:rsidRPr="007D4FCC" w14:paraId="1776F55B" w14:textId="77777777" w:rsidTr="003F4D3D">
        <w:trPr>
          <w:trHeight w:val="567"/>
        </w:trPr>
        <w:tc>
          <w:tcPr>
            <w:tcW w:w="340" w:type="pct"/>
            <w:noWrap/>
            <w:vAlign w:val="center"/>
            <w:hideMark/>
          </w:tcPr>
          <w:p w14:paraId="0CE8125C" w14:textId="049080F5"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47</w:t>
            </w:r>
          </w:p>
        </w:tc>
        <w:tc>
          <w:tcPr>
            <w:tcW w:w="1179" w:type="pct"/>
            <w:vAlign w:val="center"/>
            <w:hideMark/>
          </w:tcPr>
          <w:p w14:paraId="3E15198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马屋村</w:t>
            </w:r>
            <w:proofErr w:type="gramEnd"/>
            <w:r w:rsidRPr="007D4FCC">
              <w:rPr>
                <w:rFonts w:cs="宋体" w:hint="eastAsia"/>
                <w:color w:val="000000" w:themeColor="text1"/>
                <w:kern w:val="0"/>
                <w:sz w:val="20"/>
                <w:szCs w:val="20"/>
              </w:rPr>
              <w:t>马氏祠堂照壁</w:t>
            </w:r>
          </w:p>
        </w:tc>
        <w:tc>
          <w:tcPr>
            <w:tcW w:w="969" w:type="pct"/>
            <w:vAlign w:val="center"/>
            <w:hideMark/>
          </w:tcPr>
          <w:p w14:paraId="4A82370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hideMark/>
          </w:tcPr>
          <w:p w14:paraId="0085C43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26C61095"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珠玑镇泰源</w:t>
            </w:r>
            <w:proofErr w:type="gramStart"/>
            <w:r w:rsidRPr="007D4FCC">
              <w:rPr>
                <w:rFonts w:cs="宋体" w:hint="eastAsia"/>
                <w:color w:val="000000" w:themeColor="text1"/>
                <w:kern w:val="0"/>
                <w:sz w:val="20"/>
                <w:szCs w:val="20"/>
              </w:rPr>
              <w:t>村委会马屋村</w:t>
            </w:r>
            <w:proofErr w:type="gramEnd"/>
          </w:p>
        </w:tc>
      </w:tr>
      <w:tr w:rsidR="003F4D3D" w:rsidRPr="007D4FCC" w14:paraId="13FBF9BE" w14:textId="77777777" w:rsidTr="003F4D3D">
        <w:trPr>
          <w:trHeight w:val="567"/>
        </w:trPr>
        <w:tc>
          <w:tcPr>
            <w:tcW w:w="340" w:type="pct"/>
            <w:noWrap/>
            <w:vAlign w:val="center"/>
            <w:hideMark/>
          </w:tcPr>
          <w:p w14:paraId="49AF5F24" w14:textId="185E245B"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48</w:t>
            </w:r>
          </w:p>
        </w:tc>
        <w:tc>
          <w:tcPr>
            <w:tcW w:w="1179" w:type="pct"/>
            <w:vAlign w:val="center"/>
            <w:hideMark/>
          </w:tcPr>
          <w:p w14:paraId="67E1B75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泰</w:t>
            </w:r>
            <w:proofErr w:type="gramStart"/>
            <w:r w:rsidRPr="007D4FCC">
              <w:rPr>
                <w:rFonts w:cs="宋体" w:hint="eastAsia"/>
                <w:color w:val="000000" w:themeColor="text1"/>
                <w:kern w:val="0"/>
                <w:sz w:val="20"/>
                <w:szCs w:val="20"/>
              </w:rPr>
              <w:t>源钟屋祖厅</w:t>
            </w:r>
            <w:proofErr w:type="gramEnd"/>
          </w:p>
        </w:tc>
        <w:tc>
          <w:tcPr>
            <w:tcW w:w="969" w:type="pct"/>
            <w:vAlign w:val="center"/>
            <w:hideMark/>
          </w:tcPr>
          <w:p w14:paraId="5942684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hideMark/>
          </w:tcPr>
          <w:p w14:paraId="63A855E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4BF5138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珠玑镇泰源村委会钟屋村</w:t>
            </w:r>
          </w:p>
        </w:tc>
      </w:tr>
      <w:tr w:rsidR="003F4D3D" w:rsidRPr="007D4FCC" w14:paraId="67064C9D" w14:textId="77777777" w:rsidTr="003F4D3D">
        <w:trPr>
          <w:trHeight w:val="567"/>
        </w:trPr>
        <w:tc>
          <w:tcPr>
            <w:tcW w:w="340" w:type="pct"/>
            <w:noWrap/>
            <w:vAlign w:val="center"/>
            <w:hideMark/>
          </w:tcPr>
          <w:p w14:paraId="44A8A89E" w14:textId="5B56970B"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49</w:t>
            </w:r>
          </w:p>
        </w:tc>
        <w:tc>
          <w:tcPr>
            <w:tcW w:w="1179" w:type="pct"/>
            <w:vAlign w:val="center"/>
            <w:hideMark/>
          </w:tcPr>
          <w:p w14:paraId="155990E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元昌</w:t>
            </w:r>
            <w:proofErr w:type="gramStart"/>
            <w:r w:rsidRPr="007D4FCC">
              <w:rPr>
                <w:rFonts w:cs="宋体" w:hint="eastAsia"/>
                <w:color w:val="000000" w:themeColor="text1"/>
                <w:kern w:val="0"/>
                <w:sz w:val="20"/>
                <w:szCs w:val="20"/>
              </w:rPr>
              <w:t>店钟屋祖厅</w:t>
            </w:r>
            <w:proofErr w:type="gramEnd"/>
          </w:p>
        </w:tc>
        <w:tc>
          <w:tcPr>
            <w:tcW w:w="969" w:type="pct"/>
            <w:vAlign w:val="center"/>
            <w:hideMark/>
          </w:tcPr>
          <w:p w14:paraId="281825F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hideMark/>
          </w:tcPr>
          <w:p w14:paraId="4176265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hideMark/>
          </w:tcPr>
          <w:p w14:paraId="6CAA944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珠玑镇泰源村委会钟屋村</w:t>
            </w:r>
          </w:p>
        </w:tc>
      </w:tr>
      <w:tr w:rsidR="003F4D3D" w:rsidRPr="007D4FCC" w14:paraId="6F5DF1E6" w14:textId="77777777" w:rsidTr="003F4D3D">
        <w:trPr>
          <w:trHeight w:val="567"/>
        </w:trPr>
        <w:tc>
          <w:tcPr>
            <w:tcW w:w="340" w:type="pct"/>
            <w:noWrap/>
            <w:vAlign w:val="center"/>
            <w:hideMark/>
          </w:tcPr>
          <w:p w14:paraId="77B61C7E" w14:textId="65B0FF2B"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50</w:t>
            </w:r>
          </w:p>
        </w:tc>
        <w:tc>
          <w:tcPr>
            <w:tcW w:w="1179" w:type="pct"/>
            <w:vAlign w:val="center"/>
            <w:hideMark/>
          </w:tcPr>
          <w:p w14:paraId="206FF87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塘东村叶氏宗祠</w:t>
            </w:r>
          </w:p>
        </w:tc>
        <w:tc>
          <w:tcPr>
            <w:tcW w:w="969" w:type="pct"/>
            <w:vAlign w:val="center"/>
            <w:hideMark/>
          </w:tcPr>
          <w:p w14:paraId="029C069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4A40BB">
              <w:rPr>
                <w:rFonts w:cs="宋体" w:hint="eastAsia"/>
                <w:color w:val="000000" w:themeColor="text1"/>
                <w:kern w:val="0"/>
                <w:sz w:val="20"/>
                <w:szCs w:val="20"/>
              </w:rPr>
              <w:t>近代现代重要史迹和代表性建筑</w:t>
            </w:r>
          </w:p>
        </w:tc>
        <w:tc>
          <w:tcPr>
            <w:tcW w:w="1174" w:type="pct"/>
            <w:vAlign w:val="center"/>
            <w:hideMark/>
          </w:tcPr>
          <w:p w14:paraId="36B6618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民国三年（</w:t>
            </w:r>
            <w:r w:rsidRPr="007D4FCC">
              <w:rPr>
                <w:rFonts w:cs="宋体"/>
                <w:color w:val="000000" w:themeColor="text1"/>
                <w:kern w:val="0"/>
                <w:sz w:val="20"/>
                <w:szCs w:val="20"/>
              </w:rPr>
              <w:t>1914年）</w:t>
            </w:r>
          </w:p>
        </w:tc>
        <w:tc>
          <w:tcPr>
            <w:tcW w:w="1338" w:type="pct"/>
            <w:vAlign w:val="center"/>
            <w:hideMark/>
          </w:tcPr>
          <w:p w14:paraId="0DC8E74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珠玑镇塘东村委会塘东村</w:t>
            </w:r>
          </w:p>
        </w:tc>
      </w:tr>
      <w:tr w:rsidR="003F4D3D" w:rsidRPr="007D4FCC" w14:paraId="7D51A633" w14:textId="77777777" w:rsidTr="003F4D3D">
        <w:trPr>
          <w:trHeight w:val="567"/>
        </w:trPr>
        <w:tc>
          <w:tcPr>
            <w:tcW w:w="340" w:type="pct"/>
            <w:noWrap/>
            <w:vAlign w:val="center"/>
            <w:hideMark/>
          </w:tcPr>
          <w:p w14:paraId="0215F39A" w14:textId="166F14A9"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51</w:t>
            </w:r>
          </w:p>
        </w:tc>
        <w:tc>
          <w:tcPr>
            <w:tcW w:w="1179" w:type="pct"/>
            <w:vAlign w:val="center"/>
            <w:hideMark/>
          </w:tcPr>
          <w:p w14:paraId="1F2F15E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细塘东</w:t>
            </w:r>
            <w:proofErr w:type="gramEnd"/>
            <w:r w:rsidRPr="007D4FCC">
              <w:rPr>
                <w:rFonts w:cs="宋体" w:hint="eastAsia"/>
                <w:color w:val="000000" w:themeColor="text1"/>
                <w:kern w:val="0"/>
                <w:sz w:val="20"/>
                <w:szCs w:val="20"/>
              </w:rPr>
              <w:t>村檀德</w:t>
            </w:r>
            <w:proofErr w:type="gramStart"/>
            <w:r w:rsidRPr="007D4FCC">
              <w:rPr>
                <w:rFonts w:cs="宋体" w:hint="eastAsia"/>
                <w:color w:val="000000" w:themeColor="text1"/>
                <w:kern w:val="0"/>
                <w:sz w:val="20"/>
                <w:szCs w:val="20"/>
              </w:rPr>
              <w:t>庐</w:t>
            </w:r>
            <w:proofErr w:type="gramEnd"/>
            <w:r w:rsidRPr="007D4FCC">
              <w:rPr>
                <w:rFonts w:cs="宋体" w:hint="eastAsia"/>
                <w:color w:val="000000" w:themeColor="text1"/>
                <w:kern w:val="0"/>
                <w:sz w:val="20"/>
                <w:szCs w:val="20"/>
              </w:rPr>
              <w:t>门楼</w:t>
            </w:r>
          </w:p>
        </w:tc>
        <w:tc>
          <w:tcPr>
            <w:tcW w:w="969" w:type="pct"/>
            <w:vAlign w:val="center"/>
            <w:hideMark/>
          </w:tcPr>
          <w:p w14:paraId="6C6889F9"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4A40BB">
              <w:rPr>
                <w:rFonts w:cs="宋体" w:hint="eastAsia"/>
                <w:color w:val="000000" w:themeColor="text1"/>
                <w:kern w:val="0"/>
                <w:sz w:val="20"/>
                <w:szCs w:val="20"/>
              </w:rPr>
              <w:t>近代现代重要史迹和代表性建筑</w:t>
            </w:r>
          </w:p>
        </w:tc>
        <w:tc>
          <w:tcPr>
            <w:tcW w:w="1174" w:type="pct"/>
            <w:vAlign w:val="center"/>
            <w:hideMark/>
          </w:tcPr>
          <w:p w14:paraId="01820FB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75A2B04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珠玑镇塘东</w:t>
            </w:r>
            <w:proofErr w:type="gramStart"/>
            <w:r w:rsidRPr="007D4FCC">
              <w:rPr>
                <w:rFonts w:cs="宋体" w:hint="eastAsia"/>
                <w:color w:val="000000" w:themeColor="text1"/>
                <w:kern w:val="0"/>
                <w:sz w:val="20"/>
                <w:szCs w:val="20"/>
              </w:rPr>
              <w:t>村委会细塘东</w:t>
            </w:r>
            <w:proofErr w:type="gramEnd"/>
            <w:r w:rsidRPr="007D4FCC">
              <w:rPr>
                <w:rFonts w:cs="宋体" w:hint="eastAsia"/>
                <w:color w:val="000000" w:themeColor="text1"/>
                <w:kern w:val="0"/>
                <w:sz w:val="20"/>
                <w:szCs w:val="20"/>
              </w:rPr>
              <w:t>村</w:t>
            </w:r>
          </w:p>
        </w:tc>
      </w:tr>
      <w:tr w:rsidR="003F4D3D" w:rsidRPr="007D4FCC" w14:paraId="315F0884" w14:textId="77777777" w:rsidTr="003F4D3D">
        <w:trPr>
          <w:trHeight w:val="567"/>
        </w:trPr>
        <w:tc>
          <w:tcPr>
            <w:tcW w:w="340" w:type="pct"/>
            <w:noWrap/>
            <w:vAlign w:val="center"/>
            <w:hideMark/>
          </w:tcPr>
          <w:p w14:paraId="4061FB6C" w14:textId="26F72908"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52</w:t>
            </w:r>
          </w:p>
        </w:tc>
        <w:tc>
          <w:tcPr>
            <w:tcW w:w="1179" w:type="pct"/>
            <w:vAlign w:val="center"/>
            <w:hideMark/>
          </w:tcPr>
          <w:p w14:paraId="09F732A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细塘东</w:t>
            </w:r>
            <w:proofErr w:type="gramEnd"/>
            <w:r w:rsidRPr="007D4FCC">
              <w:rPr>
                <w:rFonts w:cs="宋体" w:hint="eastAsia"/>
                <w:color w:val="000000" w:themeColor="text1"/>
                <w:kern w:val="0"/>
                <w:sz w:val="20"/>
                <w:szCs w:val="20"/>
              </w:rPr>
              <w:t>村</w:t>
            </w:r>
            <w:proofErr w:type="gramStart"/>
            <w:r w:rsidRPr="007D4FCC">
              <w:rPr>
                <w:rFonts w:cs="宋体" w:hint="eastAsia"/>
                <w:color w:val="000000" w:themeColor="text1"/>
                <w:kern w:val="0"/>
                <w:sz w:val="20"/>
                <w:szCs w:val="20"/>
              </w:rPr>
              <w:t>禘茂公祠</w:t>
            </w:r>
            <w:proofErr w:type="gramEnd"/>
          </w:p>
        </w:tc>
        <w:tc>
          <w:tcPr>
            <w:tcW w:w="969" w:type="pct"/>
            <w:vAlign w:val="center"/>
            <w:hideMark/>
          </w:tcPr>
          <w:p w14:paraId="6B600BE2"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4A40BB">
              <w:rPr>
                <w:rFonts w:cs="宋体" w:hint="eastAsia"/>
                <w:color w:val="000000" w:themeColor="text1"/>
                <w:kern w:val="0"/>
                <w:sz w:val="20"/>
                <w:szCs w:val="20"/>
              </w:rPr>
              <w:t>近代现代重要史迹和代表性建筑</w:t>
            </w:r>
          </w:p>
        </w:tc>
        <w:tc>
          <w:tcPr>
            <w:tcW w:w="1174" w:type="pct"/>
            <w:vAlign w:val="center"/>
            <w:hideMark/>
          </w:tcPr>
          <w:p w14:paraId="5EB4D2AA"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5A029D72"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珠玑镇塘东</w:t>
            </w:r>
            <w:proofErr w:type="gramStart"/>
            <w:r w:rsidRPr="007D4FCC">
              <w:rPr>
                <w:rFonts w:cs="宋体" w:hint="eastAsia"/>
                <w:color w:val="000000" w:themeColor="text1"/>
                <w:kern w:val="0"/>
                <w:sz w:val="20"/>
                <w:szCs w:val="20"/>
              </w:rPr>
              <w:t>村委会细塘东</w:t>
            </w:r>
            <w:proofErr w:type="gramEnd"/>
            <w:r w:rsidRPr="007D4FCC">
              <w:rPr>
                <w:rFonts w:cs="宋体" w:hint="eastAsia"/>
                <w:color w:val="000000" w:themeColor="text1"/>
                <w:kern w:val="0"/>
                <w:sz w:val="20"/>
                <w:szCs w:val="20"/>
              </w:rPr>
              <w:t>村</w:t>
            </w:r>
          </w:p>
        </w:tc>
      </w:tr>
      <w:tr w:rsidR="003F4D3D" w:rsidRPr="007D4FCC" w14:paraId="4229F81C" w14:textId="77777777" w:rsidTr="003F4D3D">
        <w:trPr>
          <w:trHeight w:val="567"/>
        </w:trPr>
        <w:tc>
          <w:tcPr>
            <w:tcW w:w="340" w:type="pct"/>
            <w:noWrap/>
            <w:vAlign w:val="center"/>
            <w:hideMark/>
          </w:tcPr>
          <w:p w14:paraId="25D66B39" w14:textId="2AF8D9BC"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53</w:t>
            </w:r>
          </w:p>
        </w:tc>
        <w:tc>
          <w:tcPr>
            <w:tcW w:w="1179" w:type="pct"/>
            <w:vAlign w:val="center"/>
            <w:hideMark/>
          </w:tcPr>
          <w:p w14:paraId="2DDC372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细塘东</w:t>
            </w:r>
            <w:proofErr w:type="gramEnd"/>
            <w:r w:rsidRPr="007D4FCC">
              <w:rPr>
                <w:rFonts w:cs="宋体" w:hint="eastAsia"/>
                <w:color w:val="000000" w:themeColor="text1"/>
                <w:kern w:val="0"/>
                <w:sz w:val="20"/>
                <w:szCs w:val="20"/>
              </w:rPr>
              <w:t>村叶氏小祖厅</w:t>
            </w:r>
          </w:p>
        </w:tc>
        <w:tc>
          <w:tcPr>
            <w:tcW w:w="969" w:type="pct"/>
            <w:vAlign w:val="center"/>
            <w:hideMark/>
          </w:tcPr>
          <w:p w14:paraId="743DD8D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4A40BB">
              <w:rPr>
                <w:rFonts w:cs="宋体" w:hint="eastAsia"/>
                <w:color w:val="000000" w:themeColor="text1"/>
                <w:kern w:val="0"/>
                <w:sz w:val="20"/>
                <w:szCs w:val="20"/>
              </w:rPr>
              <w:t>近代现代重要史迹和代表性建筑</w:t>
            </w:r>
          </w:p>
        </w:tc>
        <w:tc>
          <w:tcPr>
            <w:tcW w:w="1174" w:type="pct"/>
            <w:vAlign w:val="center"/>
            <w:hideMark/>
          </w:tcPr>
          <w:p w14:paraId="03B5B1D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6C743BE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珠玑镇塘东</w:t>
            </w:r>
            <w:proofErr w:type="gramStart"/>
            <w:r w:rsidRPr="007D4FCC">
              <w:rPr>
                <w:rFonts w:cs="宋体" w:hint="eastAsia"/>
                <w:color w:val="000000" w:themeColor="text1"/>
                <w:kern w:val="0"/>
                <w:sz w:val="20"/>
                <w:szCs w:val="20"/>
              </w:rPr>
              <w:t>村委会细塘东</w:t>
            </w:r>
            <w:proofErr w:type="gramEnd"/>
            <w:r w:rsidRPr="007D4FCC">
              <w:rPr>
                <w:rFonts w:cs="宋体" w:hint="eastAsia"/>
                <w:color w:val="000000" w:themeColor="text1"/>
                <w:kern w:val="0"/>
                <w:sz w:val="20"/>
                <w:szCs w:val="20"/>
              </w:rPr>
              <w:t>村</w:t>
            </w:r>
          </w:p>
        </w:tc>
      </w:tr>
      <w:tr w:rsidR="003F4D3D" w:rsidRPr="007D4FCC" w14:paraId="2A3374F3" w14:textId="77777777" w:rsidTr="003F4D3D">
        <w:trPr>
          <w:trHeight w:val="567"/>
        </w:trPr>
        <w:tc>
          <w:tcPr>
            <w:tcW w:w="340" w:type="pct"/>
            <w:noWrap/>
            <w:vAlign w:val="center"/>
            <w:hideMark/>
          </w:tcPr>
          <w:p w14:paraId="5F202E33" w14:textId="6C5220F0"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54</w:t>
            </w:r>
          </w:p>
        </w:tc>
        <w:tc>
          <w:tcPr>
            <w:tcW w:w="1179" w:type="pct"/>
            <w:vAlign w:val="center"/>
            <w:hideMark/>
          </w:tcPr>
          <w:p w14:paraId="7099472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塘</w:t>
            </w:r>
            <w:proofErr w:type="gramStart"/>
            <w:r w:rsidRPr="007D4FCC">
              <w:rPr>
                <w:rFonts w:cs="宋体" w:hint="eastAsia"/>
                <w:color w:val="000000" w:themeColor="text1"/>
                <w:kern w:val="0"/>
                <w:sz w:val="20"/>
                <w:szCs w:val="20"/>
              </w:rPr>
              <w:t>东徐屋围</w:t>
            </w:r>
            <w:proofErr w:type="gramEnd"/>
            <w:r w:rsidRPr="007D4FCC">
              <w:rPr>
                <w:rFonts w:cs="宋体" w:hint="eastAsia"/>
                <w:color w:val="000000" w:themeColor="text1"/>
                <w:kern w:val="0"/>
                <w:sz w:val="20"/>
                <w:szCs w:val="20"/>
              </w:rPr>
              <w:t>楼</w:t>
            </w:r>
          </w:p>
        </w:tc>
        <w:tc>
          <w:tcPr>
            <w:tcW w:w="969" w:type="pct"/>
            <w:vAlign w:val="center"/>
            <w:hideMark/>
          </w:tcPr>
          <w:p w14:paraId="434C4B5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4A40BB">
              <w:rPr>
                <w:rFonts w:cs="宋体" w:hint="eastAsia"/>
                <w:color w:val="000000" w:themeColor="text1"/>
                <w:kern w:val="0"/>
                <w:sz w:val="20"/>
                <w:szCs w:val="20"/>
              </w:rPr>
              <w:t>近代现代重要史迹和代表性建筑</w:t>
            </w:r>
          </w:p>
        </w:tc>
        <w:tc>
          <w:tcPr>
            <w:tcW w:w="1174" w:type="pct"/>
            <w:vAlign w:val="center"/>
            <w:hideMark/>
          </w:tcPr>
          <w:p w14:paraId="60F3E34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hideMark/>
          </w:tcPr>
          <w:p w14:paraId="0764343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珠玑镇塘东</w:t>
            </w:r>
            <w:proofErr w:type="gramStart"/>
            <w:r w:rsidRPr="007D4FCC">
              <w:rPr>
                <w:rFonts w:cs="宋体" w:hint="eastAsia"/>
                <w:color w:val="000000" w:themeColor="text1"/>
                <w:kern w:val="0"/>
                <w:sz w:val="20"/>
                <w:szCs w:val="20"/>
              </w:rPr>
              <w:t>村委会徐屋村</w:t>
            </w:r>
            <w:proofErr w:type="gramEnd"/>
          </w:p>
        </w:tc>
      </w:tr>
      <w:tr w:rsidR="003F4D3D" w:rsidRPr="007D4FCC" w14:paraId="49B709AD" w14:textId="77777777" w:rsidTr="003F4D3D">
        <w:trPr>
          <w:trHeight w:val="567"/>
        </w:trPr>
        <w:tc>
          <w:tcPr>
            <w:tcW w:w="340" w:type="pct"/>
            <w:noWrap/>
            <w:vAlign w:val="center"/>
          </w:tcPr>
          <w:p w14:paraId="131A61C0" w14:textId="4A8318ED"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55</w:t>
            </w:r>
          </w:p>
        </w:tc>
        <w:tc>
          <w:tcPr>
            <w:tcW w:w="1179" w:type="pct"/>
            <w:vAlign w:val="center"/>
          </w:tcPr>
          <w:p w14:paraId="7624C38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徐屋村魁我</w:t>
            </w:r>
            <w:proofErr w:type="gramEnd"/>
            <w:r w:rsidRPr="007D4FCC">
              <w:rPr>
                <w:rFonts w:cs="宋体" w:hint="eastAsia"/>
                <w:color w:val="000000" w:themeColor="text1"/>
                <w:kern w:val="0"/>
                <w:sz w:val="20"/>
                <w:szCs w:val="20"/>
              </w:rPr>
              <w:t>公祠</w:t>
            </w:r>
          </w:p>
        </w:tc>
        <w:tc>
          <w:tcPr>
            <w:tcW w:w="969" w:type="pct"/>
            <w:vAlign w:val="center"/>
          </w:tcPr>
          <w:p w14:paraId="7B6F49B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4A40BB">
              <w:rPr>
                <w:rFonts w:cs="宋体" w:hint="eastAsia"/>
                <w:color w:val="000000" w:themeColor="text1"/>
                <w:kern w:val="0"/>
                <w:sz w:val="20"/>
                <w:szCs w:val="20"/>
              </w:rPr>
              <w:t>近代现代重要史迹和代表性建筑</w:t>
            </w:r>
          </w:p>
        </w:tc>
        <w:tc>
          <w:tcPr>
            <w:tcW w:w="1174" w:type="pct"/>
            <w:vAlign w:val="center"/>
          </w:tcPr>
          <w:p w14:paraId="776C12F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tcPr>
          <w:p w14:paraId="081FDEE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珠玑镇塘东</w:t>
            </w:r>
            <w:proofErr w:type="gramStart"/>
            <w:r w:rsidRPr="007D4FCC">
              <w:rPr>
                <w:rFonts w:cs="宋体" w:hint="eastAsia"/>
                <w:color w:val="000000" w:themeColor="text1"/>
                <w:kern w:val="0"/>
                <w:sz w:val="20"/>
                <w:szCs w:val="20"/>
              </w:rPr>
              <w:t>村委会徐屋村</w:t>
            </w:r>
            <w:proofErr w:type="gramEnd"/>
          </w:p>
        </w:tc>
      </w:tr>
      <w:tr w:rsidR="003F4D3D" w:rsidRPr="007D4FCC" w14:paraId="5AF37242" w14:textId="77777777" w:rsidTr="003F4D3D">
        <w:trPr>
          <w:trHeight w:val="567"/>
        </w:trPr>
        <w:tc>
          <w:tcPr>
            <w:tcW w:w="340" w:type="pct"/>
            <w:noWrap/>
            <w:vAlign w:val="center"/>
          </w:tcPr>
          <w:p w14:paraId="0DFB0FD0" w14:textId="2D8F8FFE"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56</w:t>
            </w:r>
          </w:p>
        </w:tc>
        <w:tc>
          <w:tcPr>
            <w:tcW w:w="1179" w:type="pct"/>
            <w:vAlign w:val="center"/>
          </w:tcPr>
          <w:p w14:paraId="739A497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三驳桥老屋</w:t>
            </w:r>
            <w:proofErr w:type="gramEnd"/>
            <w:r w:rsidRPr="007D4FCC">
              <w:rPr>
                <w:rFonts w:cs="宋体" w:hint="eastAsia"/>
                <w:color w:val="000000" w:themeColor="text1"/>
                <w:kern w:val="0"/>
                <w:sz w:val="20"/>
                <w:szCs w:val="20"/>
              </w:rPr>
              <w:t>刘氏祠堂</w:t>
            </w:r>
          </w:p>
        </w:tc>
        <w:tc>
          <w:tcPr>
            <w:tcW w:w="969" w:type="pct"/>
            <w:vAlign w:val="center"/>
          </w:tcPr>
          <w:p w14:paraId="01026A0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tcPr>
          <w:p w14:paraId="54AB313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清至民国</w:t>
            </w:r>
          </w:p>
        </w:tc>
        <w:tc>
          <w:tcPr>
            <w:tcW w:w="1338" w:type="pct"/>
            <w:vAlign w:val="center"/>
          </w:tcPr>
          <w:p w14:paraId="468AEEAE"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珠玑镇长</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村委会</w:t>
            </w:r>
            <w:proofErr w:type="gramStart"/>
            <w:r w:rsidRPr="007D4FCC">
              <w:rPr>
                <w:rFonts w:cs="宋体" w:hint="eastAsia"/>
                <w:color w:val="000000" w:themeColor="text1"/>
                <w:kern w:val="0"/>
                <w:sz w:val="20"/>
                <w:szCs w:val="20"/>
              </w:rPr>
              <w:t>三驳桥老屋</w:t>
            </w:r>
            <w:proofErr w:type="gramEnd"/>
          </w:p>
        </w:tc>
      </w:tr>
      <w:tr w:rsidR="003F4D3D" w:rsidRPr="007D4FCC" w14:paraId="3947A3DF" w14:textId="77777777" w:rsidTr="003F4D3D">
        <w:trPr>
          <w:trHeight w:val="567"/>
        </w:trPr>
        <w:tc>
          <w:tcPr>
            <w:tcW w:w="340" w:type="pct"/>
            <w:noWrap/>
            <w:vAlign w:val="center"/>
          </w:tcPr>
          <w:p w14:paraId="48734124" w14:textId="7E45F6D3"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57</w:t>
            </w:r>
          </w:p>
        </w:tc>
        <w:tc>
          <w:tcPr>
            <w:tcW w:w="1179" w:type="pct"/>
            <w:vAlign w:val="center"/>
          </w:tcPr>
          <w:p w14:paraId="0896E2E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proofErr w:type="gramStart"/>
            <w:r w:rsidRPr="007D4FCC">
              <w:rPr>
                <w:rFonts w:cs="宋体" w:hint="eastAsia"/>
                <w:color w:val="000000" w:themeColor="text1"/>
                <w:kern w:val="0"/>
                <w:sz w:val="20"/>
                <w:szCs w:val="20"/>
              </w:rPr>
              <w:t>三驳桥老张</w:t>
            </w:r>
            <w:proofErr w:type="gramEnd"/>
            <w:r w:rsidRPr="007D4FCC">
              <w:rPr>
                <w:rFonts w:cs="宋体" w:hint="eastAsia"/>
                <w:color w:val="000000" w:themeColor="text1"/>
                <w:kern w:val="0"/>
                <w:sz w:val="20"/>
                <w:szCs w:val="20"/>
              </w:rPr>
              <w:t>屋四方井</w:t>
            </w:r>
          </w:p>
        </w:tc>
        <w:tc>
          <w:tcPr>
            <w:tcW w:w="969" w:type="pct"/>
            <w:vAlign w:val="center"/>
          </w:tcPr>
          <w:p w14:paraId="1F8AEC05"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tcPr>
          <w:p w14:paraId="2F8D2F38"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tcPr>
          <w:p w14:paraId="5659420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珠玑镇长</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村委会</w:t>
            </w:r>
            <w:proofErr w:type="gramStart"/>
            <w:r w:rsidRPr="007D4FCC">
              <w:rPr>
                <w:rFonts w:cs="宋体" w:hint="eastAsia"/>
                <w:color w:val="000000" w:themeColor="text1"/>
                <w:kern w:val="0"/>
                <w:sz w:val="20"/>
                <w:szCs w:val="20"/>
              </w:rPr>
              <w:t>三驳桥老张</w:t>
            </w:r>
            <w:proofErr w:type="gramEnd"/>
            <w:r w:rsidRPr="007D4FCC">
              <w:rPr>
                <w:rFonts w:cs="宋体" w:hint="eastAsia"/>
                <w:color w:val="000000" w:themeColor="text1"/>
                <w:kern w:val="0"/>
                <w:sz w:val="20"/>
                <w:szCs w:val="20"/>
              </w:rPr>
              <w:t>屋村</w:t>
            </w:r>
          </w:p>
        </w:tc>
      </w:tr>
      <w:tr w:rsidR="003F4D3D" w:rsidRPr="007D4FCC" w14:paraId="6372E4CB" w14:textId="77777777" w:rsidTr="003F4D3D">
        <w:trPr>
          <w:trHeight w:val="567"/>
        </w:trPr>
        <w:tc>
          <w:tcPr>
            <w:tcW w:w="340" w:type="pct"/>
            <w:noWrap/>
            <w:vAlign w:val="center"/>
          </w:tcPr>
          <w:p w14:paraId="0C666FDE" w14:textId="6F632F4E"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58</w:t>
            </w:r>
          </w:p>
        </w:tc>
        <w:tc>
          <w:tcPr>
            <w:tcW w:w="1179" w:type="pct"/>
            <w:vAlign w:val="center"/>
          </w:tcPr>
          <w:p w14:paraId="50DE408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三佳村围楼</w:t>
            </w:r>
          </w:p>
        </w:tc>
        <w:tc>
          <w:tcPr>
            <w:tcW w:w="969" w:type="pct"/>
            <w:vAlign w:val="center"/>
          </w:tcPr>
          <w:p w14:paraId="795F8E8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vAlign w:val="center"/>
          </w:tcPr>
          <w:p w14:paraId="61EBD66A"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tcPr>
          <w:p w14:paraId="2F8D86A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珠玑镇长</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村委会三佳村</w:t>
            </w:r>
          </w:p>
        </w:tc>
      </w:tr>
      <w:tr w:rsidR="003F4D3D" w:rsidRPr="007D4FCC" w14:paraId="5B20BEEE" w14:textId="77777777" w:rsidTr="003F4D3D">
        <w:trPr>
          <w:trHeight w:val="567"/>
        </w:trPr>
        <w:tc>
          <w:tcPr>
            <w:tcW w:w="340" w:type="pct"/>
            <w:noWrap/>
            <w:vAlign w:val="center"/>
          </w:tcPr>
          <w:p w14:paraId="49C027D2" w14:textId="5806ADEB"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59</w:t>
            </w:r>
          </w:p>
        </w:tc>
        <w:tc>
          <w:tcPr>
            <w:tcW w:w="1179" w:type="pct"/>
            <w:vAlign w:val="center"/>
          </w:tcPr>
          <w:p w14:paraId="6BC4889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修上古庙</w:t>
            </w:r>
          </w:p>
        </w:tc>
        <w:tc>
          <w:tcPr>
            <w:tcW w:w="969" w:type="pct"/>
            <w:vAlign w:val="center"/>
          </w:tcPr>
          <w:p w14:paraId="6DB8F8DF"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tcPr>
          <w:p w14:paraId="6C30722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tcPr>
          <w:p w14:paraId="1997443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珠玑镇长</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村委会长</w:t>
            </w:r>
            <w:proofErr w:type="gramStart"/>
            <w:r w:rsidRPr="007D4FCC">
              <w:rPr>
                <w:rFonts w:cs="宋体" w:hint="eastAsia"/>
                <w:color w:val="000000" w:themeColor="text1"/>
                <w:kern w:val="0"/>
                <w:sz w:val="20"/>
                <w:szCs w:val="20"/>
              </w:rPr>
              <w:t>迳</w:t>
            </w:r>
            <w:proofErr w:type="gramEnd"/>
            <w:r w:rsidRPr="007D4FCC">
              <w:rPr>
                <w:rFonts w:cs="宋体" w:hint="eastAsia"/>
                <w:color w:val="000000" w:themeColor="text1"/>
                <w:kern w:val="0"/>
                <w:sz w:val="20"/>
                <w:szCs w:val="20"/>
              </w:rPr>
              <w:t>村</w:t>
            </w:r>
          </w:p>
        </w:tc>
      </w:tr>
      <w:tr w:rsidR="003F4D3D" w:rsidRPr="007D4FCC" w14:paraId="41CA7530" w14:textId="77777777" w:rsidTr="003F4D3D">
        <w:trPr>
          <w:trHeight w:val="567"/>
        </w:trPr>
        <w:tc>
          <w:tcPr>
            <w:tcW w:w="340" w:type="pct"/>
            <w:noWrap/>
            <w:vAlign w:val="center"/>
          </w:tcPr>
          <w:p w14:paraId="12499F35" w14:textId="3C108AE7"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60</w:t>
            </w:r>
          </w:p>
        </w:tc>
        <w:tc>
          <w:tcPr>
            <w:tcW w:w="1179" w:type="pct"/>
            <w:vAlign w:val="center"/>
          </w:tcPr>
          <w:p w14:paraId="2D6D799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珠玑古巷九眼井</w:t>
            </w:r>
          </w:p>
        </w:tc>
        <w:tc>
          <w:tcPr>
            <w:tcW w:w="969" w:type="pct"/>
            <w:vAlign w:val="center"/>
          </w:tcPr>
          <w:p w14:paraId="5BDD63D3"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tcPr>
          <w:p w14:paraId="574B7FA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tcPr>
          <w:p w14:paraId="066DEA8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珠玑镇珠玑村委会珠玑古巷</w:t>
            </w:r>
          </w:p>
        </w:tc>
      </w:tr>
      <w:tr w:rsidR="003F4D3D" w:rsidRPr="007D4FCC" w14:paraId="0DC0F6DF" w14:textId="77777777" w:rsidTr="003F4D3D">
        <w:trPr>
          <w:trHeight w:val="567"/>
        </w:trPr>
        <w:tc>
          <w:tcPr>
            <w:tcW w:w="340" w:type="pct"/>
            <w:noWrap/>
            <w:vAlign w:val="center"/>
          </w:tcPr>
          <w:p w14:paraId="0EFE84DD" w14:textId="5A04EF43"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61</w:t>
            </w:r>
          </w:p>
        </w:tc>
        <w:tc>
          <w:tcPr>
            <w:tcW w:w="1179" w:type="pct"/>
            <w:vAlign w:val="center"/>
          </w:tcPr>
          <w:p w14:paraId="553BBE44"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珠玑巷雷氏祖居</w:t>
            </w:r>
          </w:p>
        </w:tc>
        <w:tc>
          <w:tcPr>
            <w:tcW w:w="969" w:type="pct"/>
            <w:vAlign w:val="center"/>
          </w:tcPr>
          <w:p w14:paraId="6FFF2871"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tcPr>
          <w:p w14:paraId="2ABF6CEA"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tcPr>
          <w:p w14:paraId="0CC21C36"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珠玑镇珠玑村委会珠玑古巷</w:t>
            </w:r>
          </w:p>
        </w:tc>
      </w:tr>
      <w:tr w:rsidR="003F4D3D" w:rsidRPr="007D4FCC" w14:paraId="5AA86920" w14:textId="77777777" w:rsidTr="003F4D3D">
        <w:trPr>
          <w:trHeight w:val="567"/>
        </w:trPr>
        <w:tc>
          <w:tcPr>
            <w:tcW w:w="340" w:type="pct"/>
            <w:noWrap/>
            <w:vAlign w:val="center"/>
          </w:tcPr>
          <w:p w14:paraId="3ECB85C7" w14:textId="7D9D39B6"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62</w:t>
            </w:r>
          </w:p>
        </w:tc>
        <w:tc>
          <w:tcPr>
            <w:tcW w:w="1179" w:type="pct"/>
            <w:vAlign w:val="center"/>
          </w:tcPr>
          <w:p w14:paraId="20D8090C"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珠玑巷刘氏宗祠</w:t>
            </w:r>
          </w:p>
        </w:tc>
        <w:tc>
          <w:tcPr>
            <w:tcW w:w="969" w:type="pct"/>
            <w:vAlign w:val="center"/>
          </w:tcPr>
          <w:p w14:paraId="1ADFDE77"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古建筑</w:t>
            </w:r>
          </w:p>
        </w:tc>
        <w:tc>
          <w:tcPr>
            <w:tcW w:w="1174" w:type="pct"/>
            <w:vAlign w:val="center"/>
          </w:tcPr>
          <w:p w14:paraId="19662B3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清代</w:t>
            </w:r>
          </w:p>
        </w:tc>
        <w:tc>
          <w:tcPr>
            <w:tcW w:w="1338" w:type="pct"/>
            <w:vAlign w:val="center"/>
          </w:tcPr>
          <w:p w14:paraId="7F938D8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珠玑镇珠玑村委会珠玑古巷</w:t>
            </w:r>
          </w:p>
        </w:tc>
      </w:tr>
      <w:tr w:rsidR="003F4D3D" w:rsidRPr="007D4FCC" w14:paraId="4CA89B76" w14:textId="77777777" w:rsidTr="003F4D3D">
        <w:trPr>
          <w:trHeight w:val="567"/>
        </w:trPr>
        <w:tc>
          <w:tcPr>
            <w:tcW w:w="340" w:type="pct"/>
            <w:noWrap/>
            <w:vAlign w:val="center"/>
          </w:tcPr>
          <w:p w14:paraId="09D5D3C2" w14:textId="2F8B149B" w:rsidR="003F4D3D" w:rsidRPr="003F4D3D" w:rsidRDefault="003F4D3D" w:rsidP="003F4D3D">
            <w:pPr>
              <w:spacing w:line="240" w:lineRule="auto"/>
              <w:ind w:firstLineChars="0" w:firstLine="0"/>
              <w:jc w:val="center"/>
              <w:rPr>
                <w:rFonts w:cs="宋体"/>
                <w:color w:val="000000" w:themeColor="text1"/>
                <w:kern w:val="0"/>
                <w:sz w:val="20"/>
                <w:szCs w:val="20"/>
              </w:rPr>
            </w:pPr>
            <w:r w:rsidRPr="003F4D3D">
              <w:rPr>
                <w:rFonts w:cs="宋体" w:hint="eastAsia"/>
                <w:color w:val="000000" w:themeColor="text1"/>
                <w:kern w:val="0"/>
                <w:sz w:val="20"/>
                <w:szCs w:val="20"/>
              </w:rPr>
              <w:t>63</w:t>
            </w:r>
          </w:p>
        </w:tc>
        <w:tc>
          <w:tcPr>
            <w:tcW w:w="1179" w:type="pct"/>
            <w:vAlign w:val="center"/>
          </w:tcPr>
          <w:p w14:paraId="6B2978DD"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珠玑谢氏围楼</w:t>
            </w:r>
          </w:p>
        </w:tc>
        <w:tc>
          <w:tcPr>
            <w:tcW w:w="969" w:type="pct"/>
            <w:vAlign w:val="center"/>
          </w:tcPr>
          <w:p w14:paraId="310EA9C0"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近代现代重要史迹和代表性建筑</w:t>
            </w:r>
          </w:p>
        </w:tc>
        <w:tc>
          <w:tcPr>
            <w:tcW w:w="1174" w:type="pct"/>
            <w:vAlign w:val="center"/>
          </w:tcPr>
          <w:p w14:paraId="1A930125"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民国</w:t>
            </w:r>
          </w:p>
        </w:tc>
        <w:tc>
          <w:tcPr>
            <w:tcW w:w="1338" w:type="pct"/>
            <w:vAlign w:val="center"/>
          </w:tcPr>
          <w:p w14:paraId="149FAC7B" w14:textId="77777777" w:rsidR="003F4D3D" w:rsidRPr="007D4FCC" w:rsidRDefault="003F4D3D" w:rsidP="003F4D3D">
            <w:pPr>
              <w:spacing w:line="240" w:lineRule="auto"/>
              <w:ind w:firstLineChars="0" w:firstLine="0"/>
              <w:jc w:val="center"/>
              <w:rPr>
                <w:rFonts w:cs="宋体"/>
                <w:color w:val="000000" w:themeColor="text1"/>
                <w:kern w:val="0"/>
                <w:sz w:val="20"/>
                <w:szCs w:val="20"/>
              </w:rPr>
            </w:pPr>
            <w:r w:rsidRPr="007D4FCC">
              <w:rPr>
                <w:rFonts w:cs="宋体" w:hint="eastAsia"/>
                <w:color w:val="000000" w:themeColor="text1"/>
                <w:kern w:val="0"/>
                <w:sz w:val="20"/>
                <w:szCs w:val="20"/>
              </w:rPr>
              <w:t>珠玑镇珠玑村委会珠玑下街村下屋</w:t>
            </w:r>
          </w:p>
        </w:tc>
      </w:tr>
    </w:tbl>
    <w:bookmarkEnd w:id="1586"/>
    <w:p w14:paraId="5C66E982" w14:textId="35D82982" w:rsidR="000732E7" w:rsidRPr="00042088" w:rsidRDefault="000732E7" w:rsidP="003F4D3D">
      <w:pPr>
        <w:pStyle w:val="3"/>
        <w:numPr>
          <w:ilvl w:val="0"/>
          <w:numId w:val="0"/>
        </w:numPr>
        <w:jc w:val="left"/>
      </w:pPr>
      <w:r w:rsidRPr="00042088">
        <w:rPr>
          <w:rFonts w:hint="eastAsia"/>
        </w:rPr>
        <w:lastRenderedPageBreak/>
        <w:t>附表</w:t>
      </w:r>
      <w:r w:rsidR="003F4D3D">
        <w:rPr>
          <w:rFonts w:hint="eastAsia"/>
        </w:rPr>
        <w:t>7</w:t>
      </w:r>
      <w:r w:rsidRPr="00042088">
        <w:rPr>
          <w:rFonts w:hint="eastAsia"/>
        </w:rPr>
        <w:t>：历史建筑一览表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6"/>
        <w:gridCol w:w="1277"/>
        <w:gridCol w:w="1984"/>
        <w:gridCol w:w="2268"/>
        <w:gridCol w:w="1235"/>
      </w:tblGrid>
      <w:tr w:rsidR="00B36FE3" w:rsidRPr="001D72E3" w14:paraId="7C16A654" w14:textId="77777777" w:rsidTr="00042088">
        <w:trPr>
          <w:trHeight w:val="20"/>
        </w:trPr>
        <w:tc>
          <w:tcPr>
            <w:tcW w:w="434" w:type="pct"/>
            <w:shd w:val="clear" w:color="auto" w:fill="D0CECE" w:themeFill="background2" w:themeFillShade="E6"/>
            <w:vAlign w:val="center"/>
          </w:tcPr>
          <w:p w14:paraId="40C00B62" w14:textId="76CA1016" w:rsidR="00B36FE3" w:rsidRPr="003F4D3D" w:rsidRDefault="00B36FE3"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序号</w:t>
            </w:r>
          </w:p>
        </w:tc>
        <w:tc>
          <w:tcPr>
            <w:tcW w:w="1092" w:type="pct"/>
            <w:shd w:val="clear" w:color="auto" w:fill="D0CECE" w:themeFill="background2" w:themeFillShade="E6"/>
            <w:vAlign w:val="center"/>
            <w:hideMark/>
          </w:tcPr>
          <w:p w14:paraId="61288F5D" w14:textId="6F162CC2" w:rsidR="00B36FE3" w:rsidRPr="003F4D3D" w:rsidRDefault="00B36FE3"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名称</w:t>
            </w:r>
          </w:p>
        </w:tc>
        <w:tc>
          <w:tcPr>
            <w:tcW w:w="656" w:type="pct"/>
            <w:shd w:val="clear" w:color="auto" w:fill="D0CECE" w:themeFill="background2" w:themeFillShade="E6"/>
            <w:vAlign w:val="center"/>
            <w:hideMark/>
          </w:tcPr>
          <w:p w14:paraId="6C10D25A" w14:textId="77777777" w:rsidR="00B36FE3" w:rsidRPr="003F4D3D" w:rsidRDefault="00B36FE3"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年代</w:t>
            </w:r>
          </w:p>
        </w:tc>
        <w:tc>
          <w:tcPr>
            <w:tcW w:w="1019" w:type="pct"/>
            <w:shd w:val="clear" w:color="auto" w:fill="D0CECE" w:themeFill="background2" w:themeFillShade="E6"/>
            <w:vAlign w:val="center"/>
            <w:hideMark/>
          </w:tcPr>
          <w:p w14:paraId="5C62B24A" w14:textId="77777777" w:rsidR="00B36FE3" w:rsidRPr="003F4D3D" w:rsidRDefault="00B36FE3"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类型</w:t>
            </w:r>
          </w:p>
        </w:tc>
        <w:tc>
          <w:tcPr>
            <w:tcW w:w="1165" w:type="pct"/>
            <w:shd w:val="clear" w:color="auto" w:fill="D0CECE" w:themeFill="background2" w:themeFillShade="E6"/>
            <w:vAlign w:val="center"/>
            <w:hideMark/>
          </w:tcPr>
          <w:p w14:paraId="515EBACA" w14:textId="77777777" w:rsidR="00B36FE3" w:rsidRPr="003F4D3D" w:rsidRDefault="00B36FE3"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地址</w:t>
            </w:r>
          </w:p>
        </w:tc>
        <w:tc>
          <w:tcPr>
            <w:tcW w:w="634" w:type="pct"/>
            <w:shd w:val="clear" w:color="auto" w:fill="D0CECE" w:themeFill="background2" w:themeFillShade="E6"/>
            <w:vAlign w:val="center"/>
            <w:hideMark/>
          </w:tcPr>
          <w:p w14:paraId="3A30C587" w14:textId="77777777" w:rsidR="00B36FE3" w:rsidRPr="003F4D3D" w:rsidRDefault="00B36FE3"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历史功能</w:t>
            </w:r>
          </w:p>
        </w:tc>
      </w:tr>
      <w:tr w:rsidR="00B36FE3" w:rsidRPr="001D72E3" w14:paraId="03D87272" w14:textId="77777777" w:rsidTr="00042088">
        <w:trPr>
          <w:trHeight w:val="20"/>
        </w:trPr>
        <w:tc>
          <w:tcPr>
            <w:tcW w:w="434" w:type="pct"/>
            <w:vAlign w:val="center"/>
          </w:tcPr>
          <w:p w14:paraId="5D31362C" w14:textId="34E2DD12"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1</w:t>
            </w:r>
          </w:p>
        </w:tc>
        <w:tc>
          <w:tcPr>
            <w:tcW w:w="1092" w:type="pct"/>
            <w:vAlign w:val="center"/>
          </w:tcPr>
          <w:p w14:paraId="0DD9A5CC" w14:textId="228180A6"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梅岭村德兴和商铺</w:t>
            </w:r>
          </w:p>
        </w:tc>
        <w:tc>
          <w:tcPr>
            <w:tcW w:w="656" w:type="pct"/>
            <w:vAlign w:val="center"/>
          </w:tcPr>
          <w:p w14:paraId="71BA3981" w14:textId="2DD88C9F"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tcPr>
          <w:p w14:paraId="103D0520" w14:textId="755C5943"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tcPr>
          <w:p w14:paraId="0FFA4876" w14:textId="78138565"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珠玑镇梅岭村</w:t>
            </w:r>
          </w:p>
        </w:tc>
        <w:tc>
          <w:tcPr>
            <w:tcW w:w="634" w:type="pct"/>
            <w:vAlign w:val="center"/>
          </w:tcPr>
          <w:p w14:paraId="0FBA9450" w14:textId="1FF168E2"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商铺</w:t>
            </w:r>
          </w:p>
        </w:tc>
      </w:tr>
      <w:tr w:rsidR="00B36FE3" w:rsidRPr="001D72E3" w14:paraId="1F6926D4" w14:textId="77777777" w:rsidTr="00042088">
        <w:trPr>
          <w:trHeight w:val="20"/>
        </w:trPr>
        <w:tc>
          <w:tcPr>
            <w:tcW w:w="434" w:type="pct"/>
            <w:vAlign w:val="center"/>
          </w:tcPr>
          <w:p w14:paraId="1F6F98B9" w14:textId="7E47C950"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2</w:t>
            </w:r>
          </w:p>
        </w:tc>
        <w:tc>
          <w:tcPr>
            <w:tcW w:w="1092" w:type="pct"/>
            <w:vAlign w:val="center"/>
            <w:hideMark/>
          </w:tcPr>
          <w:p w14:paraId="6A5A947B" w14:textId="43F815F8"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珠玑黄氏宗祠</w:t>
            </w:r>
          </w:p>
        </w:tc>
        <w:tc>
          <w:tcPr>
            <w:tcW w:w="656" w:type="pct"/>
            <w:vAlign w:val="center"/>
            <w:hideMark/>
          </w:tcPr>
          <w:p w14:paraId="2FFF2A58"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6B084EE1"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38C6F092"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珠玑镇珠玑古巷</w:t>
            </w:r>
          </w:p>
        </w:tc>
        <w:tc>
          <w:tcPr>
            <w:tcW w:w="634" w:type="pct"/>
            <w:vAlign w:val="center"/>
            <w:hideMark/>
          </w:tcPr>
          <w:p w14:paraId="4307DAFE"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B36FE3" w:rsidRPr="001D72E3" w14:paraId="1B9C6CE9" w14:textId="77777777" w:rsidTr="00042088">
        <w:trPr>
          <w:trHeight w:val="20"/>
        </w:trPr>
        <w:tc>
          <w:tcPr>
            <w:tcW w:w="434" w:type="pct"/>
            <w:vAlign w:val="center"/>
          </w:tcPr>
          <w:p w14:paraId="73BD1358" w14:textId="2302F0BC"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3</w:t>
            </w:r>
          </w:p>
        </w:tc>
        <w:tc>
          <w:tcPr>
            <w:tcW w:w="1092" w:type="pct"/>
            <w:vAlign w:val="center"/>
            <w:hideMark/>
          </w:tcPr>
          <w:p w14:paraId="200363B7" w14:textId="1742AB94"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珠玑黄氏祖居</w:t>
            </w:r>
          </w:p>
        </w:tc>
        <w:tc>
          <w:tcPr>
            <w:tcW w:w="656" w:type="pct"/>
            <w:vAlign w:val="center"/>
            <w:hideMark/>
          </w:tcPr>
          <w:p w14:paraId="3D152F02"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70B93D29"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0D6C3B25"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珠玑镇珠玑古巷</w:t>
            </w:r>
          </w:p>
        </w:tc>
        <w:tc>
          <w:tcPr>
            <w:tcW w:w="634" w:type="pct"/>
            <w:vAlign w:val="center"/>
            <w:hideMark/>
          </w:tcPr>
          <w:p w14:paraId="0C25A7A0"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B36FE3" w:rsidRPr="001D72E3" w14:paraId="710E3924" w14:textId="77777777" w:rsidTr="00042088">
        <w:trPr>
          <w:trHeight w:val="20"/>
        </w:trPr>
        <w:tc>
          <w:tcPr>
            <w:tcW w:w="434" w:type="pct"/>
            <w:vAlign w:val="center"/>
          </w:tcPr>
          <w:p w14:paraId="7ACCFDBF" w14:textId="42DA1AB6"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4</w:t>
            </w:r>
          </w:p>
        </w:tc>
        <w:tc>
          <w:tcPr>
            <w:tcW w:w="1092" w:type="pct"/>
            <w:vAlign w:val="center"/>
            <w:hideMark/>
          </w:tcPr>
          <w:p w14:paraId="5B0ADA92" w14:textId="379C1B38"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珠玑谢氏祠堂</w:t>
            </w:r>
          </w:p>
        </w:tc>
        <w:tc>
          <w:tcPr>
            <w:tcW w:w="656" w:type="pct"/>
            <w:vAlign w:val="center"/>
            <w:hideMark/>
          </w:tcPr>
          <w:p w14:paraId="4A6FE828"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422A2D8F"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6722976C"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珠玑镇珠玑古巷</w:t>
            </w:r>
          </w:p>
        </w:tc>
        <w:tc>
          <w:tcPr>
            <w:tcW w:w="634" w:type="pct"/>
            <w:vAlign w:val="center"/>
            <w:hideMark/>
          </w:tcPr>
          <w:p w14:paraId="3517E739"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B36FE3" w:rsidRPr="001D72E3" w14:paraId="5C8AA9C1" w14:textId="77777777" w:rsidTr="00042088">
        <w:trPr>
          <w:trHeight w:val="20"/>
        </w:trPr>
        <w:tc>
          <w:tcPr>
            <w:tcW w:w="434" w:type="pct"/>
            <w:vAlign w:val="center"/>
          </w:tcPr>
          <w:p w14:paraId="27F7644D" w14:textId="443F9DB8"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5</w:t>
            </w:r>
          </w:p>
        </w:tc>
        <w:tc>
          <w:tcPr>
            <w:tcW w:w="1092" w:type="pct"/>
            <w:vAlign w:val="center"/>
            <w:hideMark/>
          </w:tcPr>
          <w:p w14:paraId="49B30633" w14:textId="252F7064"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珠玑钟氏祠堂</w:t>
            </w:r>
          </w:p>
        </w:tc>
        <w:tc>
          <w:tcPr>
            <w:tcW w:w="656" w:type="pct"/>
            <w:vAlign w:val="center"/>
            <w:hideMark/>
          </w:tcPr>
          <w:p w14:paraId="7401B08F"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7FDF5C93"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36EF72B5"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珠玑镇珠玑古巷</w:t>
            </w:r>
          </w:p>
        </w:tc>
        <w:tc>
          <w:tcPr>
            <w:tcW w:w="634" w:type="pct"/>
            <w:vAlign w:val="center"/>
            <w:hideMark/>
          </w:tcPr>
          <w:p w14:paraId="1B10549C"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B36FE3" w:rsidRPr="001D72E3" w14:paraId="20C52842" w14:textId="77777777" w:rsidTr="00042088">
        <w:trPr>
          <w:trHeight w:val="20"/>
        </w:trPr>
        <w:tc>
          <w:tcPr>
            <w:tcW w:w="434" w:type="pct"/>
            <w:vAlign w:val="center"/>
          </w:tcPr>
          <w:p w14:paraId="31FCAD0F" w14:textId="5792815F"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6</w:t>
            </w:r>
          </w:p>
        </w:tc>
        <w:tc>
          <w:tcPr>
            <w:tcW w:w="1092" w:type="pct"/>
            <w:vAlign w:val="center"/>
            <w:hideMark/>
          </w:tcPr>
          <w:p w14:paraId="4E9F3D16" w14:textId="58CFABBF"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珠玑周氏祠堂</w:t>
            </w:r>
          </w:p>
        </w:tc>
        <w:tc>
          <w:tcPr>
            <w:tcW w:w="656" w:type="pct"/>
            <w:vAlign w:val="center"/>
            <w:hideMark/>
          </w:tcPr>
          <w:p w14:paraId="4DF74504"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221F83FF"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2E178370"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珠玑镇珠玑古巷</w:t>
            </w:r>
          </w:p>
        </w:tc>
        <w:tc>
          <w:tcPr>
            <w:tcW w:w="634" w:type="pct"/>
            <w:vAlign w:val="center"/>
            <w:hideMark/>
          </w:tcPr>
          <w:p w14:paraId="571A2332"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B36FE3" w:rsidRPr="001D72E3" w14:paraId="075EAD4A" w14:textId="77777777" w:rsidTr="00042088">
        <w:trPr>
          <w:trHeight w:val="20"/>
        </w:trPr>
        <w:tc>
          <w:tcPr>
            <w:tcW w:w="434" w:type="pct"/>
            <w:vAlign w:val="center"/>
          </w:tcPr>
          <w:p w14:paraId="0747E205" w14:textId="2A79F813"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7</w:t>
            </w:r>
          </w:p>
        </w:tc>
        <w:tc>
          <w:tcPr>
            <w:tcW w:w="1092" w:type="pct"/>
            <w:vAlign w:val="center"/>
            <w:hideMark/>
          </w:tcPr>
          <w:p w14:paraId="46A61F74" w14:textId="6FB190E6"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珠玑古巷牌坊</w:t>
            </w:r>
            <w:r w:rsidR="00467B44" w:rsidRPr="003F4D3D">
              <w:rPr>
                <w:rFonts w:cs="宋体" w:hint="eastAsia"/>
                <w:color w:val="000000"/>
                <w:kern w:val="0"/>
                <w:sz w:val="20"/>
                <w:szCs w:val="20"/>
              </w:rPr>
              <w:t>（含</w:t>
            </w:r>
            <w:r w:rsidR="00467B44" w:rsidRPr="003F4D3D">
              <w:rPr>
                <w:rFonts w:cs="宋体"/>
                <w:color w:val="000000"/>
                <w:kern w:val="0"/>
                <w:sz w:val="20"/>
                <w:szCs w:val="20"/>
              </w:rPr>
              <w:t>南北牌坊</w:t>
            </w:r>
            <w:r w:rsidR="00467B44" w:rsidRPr="003F4D3D">
              <w:rPr>
                <w:rFonts w:cs="宋体" w:hint="eastAsia"/>
                <w:color w:val="000000"/>
                <w:kern w:val="0"/>
                <w:sz w:val="20"/>
                <w:szCs w:val="20"/>
              </w:rPr>
              <w:t>）</w:t>
            </w:r>
          </w:p>
        </w:tc>
        <w:tc>
          <w:tcPr>
            <w:tcW w:w="656" w:type="pct"/>
            <w:vAlign w:val="center"/>
            <w:hideMark/>
          </w:tcPr>
          <w:p w14:paraId="6E1176CF"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上世纪九十年代</w:t>
            </w:r>
          </w:p>
        </w:tc>
        <w:tc>
          <w:tcPr>
            <w:tcW w:w="1019" w:type="pct"/>
            <w:vAlign w:val="center"/>
            <w:hideMark/>
          </w:tcPr>
          <w:p w14:paraId="2F07E2F4" w14:textId="6E23CFF0" w:rsidR="00B36FE3" w:rsidRPr="003F4D3D" w:rsidRDefault="00BA06BC" w:rsidP="001D72E3">
            <w:pPr>
              <w:spacing w:beforeLines="50" w:before="156" w:afterLines="50" w:after="156" w:line="240" w:lineRule="auto"/>
              <w:ind w:firstLineChars="0" w:firstLine="0"/>
              <w:jc w:val="center"/>
              <w:rPr>
                <w:rFonts w:cs="宋体"/>
                <w:color w:val="000000"/>
                <w:kern w:val="0"/>
                <w:sz w:val="20"/>
                <w:szCs w:val="20"/>
              </w:rPr>
            </w:pPr>
            <w:r>
              <w:rPr>
                <w:rFonts w:cs="宋体" w:hint="eastAsia"/>
                <w:color w:val="000000"/>
                <w:kern w:val="0"/>
                <w:sz w:val="20"/>
                <w:szCs w:val="20"/>
              </w:rPr>
              <w:t>近代现代重要史迹和代表性建筑</w:t>
            </w:r>
          </w:p>
        </w:tc>
        <w:tc>
          <w:tcPr>
            <w:tcW w:w="1165" w:type="pct"/>
            <w:vAlign w:val="center"/>
            <w:hideMark/>
          </w:tcPr>
          <w:p w14:paraId="5C9A78F0" w14:textId="786CB70F"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珠玑镇珠玑古巷南</w:t>
            </w:r>
            <w:r w:rsidR="00A00463">
              <w:rPr>
                <w:rFonts w:cs="宋体" w:hint="eastAsia"/>
                <w:color w:val="000000"/>
                <w:kern w:val="0"/>
                <w:sz w:val="20"/>
                <w:szCs w:val="20"/>
              </w:rPr>
              <w:t>北</w:t>
            </w:r>
            <w:proofErr w:type="gramStart"/>
            <w:r w:rsidRPr="003F4D3D">
              <w:rPr>
                <w:rFonts w:cs="宋体" w:hint="eastAsia"/>
                <w:color w:val="000000"/>
                <w:kern w:val="0"/>
                <w:sz w:val="20"/>
                <w:szCs w:val="20"/>
              </w:rPr>
              <w:t>端广场</w:t>
            </w:r>
            <w:proofErr w:type="gramEnd"/>
          </w:p>
        </w:tc>
        <w:tc>
          <w:tcPr>
            <w:tcW w:w="634" w:type="pct"/>
            <w:vAlign w:val="center"/>
            <w:hideMark/>
          </w:tcPr>
          <w:p w14:paraId="2D1E8846"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文化设施</w:t>
            </w:r>
          </w:p>
        </w:tc>
      </w:tr>
      <w:tr w:rsidR="00B36FE3" w:rsidRPr="001D72E3" w14:paraId="56E0A0EA" w14:textId="77777777" w:rsidTr="00042088">
        <w:trPr>
          <w:trHeight w:val="20"/>
        </w:trPr>
        <w:tc>
          <w:tcPr>
            <w:tcW w:w="434" w:type="pct"/>
            <w:vAlign w:val="center"/>
          </w:tcPr>
          <w:p w14:paraId="57B5CCA1" w14:textId="242EAD39"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8</w:t>
            </w:r>
          </w:p>
        </w:tc>
        <w:tc>
          <w:tcPr>
            <w:tcW w:w="1092" w:type="pct"/>
            <w:vAlign w:val="center"/>
            <w:hideMark/>
          </w:tcPr>
          <w:p w14:paraId="562AAAC7" w14:textId="6BB69D1A"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下马碑廊</w:t>
            </w:r>
          </w:p>
        </w:tc>
        <w:tc>
          <w:tcPr>
            <w:tcW w:w="656" w:type="pct"/>
            <w:vAlign w:val="center"/>
            <w:hideMark/>
          </w:tcPr>
          <w:p w14:paraId="3DE6654A"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宋代</w:t>
            </w:r>
          </w:p>
        </w:tc>
        <w:tc>
          <w:tcPr>
            <w:tcW w:w="1019" w:type="pct"/>
            <w:vAlign w:val="center"/>
            <w:hideMark/>
          </w:tcPr>
          <w:p w14:paraId="4AC8AF49"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0FF95079"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珠玑镇梅岭村雉公</w:t>
            </w:r>
            <w:proofErr w:type="gramStart"/>
            <w:r w:rsidRPr="003F4D3D">
              <w:rPr>
                <w:rFonts w:cs="宋体" w:hint="eastAsia"/>
                <w:color w:val="000000"/>
                <w:kern w:val="0"/>
                <w:sz w:val="20"/>
                <w:szCs w:val="20"/>
              </w:rPr>
              <w:t>嵊</w:t>
            </w:r>
            <w:proofErr w:type="gramEnd"/>
          </w:p>
        </w:tc>
        <w:tc>
          <w:tcPr>
            <w:tcW w:w="634" w:type="pct"/>
            <w:vAlign w:val="center"/>
            <w:hideMark/>
          </w:tcPr>
          <w:p w14:paraId="6A90FA56"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交通设施</w:t>
            </w:r>
          </w:p>
        </w:tc>
      </w:tr>
      <w:tr w:rsidR="00B36FE3" w:rsidRPr="001D72E3" w14:paraId="4BE2911E" w14:textId="77777777" w:rsidTr="00042088">
        <w:trPr>
          <w:trHeight w:val="20"/>
        </w:trPr>
        <w:tc>
          <w:tcPr>
            <w:tcW w:w="434" w:type="pct"/>
            <w:vAlign w:val="center"/>
          </w:tcPr>
          <w:p w14:paraId="3FDA90B8" w14:textId="2DB81FA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9</w:t>
            </w:r>
          </w:p>
        </w:tc>
        <w:tc>
          <w:tcPr>
            <w:tcW w:w="1092" w:type="pct"/>
            <w:vAlign w:val="center"/>
            <w:hideMark/>
          </w:tcPr>
          <w:p w14:paraId="028A0B86" w14:textId="747822C3"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洋湖老书房</w:t>
            </w:r>
          </w:p>
        </w:tc>
        <w:tc>
          <w:tcPr>
            <w:tcW w:w="656" w:type="pct"/>
            <w:vAlign w:val="center"/>
            <w:hideMark/>
          </w:tcPr>
          <w:p w14:paraId="04E8D758"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7399FF45"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75E2E2A7"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珠玑镇洋湖村</w:t>
            </w:r>
          </w:p>
        </w:tc>
        <w:tc>
          <w:tcPr>
            <w:tcW w:w="634" w:type="pct"/>
            <w:vAlign w:val="center"/>
            <w:hideMark/>
          </w:tcPr>
          <w:p w14:paraId="1C1E279E"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文化设施</w:t>
            </w:r>
          </w:p>
        </w:tc>
      </w:tr>
      <w:tr w:rsidR="00B36FE3" w:rsidRPr="001D72E3" w14:paraId="79A81BE0" w14:textId="77777777" w:rsidTr="00042088">
        <w:trPr>
          <w:trHeight w:val="20"/>
        </w:trPr>
        <w:tc>
          <w:tcPr>
            <w:tcW w:w="434" w:type="pct"/>
            <w:vAlign w:val="center"/>
          </w:tcPr>
          <w:p w14:paraId="68AF4CE6" w14:textId="0BA30923"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10</w:t>
            </w:r>
          </w:p>
        </w:tc>
        <w:tc>
          <w:tcPr>
            <w:tcW w:w="1092" w:type="pct"/>
            <w:vAlign w:val="center"/>
            <w:hideMark/>
          </w:tcPr>
          <w:p w14:paraId="4DE618FE" w14:textId="3EEEC2AD"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洋湖</w:t>
            </w:r>
            <w:proofErr w:type="gramStart"/>
            <w:r w:rsidRPr="003F4D3D">
              <w:rPr>
                <w:rFonts w:cs="宋体" w:hint="eastAsia"/>
                <w:color w:val="000000"/>
                <w:kern w:val="0"/>
                <w:sz w:val="20"/>
                <w:szCs w:val="20"/>
              </w:rPr>
              <w:t>濂</w:t>
            </w:r>
            <w:proofErr w:type="gramEnd"/>
            <w:r w:rsidRPr="003F4D3D">
              <w:rPr>
                <w:rFonts w:cs="宋体" w:hint="eastAsia"/>
                <w:color w:val="000000"/>
                <w:kern w:val="0"/>
                <w:sz w:val="20"/>
                <w:szCs w:val="20"/>
              </w:rPr>
              <w:t>溪周公祠</w:t>
            </w:r>
          </w:p>
        </w:tc>
        <w:tc>
          <w:tcPr>
            <w:tcW w:w="656" w:type="pct"/>
            <w:vAlign w:val="center"/>
            <w:hideMark/>
          </w:tcPr>
          <w:p w14:paraId="0F59B419"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7F5EE52A"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768A8466"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珠玑镇洋湖村</w:t>
            </w:r>
          </w:p>
        </w:tc>
        <w:tc>
          <w:tcPr>
            <w:tcW w:w="634" w:type="pct"/>
            <w:vAlign w:val="center"/>
            <w:hideMark/>
          </w:tcPr>
          <w:p w14:paraId="3B063EE8"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B36FE3" w:rsidRPr="001D72E3" w14:paraId="3FC82E48" w14:textId="77777777" w:rsidTr="00042088">
        <w:trPr>
          <w:trHeight w:val="20"/>
        </w:trPr>
        <w:tc>
          <w:tcPr>
            <w:tcW w:w="434" w:type="pct"/>
            <w:vAlign w:val="center"/>
          </w:tcPr>
          <w:p w14:paraId="5455B33D" w14:textId="08A2316D"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1092" w:type="pct"/>
            <w:vAlign w:val="center"/>
            <w:hideMark/>
          </w:tcPr>
          <w:p w14:paraId="41425929" w14:textId="2825FC88"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洋湖卢氏宗祠</w:t>
            </w:r>
          </w:p>
        </w:tc>
        <w:tc>
          <w:tcPr>
            <w:tcW w:w="656" w:type="pct"/>
            <w:vAlign w:val="center"/>
            <w:hideMark/>
          </w:tcPr>
          <w:p w14:paraId="29634C3E"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1019" w:type="pct"/>
            <w:vAlign w:val="center"/>
            <w:hideMark/>
          </w:tcPr>
          <w:p w14:paraId="6170B1E6"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1165" w:type="pct"/>
            <w:vAlign w:val="center"/>
            <w:hideMark/>
          </w:tcPr>
          <w:p w14:paraId="3B65BA6B"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珠玑镇洋湖村</w:t>
            </w:r>
          </w:p>
        </w:tc>
        <w:tc>
          <w:tcPr>
            <w:tcW w:w="634" w:type="pct"/>
            <w:vAlign w:val="center"/>
            <w:hideMark/>
          </w:tcPr>
          <w:p w14:paraId="48AD69FF" w14:textId="77777777" w:rsidR="00B36FE3" w:rsidRPr="003F4D3D" w:rsidRDefault="00B36FE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bl>
    <w:p w14:paraId="50BC21BB" w14:textId="4F25D13C" w:rsidR="007F49F0" w:rsidRDefault="007F49F0" w:rsidP="004F6BD6">
      <w:pPr>
        <w:spacing w:beforeLines="50" w:before="156" w:afterLines="50" w:after="156"/>
        <w:ind w:firstLine="480"/>
        <w:jc w:val="left"/>
        <w:rPr>
          <w:rFonts w:ascii="Times" w:hAnsi="Times" w:cs="宋体"/>
          <w:bCs/>
          <w:sz w:val="24"/>
          <w:szCs w:val="20"/>
        </w:rPr>
      </w:pPr>
      <w:r>
        <w:rPr>
          <w:rFonts w:ascii="Times" w:hAnsi="Times" w:cs="宋体"/>
          <w:bCs/>
          <w:sz w:val="24"/>
          <w:szCs w:val="20"/>
        </w:rPr>
        <w:br w:type="page"/>
      </w:r>
    </w:p>
    <w:p w14:paraId="16BC31A5" w14:textId="4A281C23" w:rsidR="00CA677D" w:rsidRPr="00042088" w:rsidRDefault="00CA677D" w:rsidP="005C1A63">
      <w:pPr>
        <w:pStyle w:val="3"/>
        <w:numPr>
          <w:ilvl w:val="0"/>
          <w:numId w:val="0"/>
        </w:numPr>
        <w:jc w:val="left"/>
      </w:pPr>
      <w:r w:rsidRPr="00042088">
        <w:rPr>
          <w:rFonts w:hint="eastAsia"/>
        </w:rPr>
        <w:lastRenderedPageBreak/>
        <w:t>附表</w:t>
      </w:r>
      <w:r w:rsidR="003F4D3D">
        <w:rPr>
          <w:rFonts w:hint="eastAsia"/>
        </w:rPr>
        <w:t>8</w:t>
      </w:r>
      <w:r w:rsidRPr="00042088">
        <w:rPr>
          <w:rFonts w:hint="eastAsia"/>
        </w:rPr>
        <w:t>：推荐历史建筑</w:t>
      </w:r>
      <w:r w:rsidR="007F49F0">
        <w:rPr>
          <w:rFonts w:hint="eastAsia"/>
        </w:rPr>
        <w:t>、</w:t>
      </w:r>
      <w:r w:rsidR="003F4D3D">
        <w:rPr>
          <w:rFonts w:hint="eastAsia"/>
        </w:rPr>
        <w:t>推荐</w:t>
      </w:r>
      <w:r w:rsidR="007F49F0">
        <w:rPr>
          <w:rFonts w:hint="eastAsia"/>
        </w:rPr>
        <w:t>传统风貌建筑</w:t>
      </w:r>
      <w:r w:rsidRPr="00042088">
        <w:rPr>
          <w:rFonts w:hint="eastAsia"/>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09"/>
        <w:gridCol w:w="1418"/>
        <w:gridCol w:w="1842"/>
        <w:gridCol w:w="1702"/>
        <w:gridCol w:w="1236"/>
      </w:tblGrid>
      <w:tr w:rsidR="007F49F0" w:rsidRPr="003F4D3D" w14:paraId="5C051095" w14:textId="77777777" w:rsidTr="001D72E3">
        <w:trPr>
          <w:trHeight w:val="20"/>
        </w:trPr>
        <w:tc>
          <w:tcPr>
            <w:tcW w:w="580" w:type="pct"/>
            <w:shd w:val="clear" w:color="auto" w:fill="D0CECE" w:themeFill="background2" w:themeFillShade="E6"/>
            <w:vAlign w:val="center"/>
          </w:tcPr>
          <w:p w14:paraId="08461CEB" w14:textId="591A2957" w:rsidR="007F49F0" w:rsidRPr="003F4D3D" w:rsidRDefault="007F49F0"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分类</w:t>
            </w:r>
          </w:p>
        </w:tc>
        <w:tc>
          <w:tcPr>
            <w:tcW w:w="1237" w:type="pct"/>
            <w:shd w:val="clear" w:color="auto" w:fill="D0CECE" w:themeFill="background2" w:themeFillShade="E6"/>
            <w:vAlign w:val="center"/>
            <w:hideMark/>
          </w:tcPr>
          <w:p w14:paraId="737C2D43" w14:textId="6099D325" w:rsidR="007F49F0" w:rsidRPr="003F4D3D" w:rsidRDefault="007F49F0"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名称</w:t>
            </w:r>
          </w:p>
        </w:tc>
        <w:tc>
          <w:tcPr>
            <w:tcW w:w="728" w:type="pct"/>
            <w:shd w:val="clear" w:color="auto" w:fill="D0CECE" w:themeFill="background2" w:themeFillShade="E6"/>
            <w:vAlign w:val="center"/>
            <w:hideMark/>
          </w:tcPr>
          <w:p w14:paraId="7DE163C3" w14:textId="77777777" w:rsidR="007F49F0" w:rsidRPr="003F4D3D" w:rsidRDefault="007F49F0"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年代</w:t>
            </w:r>
          </w:p>
        </w:tc>
        <w:tc>
          <w:tcPr>
            <w:tcW w:w="946" w:type="pct"/>
            <w:shd w:val="clear" w:color="auto" w:fill="D0CECE" w:themeFill="background2" w:themeFillShade="E6"/>
            <w:vAlign w:val="center"/>
            <w:hideMark/>
          </w:tcPr>
          <w:p w14:paraId="4ABD3CEE" w14:textId="77777777" w:rsidR="007F49F0" w:rsidRPr="003F4D3D" w:rsidRDefault="007F49F0"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类型</w:t>
            </w:r>
          </w:p>
        </w:tc>
        <w:tc>
          <w:tcPr>
            <w:tcW w:w="874" w:type="pct"/>
            <w:shd w:val="clear" w:color="auto" w:fill="D0CECE" w:themeFill="background2" w:themeFillShade="E6"/>
            <w:vAlign w:val="center"/>
            <w:hideMark/>
          </w:tcPr>
          <w:p w14:paraId="58D7517F" w14:textId="77777777" w:rsidR="007F49F0" w:rsidRPr="003F4D3D" w:rsidRDefault="007F49F0"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地址</w:t>
            </w:r>
          </w:p>
        </w:tc>
        <w:tc>
          <w:tcPr>
            <w:tcW w:w="635" w:type="pct"/>
            <w:shd w:val="clear" w:color="auto" w:fill="D0CECE" w:themeFill="background2" w:themeFillShade="E6"/>
            <w:vAlign w:val="center"/>
            <w:hideMark/>
          </w:tcPr>
          <w:p w14:paraId="575E6993" w14:textId="77777777" w:rsidR="007F49F0" w:rsidRPr="003F4D3D" w:rsidRDefault="007F49F0"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历史功能</w:t>
            </w:r>
          </w:p>
        </w:tc>
      </w:tr>
      <w:tr w:rsidR="007F49F0" w:rsidRPr="003F4D3D" w14:paraId="641A33FC" w14:textId="77777777" w:rsidTr="001D72E3">
        <w:trPr>
          <w:trHeight w:val="20"/>
        </w:trPr>
        <w:tc>
          <w:tcPr>
            <w:tcW w:w="580" w:type="pct"/>
            <w:vMerge w:val="restart"/>
            <w:vAlign w:val="center"/>
          </w:tcPr>
          <w:p w14:paraId="3EAD2D22" w14:textId="6C47C8E0"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推荐历史建筑</w:t>
            </w:r>
          </w:p>
        </w:tc>
        <w:tc>
          <w:tcPr>
            <w:tcW w:w="1237" w:type="pct"/>
            <w:vAlign w:val="center"/>
          </w:tcPr>
          <w:p w14:paraId="3CC8999E" w14:textId="2BA3DB3B"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泰源张氏祠堂</w:t>
            </w:r>
            <w:r w:rsidR="001C4B2D" w:rsidRPr="003F4D3D">
              <w:rPr>
                <w:rFonts w:cs="宋体"/>
                <w:color w:val="000000"/>
                <w:kern w:val="0"/>
                <w:sz w:val="20"/>
                <w:szCs w:val="20"/>
              </w:rPr>
              <w:noBreakHyphen/>
            </w:r>
            <w:r w:rsidR="001C4B2D" w:rsidRPr="003F4D3D">
              <w:rPr>
                <w:rFonts w:cs="宋体"/>
                <w:color w:val="000000"/>
                <w:kern w:val="0"/>
                <w:sz w:val="20"/>
                <w:szCs w:val="20"/>
              </w:rPr>
              <w:noBreakHyphen/>
            </w:r>
            <w:r w:rsidR="001C4B2D" w:rsidRPr="003F4D3D">
              <w:rPr>
                <w:rFonts w:cs="宋体"/>
                <w:color w:val="000000"/>
                <w:kern w:val="0"/>
                <w:sz w:val="20"/>
                <w:szCs w:val="20"/>
              </w:rPr>
              <w:noBreakHyphen/>
            </w:r>
            <w:r w:rsidR="001C4B2D" w:rsidRPr="003F4D3D">
              <w:rPr>
                <w:rFonts w:cs="宋体"/>
                <w:color w:val="000000"/>
                <w:kern w:val="0"/>
                <w:sz w:val="20"/>
                <w:szCs w:val="20"/>
              </w:rPr>
              <w:noBreakHyphen/>
            </w:r>
            <w:r w:rsidRPr="003F4D3D">
              <w:rPr>
                <w:rFonts w:cs="宋体" w:hint="eastAsia"/>
                <w:color w:val="000000"/>
                <w:kern w:val="0"/>
                <w:sz w:val="20"/>
                <w:szCs w:val="20"/>
              </w:rPr>
              <w:t>水口战役红</w:t>
            </w:r>
            <w:proofErr w:type="gramStart"/>
            <w:r w:rsidRPr="003F4D3D">
              <w:rPr>
                <w:rFonts w:cs="宋体" w:hint="eastAsia"/>
                <w:color w:val="000000"/>
                <w:kern w:val="0"/>
                <w:sz w:val="20"/>
                <w:szCs w:val="20"/>
              </w:rPr>
              <w:t>一</w:t>
            </w:r>
            <w:proofErr w:type="gramEnd"/>
            <w:r w:rsidRPr="003F4D3D">
              <w:rPr>
                <w:rFonts w:cs="宋体" w:hint="eastAsia"/>
                <w:color w:val="000000"/>
                <w:kern w:val="0"/>
                <w:sz w:val="20"/>
                <w:szCs w:val="20"/>
              </w:rPr>
              <w:t>军团驻地旧址</w:t>
            </w:r>
          </w:p>
        </w:tc>
        <w:tc>
          <w:tcPr>
            <w:tcW w:w="728" w:type="pct"/>
            <w:vAlign w:val="center"/>
          </w:tcPr>
          <w:p w14:paraId="76BA09E1" w14:textId="3DE32645"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清代</w:t>
            </w:r>
          </w:p>
        </w:tc>
        <w:tc>
          <w:tcPr>
            <w:tcW w:w="946" w:type="pct"/>
            <w:vAlign w:val="center"/>
          </w:tcPr>
          <w:p w14:paraId="5A19E184" w14:textId="34B5CF6C"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古建筑</w:t>
            </w:r>
          </w:p>
        </w:tc>
        <w:tc>
          <w:tcPr>
            <w:tcW w:w="874" w:type="pct"/>
            <w:vAlign w:val="center"/>
          </w:tcPr>
          <w:p w14:paraId="2DED6AA2" w14:textId="11D85EB4"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珠玑镇泰源村</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心村</w:t>
            </w:r>
          </w:p>
        </w:tc>
        <w:tc>
          <w:tcPr>
            <w:tcW w:w="635" w:type="pct"/>
            <w:vAlign w:val="center"/>
          </w:tcPr>
          <w:p w14:paraId="08208EFD" w14:textId="2EA32321"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7F49F0" w:rsidRPr="003F4D3D" w14:paraId="066D206B" w14:textId="77777777" w:rsidTr="001D72E3">
        <w:trPr>
          <w:trHeight w:val="20"/>
        </w:trPr>
        <w:tc>
          <w:tcPr>
            <w:tcW w:w="580" w:type="pct"/>
            <w:vMerge/>
            <w:vAlign w:val="center"/>
          </w:tcPr>
          <w:p w14:paraId="3CF01166" w14:textId="77777777" w:rsidR="007F49F0" w:rsidRPr="003F4D3D" w:rsidRDefault="007F49F0" w:rsidP="001D72E3">
            <w:pPr>
              <w:spacing w:beforeLines="50" w:before="156" w:afterLines="50" w:after="156" w:line="240" w:lineRule="auto"/>
              <w:ind w:firstLineChars="0" w:firstLine="0"/>
              <w:jc w:val="center"/>
              <w:rPr>
                <w:sz w:val="20"/>
                <w:szCs w:val="20"/>
              </w:rPr>
            </w:pPr>
          </w:p>
        </w:tc>
        <w:tc>
          <w:tcPr>
            <w:tcW w:w="1237" w:type="pct"/>
            <w:vAlign w:val="center"/>
          </w:tcPr>
          <w:p w14:paraId="72F1F04C" w14:textId="14A94606"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rFonts w:hint="eastAsia"/>
                <w:sz w:val="20"/>
                <w:szCs w:val="20"/>
              </w:rPr>
              <w:t>张昌故居</w:t>
            </w:r>
          </w:p>
        </w:tc>
        <w:tc>
          <w:tcPr>
            <w:tcW w:w="728" w:type="pct"/>
            <w:vAlign w:val="center"/>
          </w:tcPr>
          <w:p w14:paraId="469C87D3" w14:textId="6E47E516"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sz w:val="20"/>
                <w:szCs w:val="20"/>
              </w:rPr>
              <w:t>始建于唐，宋初重建，历代修葺</w:t>
            </w:r>
          </w:p>
        </w:tc>
        <w:tc>
          <w:tcPr>
            <w:tcW w:w="946" w:type="pct"/>
            <w:vAlign w:val="center"/>
          </w:tcPr>
          <w:p w14:paraId="7E1378FF" w14:textId="572C655E"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sz w:val="20"/>
                <w:szCs w:val="20"/>
              </w:rPr>
              <w:t>古建筑</w:t>
            </w:r>
          </w:p>
        </w:tc>
        <w:tc>
          <w:tcPr>
            <w:tcW w:w="874" w:type="pct"/>
            <w:vAlign w:val="center"/>
          </w:tcPr>
          <w:p w14:paraId="4C15DC8D" w14:textId="367B4390"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sz w:val="20"/>
                <w:szCs w:val="20"/>
              </w:rPr>
              <w:t>珠玑镇珠玑古巷</w:t>
            </w:r>
          </w:p>
        </w:tc>
        <w:tc>
          <w:tcPr>
            <w:tcW w:w="635" w:type="pct"/>
            <w:vAlign w:val="center"/>
          </w:tcPr>
          <w:p w14:paraId="7DBAE842" w14:textId="070A19C6" w:rsidR="007F49F0" w:rsidRPr="003F4D3D" w:rsidRDefault="007F49F0" w:rsidP="001D72E3">
            <w:pPr>
              <w:spacing w:beforeLines="50" w:before="156" w:afterLines="50" w:after="156" w:line="240" w:lineRule="auto"/>
              <w:ind w:firstLineChars="0" w:firstLine="0"/>
              <w:jc w:val="center"/>
              <w:rPr>
                <w:rFonts w:cs="宋体"/>
                <w:color w:val="000000"/>
                <w:kern w:val="0"/>
                <w:sz w:val="20"/>
                <w:szCs w:val="20"/>
              </w:rPr>
            </w:pPr>
            <w:r w:rsidRPr="003F4D3D">
              <w:rPr>
                <w:sz w:val="20"/>
                <w:szCs w:val="20"/>
              </w:rPr>
              <w:t>传统民居</w:t>
            </w:r>
          </w:p>
        </w:tc>
      </w:tr>
      <w:tr w:rsidR="007F49F0" w:rsidRPr="003F4D3D" w14:paraId="2E3B70C7" w14:textId="77777777" w:rsidTr="001D72E3">
        <w:trPr>
          <w:trHeight w:val="20"/>
        </w:trPr>
        <w:tc>
          <w:tcPr>
            <w:tcW w:w="580" w:type="pct"/>
            <w:vMerge/>
            <w:vAlign w:val="center"/>
          </w:tcPr>
          <w:p w14:paraId="620B5D91" w14:textId="77777777" w:rsidR="007F49F0" w:rsidRPr="003F4D3D" w:rsidRDefault="007F49F0" w:rsidP="001D72E3">
            <w:pPr>
              <w:spacing w:beforeLines="50" w:before="156" w:afterLines="50" w:after="156" w:line="240" w:lineRule="auto"/>
              <w:ind w:firstLineChars="0" w:firstLine="0"/>
              <w:jc w:val="center"/>
              <w:rPr>
                <w:sz w:val="20"/>
                <w:szCs w:val="20"/>
              </w:rPr>
            </w:pPr>
          </w:p>
        </w:tc>
        <w:tc>
          <w:tcPr>
            <w:tcW w:w="1237" w:type="pct"/>
            <w:vAlign w:val="center"/>
          </w:tcPr>
          <w:p w14:paraId="4E782B0B" w14:textId="60D838E4"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周群标故居</w:t>
            </w:r>
          </w:p>
        </w:tc>
        <w:tc>
          <w:tcPr>
            <w:tcW w:w="728" w:type="pct"/>
            <w:vAlign w:val="center"/>
          </w:tcPr>
          <w:p w14:paraId="73183370" w14:textId="4DFABC1C"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清代</w:t>
            </w:r>
          </w:p>
        </w:tc>
        <w:tc>
          <w:tcPr>
            <w:tcW w:w="946" w:type="pct"/>
            <w:vAlign w:val="center"/>
          </w:tcPr>
          <w:p w14:paraId="027A45DA" w14:textId="00342DDE"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古建筑</w:t>
            </w:r>
          </w:p>
        </w:tc>
        <w:tc>
          <w:tcPr>
            <w:tcW w:w="874" w:type="pct"/>
            <w:vAlign w:val="center"/>
          </w:tcPr>
          <w:p w14:paraId="27D680E8" w14:textId="06D0CF2B"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珠玑镇珠玑古巷</w:t>
            </w:r>
          </w:p>
        </w:tc>
        <w:tc>
          <w:tcPr>
            <w:tcW w:w="635" w:type="pct"/>
            <w:vAlign w:val="center"/>
          </w:tcPr>
          <w:p w14:paraId="6B1C0D69" w14:textId="2F315D68" w:rsidR="007F49F0" w:rsidRPr="003F4D3D" w:rsidRDefault="007F49F0" w:rsidP="001D72E3">
            <w:pPr>
              <w:spacing w:beforeLines="50" w:before="156" w:afterLines="50" w:after="156" w:line="240" w:lineRule="auto"/>
              <w:ind w:firstLineChars="0" w:firstLine="0"/>
              <w:jc w:val="center"/>
              <w:rPr>
                <w:sz w:val="20"/>
                <w:szCs w:val="20"/>
              </w:rPr>
            </w:pPr>
            <w:r w:rsidRPr="003F4D3D">
              <w:rPr>
                <w:sz w:val="20"/>
                <w:szCs w:val="20"/>
              </w:rPr>
              <w:t>传统民居</w:t>
            </w:r>
          </w:p>
        </w:tc>
      </w:tr>
      <w:tr w:rsidR="007F49F0" w:rsidRPr="003F4D3D" w14:paraId="2D4CD66E" w14:textId="77777777" w:rsidTr="001D72E3">
        <w:trPr>
          <w:trHeight w:val="20"/>
        </w:trPr>
        <w:tc>
          <w:tcPr>
            <w:tcW w:w="580" w:type="pct"/>
            <w:vMerge w:val="restart"/>
            <w:vAlign w:val="center"/>
          </w:tcPr>
          <w:p w14:paraId="7ABA2D07" w14:textId="06EE7A70"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推荐传统风貌建筑</w:t>
            </w:r>
          </w:p>
        </w:tc>
        <w:tc>
          <w:tcPr>
            <w:tcW w:w="1237" w:type="pct"/>
            <w:vAlign w:val="center"/>
          </w:tcPr>
          <w:p w14:paraId="535E6C43" w14:textId="6F4C8DAE" w:rsidR="007F49F0" w:rsidRPr="003F4D3D" w:rsidRDefault="007F49F0" w:rsidP="001D72E3">
            <w:pPr>
              <w:spacing w:beforeLines="50" w:before="156" w:afterLines="50" w:after="156" w:line="240" w:lineRule="auto"/>
              <w:ind w:firstLineChars="0" w:firstLine="0"/>
              <w:jc w:val="center"/>
              <w:rPr>
                <w:sz w:val="20"/>
                <w:szCs w:val="20"/>
              </w:rPr>
            </w:pPr>
            <w:r w:rsidRPr="003F4D3D">
              <w:rPr>
                <w:rFonts w:cs="宋体" w:hint="eastAsia"/>
                <w:bCs/>
                <w:sz w:val="20"/>
                <w:szCs w:val="20"/>
              </w:rPr>
              <w:t>驷马桥</w:t>
            </w:r>
          </w:p>
        </w:tc>
        <w:tc>
          <w:tcPr>
            <w:tcW w:w="728" w:type="pct"/>
            <w:vAlign w:val="center"/>
          </w:tcPr>
          <w:p w14:paraId="686C36F4" w14:textId="430A42BD" w:rsidR="007F49F0" w:rsidRPr="003F4D3D" w:rsidRDefault="007F49F0" w:rsidP="001D72E3">
            <w:pPr>
              <w:spacing w:beforeLines="50" w:before="156" w:afterLines="50" w:after="156" w:line="240" w:lineRule="auto"/>
              <w:ind w:firstLineChars="0" w:firstLine="0"/>
              <w:jc w:val="center"/>
              <w:rPr>
                <w:sz w:val="20"/>
                <w:szCs w:val="20"/>
              </w:rPr>
            </w:pPr>
            <w:r w:rsidRPr="003F4D3D">
              <w:rPr>
                <w:rFonts w:cs="宋体"/>
                <w:bCs/>
                <w:sz w:val="20"/>
                <w:szCs w:val="20"/>
              </w:rPr>
              <w:t>20</w:t>
            </w:r>
            <w:r w:rsidRPr="003F4D3D">
              <w:rPr>
                <w:rFonts w:cs="宋体" w:hint="eastAsia"/>
                <w:bCs/>
                <w:sz w:val="20"/>
                <w:szCs w:val="20"/>
              </w:rPr>
              <w:t>世纪9</w:t>
            </w:r>
            <w:r w:rsidRPr="003F4D3D">
              <w:rPr>
                <w:rFonts w:cs="宋体"/>
                <w:bCs/>
                <w:sz w:val="20"/>
                <w:szCs w:val="20"/>
              </w:rPr>
              <w:t>0</w:t>
            </w:r>
            <w:r w:rsidRPr="003F4D3D">
              <w:rPr>
                <w:rFonts w:cs="宋体" w:hint="eastAsia"/>
                <w:bCs/>
                <w:sz w:val="20"/>
                <w:szCs w:val="20"/>
              </w:rPr>
              <w:t>年代</w:t>
            </w:r>
          </w:p>
        </w:tc>
        <w:tc>
          <w:tcPr>
            <w:tcW w:w="946" w:type="pct"/>
            <w:vAlign w:val="center"/>
          </w:tcPr>
          <w:p w14:paraId="1A852F12" w14:textId="1BA56E52" w:rsidR="007F49F0" w:rsidRPr="003F4D3D" w:rsidRDefault="00BA06BC" w:rsidP="001D72E3">
            <w:pPr>
              <w:spacing w:beforeLines="50" w:before="156" w:afterLines="50" w:after="156" w:line="240" w:lineRule="auto"/>
              <w:ind w:firstLineChars="0" w:firstLine="0"/>
              <w:jc w:val="center"/>
              <w:rPr>
                <w:sz w:val="20"/>
                <w:szCs w:val="20"/>
              </w:rPr>
            </w:pPr>
            <w:r>
              <w:rPr>
                <w:rFonts w:hint="eastAsia"/>
                <w:sz w:val="20"/>
                <w:szCs w:val="20"/>
              </w:rPr>
              <w:t>近代现代重要史迹和代表性建筑</w:t>
            </w:r>
          </w:p>
        </w:tc>
        <w:tc>
          <w:tcPr>
            <w:tcW w:w="874" w:type="pct"/>
            <w:vAlign w:val="center"/>
          </w:tcPr>
          <w:p w14:paraId="026B85C2" w14:textId="1FBE4670"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珠玑镇珠玑古巷</w:t>
            </w:r>
          </w:p>
        </w:tc>
        <w:tc>
          <w:tcPr>
            <w:tcW w:w="635" w:type="pct"/>
            <w:vAlign w:val="center"/>
          </w:tcPr>
          <w:p w14:paraId="71F70A23" w14:textId="71BE032D"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桥梁</w:t>
            </w:r>
          </w:p>
        </w:tc>
      </w:tr>
      <w:tr w:rsidR="007F49F0" w:rsidRPr="003F4D3D" w14:paraId="48A5B918" w14:textId="77777777" w:rsidTr="001D72E3">
        <w:trPr>
          <w:trHeight w:val="20"/>
        </w:trPr>
        <w:tc>
          <w:tcPr>
            <w:tcW w:w="580" w:type="pct"/>
            <w:vMerge/>
            <w:vAlign w:val="center"/>
          </w:tcPr>
          <w:p w14:paraId="1C9DF1DE" w14:textId="77777777" w:rsidR="007F49F0" w:rsidRPr="003F4D3D" w:rsidRDefault="007F49F0" w:rsidP="001D72E3">
            <w:pPr>
              <w:spacing w:beforeLines="50" w:before="156" w:afterLines="50" w:after="156" w:line="240" w:lineRule="auto"/>
              <w:ind w:firstLineChars="0" w:firstLine="0"/>
              <w:jc w:val="center"/>
              <w:rPr>
                <w:sz w:val="20"/>
                <w:szCs w:val="20"/>
              </w:rPr>
            </w:pPr>
          </w:p>
        </w:tc>
        <w:tc>
          <w:tcPr>
            <w:tcW w:w="1237" w:type="pct"/>
            <w:vAlign w:val="center"/>
          </w:tcPr>
          <w:p w14:paraId="72548F29" w14:textId="66E44BD0" w:rsidR="007F49F0" w:rsidRPr="003F4D3D" w:rsidRDefault="007F49F0" w:rsidP="001D72E3">
            <w:pPr>
              <w:spacing w:beforeLines="50" w:before="156" w:afterLines="50" w:after="156" w:line="240" w:lineRule="auto"/>
              <w:ind w:firstLineChars="0" w:firstLine="0"/>
              <w:jc w:val="center"/>
              <w:rPr>
                <w:sz w:val="20"/>
                <w:szCs w:val="20"/>
              </w:rPr>
            </w:pPr>
            <w:r w:rsidRPr="003F4D3D">
              <w:rPr>
                <w:rFonts w:cs="宋体" w:hint="eastAsia"/>
                <w:bCs/>
                <w:sz w:val="20"/>
                <w:szCs w:val="20"/>
              </w:rPr>
              <w:t>双龙桥</w:t>
            </w:r>
          </w:p>
        </w:tc>
        <w:tc>
          <w:tcPr>
            <w:tcW w:w="728" w:type="pct"/>
            <w:vAlign w:val="center"/>
          </w:tcPr>
          <w:p w14:paraId="31051CF8" w14:textId="7BAF3196" w:rsidR="007F49F0" w:rsidRPr="003F4D3D" w:rsidRDefault="007F49F0" w:rsidP="001D72E3">
            <w:pPr>
              <w:spacing w:beforeLines="50" w:before="156" w:afterLines="50" w:after="156" w:line="240" w:lineRule="auto"/>
              <w:ind w:firstLineChars="0" w:firstLine="0"/>
              <w:jc w:val="center"/>
              <w:rPr>
                <w:sz w:val="20"/>
                <w:szCs w:val="20"/>
              </w:rPr>
            </w:pPr>
            <w:r w:rsidRPr="003F4D3D">
              <w:rPr>
                <w:rFonts w:cs="宋体"/>
                <w:bCs/>
                <w:sz w:val="20"/>
                <w:szCs w:val="20"/>
              </w:rPr>
              <w:t>20</w:t>
            </w:r>
            <w:r w:rsidRPr="003F4D3D">
              <w:rPr>
                <w:rFonts w:cs="宋体" w:hint="eastAsia"/>
                <w:bCs/>
                <w:sz w:val="20"/>
                <w:szCs w:val="20"/>
              </w:rPr>
              <w:t>世纪9</w:t>
            </w:r>
            <w:r w:rsidRPr="003F4D3D">
              <w:rPr>
                <w:rFonts w:cs="宋体"/>
                <w:bCs/>
                <w:sz w:val="20"/>
                <w:szCs w:val="20"/>
              </w:rPr>
              <w:t>0</w:t>
            </w:r>
            <w:r w:rsidRPr="003F4D3D">
              <w:rPr>
                <w:rFonts w:cs="宋体" w:hint="eastAsia"/>
                <w:bCs/>
                <w:sz w:val="20"/>
                <w:szCs w:val="20"/>
              </w:rPr>
              <w:t>年代</w:t>
            </w:r>
          </w:p>
        </w:tc>
        <w:tc>
          <w:tcPr>
            <w:tcW w:w="946" w:type="pct"/>
            <w:vAlign w:val="center"/>
          </w:tcPr>
          <w:p w14:paraId="2C352059" w14:textId="153C2210" w:rsidR="007F49F0" w:rsidRPr="003F4D3D" w:rsidRDefault="00BA06BC" w:rsidP="001D72E3">
            <w:pPr>
              <w:spacing w:beforeLines="50" w:before="156" w:afterLines="50" w:after="156" w:line="240" w:lineRule="auto"/>
              <w:ind w:firstLineChars="0" w:firstLine="0"/>
              <w:jc w:val="center"/>
              <w:rPr>
                <w:sz w:val="20"/>
                <w:szCs w:val="20"/>
              </w:rPr>
            </w:pPr>
            <w:r>
              <w:rPr>
                <w:rFonts w:hint="eastAsia"/>
                <w:sz w:val="20"/>
                <w:szCs w:val="20"/>
              </w:rPr>
              <w:t>近代现代重要史迹和代表性建筑</w:t>
            </w:r>
          </w:p>
        </w:tc>
        <w:tc>
          <w:tcPr>
            <w:tcW w:w="874" w:type="pct"/>
            <w:vAlign w:val="center"/>
          </w:tcPr>
          <w:p w14:paraId="0D26D066" w14:textId="04BBDF1A"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珠玑镇珠玑古巷</w:t>
            </w:r>
          </w:p>
        </w:tc>
        <w:tc>
          <w:tcPr>
            <w:tcW w:w="635" w:type="pct"/>
            <w:vAlign w:val="center"/>
          </w:tcPr>
          <w:p w14:paraId="25159945" w14:textId="36DB1184" w:rsidR="007F49F0" w:rsidRPr="003F4D3D" w:rsidRDefault="007F49F0" w:rsidP="001D72E3">
            <w:pPr>
              <w:spacing w:beforeLines="50" w:before="156" w:afterLines="50" w:after="156" w:line="240" w:lineRule="auto"/>
              <w:ind w:firstLineChars="0" w:firstLine="0"/>
              <w:jc w:val="center"/>
              <w:rPr>
                <w:sz w:val="20"/>
                <w:szCs w:val="20"/>
              </w:rPr>
            </w:pPr>
            <w:r w:rsidRPr="003F4D3D">
              <w:rPr>
                <w:rFonts w:hint="eastAsia"/>
                <w:sz w:val="20"/>
                <w:szCs w:val="20"/>
              </w:rPr>
              <w:t>桥梁</w:t>
            </w:r>
          </w:p>
        </w:tc>
      </w:tr>
    </w:tbl>
    <w:p w14:paraId="217EC0EE" w14:textId="52CDCD2F" w:rsidR="00CA677D" w:rsidRDefault="00CA677D" w:rsidP="004F6BD6">
      <w:pPr>
        <w:spacing w:beforeLines="50" w:before="156" w:afterLines="50" w:after="156"/>
        <w:ind w:firstLine="480"/>
        <w:jc w:val="left"/>
        <w:rPr>
          <w:rFonts w:ascii="Times" w:hAnsi="Times" w:cs="宋体"/>
          <w:bCs/>
          <w:sz w:val="24"/>
          <w:szCs w:val="20"/>
        </w:rPr>
      </w:pPr>
    </w:p>
    <w:p w14:paraId="4268773E" w14:textId="77777777" w:rsidR="00F1530A" w:rsidRPr="00CA677D" w:rsidRDefault="00F1530A" w:rsidP="004F6BD6">
      <w:pPr>
        <w:spacing w:beforeLines="50" w:before="156" w:afterLines="50" w:after="156"/>
        <w:ind w:firstLine="480"/>
        <w:jc w:val="left"/>
        <w:rPr>
          <w:rFonts w:ascii="Times" w:hAnsi="Times" w:cs="宋体"/>
          <w:bCs/>
          <w:sz w:val="24"/>
          <w:szCs w:val="20"/>
        </w:rPr>
      </w:pPr>
    </w:p>
    <w:p w14:paraId="5433A2E3" w14:textId="333DC719" w:rsidR="009E23F6" w:rsidRDefault="009E23F6" w:rsidP="00450DFC">
      <w:pPr>
        <w:pStyle w:val="3"/>
        <w:numPr>
          <w:ilvl w:val="0"/>
          <w:numId w:val="0"/>
        </w:numPr>
        <w:jc w:val="center"/>
        <w:rPr>
          <w:rFonts w:ascii="Times" w:hAnsi="Times" w:cs="宋体"/>
          <w:bCs w:val="0"/>
          <w:sz w:val="24"/>
          <w:szCs w:val="24"/>
        </w:rPr>
      </w:pPr>
      <w:r>
        <w:rPr>
          <w:rFonts w:ascii="Times" w:hAnsi="Times" w:cs="宋体"/>
          <w:bCs w:val="0"/>
          <w:sz w:val="24"/>
          <w:szCs w:val="24"/>
        </w:rPr>
        <w:br w:type="page"/>
      </w:r>
    </w:p>
    <w:p w14:paraId="583DCCF3" w14:textId="60F7F842" w:rsidR="00D347FC" w:rsidRDefault="000732E7" w:rsidP="005C1A63">
      <w:pPr>
        <w:pStyle w:val="3"/>
        <w:numPr>
          <w:ilvl w:val="0"/>
          <w:numId w:val="0"/>
        </w:numPr>
        <w:jc w:val="left"/>
      </w:pPr>
      <w:r w:rsidRPr="00042088">
        <w:rPr>
          <w:rFonts w:hint="eastAsia"/>
        </w:rPr>
        <w:lastRenderedPageBreak/>
        <w:t>附表</w:t>
      </w:r>
      <w:r w:rsidR="003F4D3D">
        <w:rPr>
          <w:rFonts w:hint="eastAsia"/>
        </w:rPr>
        <w:t>9</w:t>
      </w:r>
      <w:r w:rsidRPr="00042088">
        <w:rPr>
          <w:rFonts w:hint="eastAsia"/>
        </w:rPr>
        <w:t>：</w:t>
      </w:r>
      <w:r w:rsidR="00D347FC">
        <w:rPr>
          <w:rFonts w:hint="eastAsia"/>
        </w:rPr>
        <w:t>其他文物古迹一览表</w:t>
      </w:r>
    </w:p>
    <w:p w14:paraId="032223BF" w14:textId="032C6CD4" w:rsidR="00D347FC" w:rsidRDefault="00D347FC" w:rsidP="00042088">
      <w:pPr>
        <w:spacing w:beforeLines="50" w:before="156" w:afterLines="50" w:after="156"/>
        <w:ind w:firstLine="482"/>
        <w:rPr>
          <w:b/>
          <w:bCs/>
          <w:sz w:val="24"/>
          <w:szCs w:val="24"/>
        </w:rPr>
      </w:pPr>
      <w:r w:rsidRPr="00346A91">
        <w:rPr>
          <w:rFonts w:hint="eastAsia"/>
          <w:b/>
          <w:bCs/>
          <w:sz w:val="24"/>
          <w:szCs w:val="24"/>
        </w:rPr>
        <w:t>（</w:t>
      </w:r>
      <w:r>
        <w:rPr>
          <w:rFonts w:hint="eastAsia"/>
          <w:b/>
          <w:bCs/>
          <w:sz w:val="24"/>
          <w:szCs w:val="24"/>
        </w:rPr>
        <w:t>一</w:t>
      </w:r>
      <w:r w:rsidRPr="00346A91">
        <w:rPr>
          <w:rFonts w:hint="eastAsia"/>
          <w:b/>
          <w:bCs/>
          <w:sz w:val="24"/>
          <w:szCs w:val="24"/>
        </w:rPr>
        <w:t>）</w:t>
      </w:r>
      <w:r w:rsidR="00560522">
        <w:rPr>
          <w:rFonts w:hint="eastAsia"/>
          <w:b/>
          <w:bCs/>
          <w:sz w:val="24"/>
          <w:szCs w:val="24"/>
        </w:rPr>
        <w:t>省定</w:t>
      </w:r>
      <w:r>
        <w:rPr>
          <w:rFonts w:hint="eastAsia"/>
          <w:b/>
          <w:bCs/>
          <w:sz w:val="24"/>
          <w:szCs w:val="24"/>
        </w:rPr>
        <w:t>红色</w:t>
      </w:r>
      <w:r w:rsidR="00BA4A23">
        <w:rPr>
          <w:rFonts w:hint="eastAsia"/>
          <w:b/>
          <w:bCs/>
          <w:sz w:val="24"/>
          <w:szCs w:val="24"/>
        </w:rPr>
        <w:t>革命遗址</w:t>
      </w:r>
      <w:r w:rsidRPr="00346A91">
        <w:rPr>
          <w:rFonts w:hint="eastAsia"/>
          <w:b/>
          <w:bCs/>
          <w:sz w:val="24"/>
          <w:szCs w:val="24"/>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3735"/>
        <w:gridCol w:w="2237"/>
        <w:gridCol w:w="1702"/>
        <w:gridCol w:w="1377"/>
      </w:tblGrid>
      <w:tr w:rsidR="0090755D" w:rsidRPr="003F4D3D" w14:paraId="0C9AA1DF" w14:textId="77777777" w:rsidTr="001D72E3">
        <w:trPr>
          <w:trHeight w:val="20"/>
          <w:tblHeader/>
        </w:trPr>
        <w:tc>
          <w:tcPr>
            <w:tcW w:w="352" w:type="pct"/>
            <w:shd w:val="clear" w:color="auto" w:fill="D0CECE" w:themeFill="background2" w:themeFillShade="E6"/>
            <w:vAlign w:val="center"/>
          </w:tcPr>
          <w:p w14:paraId="630B0D73" w14:textId="77777777" w:rsidR="0090755D" w:rsidRPr="003F4D3D" w:rsidRDefault="0090755D" w:rsidP="001D72E3">
            <w:pPr>
              <w:spacing w:beforeLines="50" w:before="156" w:afterLines="50" w:after="156" w:line="240" w:lineRule="auto"/>
              <w:ind w:firstLineChars="0" w:firstLine="0"/>
              <w:jc w:val="center"/>
              <w:rPr>
                <w:rFonts w:cs="宋体"/>
                <w:b/>
                <w:bCs/>
                <w:color w:val="000000"/>
                <w:kern w:val="0"/>
                <w:sz w:val="20"/>
                <w:szCs w:val="20"/>
              </w:rPr>
            </w:pPr>
            <w:bookmarkStart w:id="1587" w:name="_Hlk199162201"/>
            <w:r w:rsidRPr="003F4D3D">
              <w:rPr>
                <w:rFonts w:cs="宋体" w:hint="eastAsia"/>
                <w:b/>
                <w:bCs/>
                <w:color w:val="000000"/>
                <w:kern w:val="0"/>
                <w:sz w:val="20"/>
                <w:szCs w:val="20"/>
              </w:rPr>
              <w:t>序号</w:t>
            </w:r>
          </w:p>
        </w:tc>
        <w:tc>
          <w:tcPr>
            <w:tcW w:w="1918" w:type="pct"/>
            <w:shd w:val="clear" w:color="auto" w:fill="D0CECE" w:themeFill="background2" w:themeFillShade="E6"/>
            <w:vAlign w:val="center"/>
            <w:hideMark/>
          </w:tcPr>
          <w:p w14:paraId="3A0FF368" w14:textId="77777777" w:rsidR="0090755D" w:rsidRPr="003F4D3D" w:rsidRDefault="0090755D"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名称</w:t>
            </w:r>
          </w:p>
        </w:tc>
        <w:tc>
          <w:tcPr>
            <w:tcW w:w="1149" w:type="pct"/>
            <w:shd w:val="clear" w:color="auto" w:fill="D0CECE" w:themeFill="background2" w:themeFillShade="E6"/>
            <w:vAlign w:val="center"/>
            <w:hideMark/>
          </w:tcPr>
          <w:p w14:paraId="10F9B593" w14:textId="77777777" w:rsidR="0090755D" w:rsidRPr="003F4D3D" w:rsidRDefault="0090755D"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类别</w:t>
            </w:r>
          </w:p>
        </w:tc>
        <w:tc>
          <w:tcPr>
            <w:tcW w:w="874" w:type="pct"/>
            <w:shd w:val="clear" w:color="auto" w:fill="D0CECE" w:themeFill="background2" w:themeFillShade="E6"/>
            <w:vAlign w:val="center"/>
            <w:hideMark/>
          </w:tcPr>
          <w:p w14:paraId="56B7853E" w14:textId="77777777" w:rsidR="0090755D" w:rsidRPr="003F4D3D" w:rsidRDefault="0090755D"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地址</w:t>
            </w:r>
          </w:p>
        </w:tc>
        <w:tc>
          <w:tcPr>
            <w:tcW w:w="707" w:type="pct"/>
            <w:shd w:val="clear" w:color="auto" w:fill="D0CECE" w:themeFill="background2" w:themeFillShade="E6"/>
            <w:vAlign w:val="center"/>
          </w:tcPr>
          <w:p w14:paraId="597F883E" w14:textId="77777777" w:rsidR="0090755D" w:rsidRPr="003F4D3D" w:rsidRDefault="0090755D" w:rsidP="001D72E3">
            <w:pPr>
              <w:spacing w:beforeLines="50" w:before="156" w:afterLines="50" w:after="156" w:line="240" w:lineRule="auto"/>
              <w:ind w:firstLineChars="0" w:firstLine="0"/>
              <w:jc w:val="center"/>
              <w:rPr>
                <w:rFonts w:cs="宋体"/>
                <w:b/>
                <w:bCs/>
                <w:color w:val="000000"/>
                <w:kern w:val="0"/>
                <w:sz w:val="20"/>
                <w:szCs w:val="20"/>
              </w:rPr>
            </w:pPr>
            <w:r w:rsidRPr="003F4D3D">
              <w:rPr>
                <w:rFonts w:cs="宋体" w:hint="eastAsia"/>
                <w:b/>
                <w:bCs/>
                <w:color w:val="000000"/>
                <w:kern w:val="0"/>
                <w:sz w:val="20"/>
                <w:szCs w:val="20"/>
              </w:rPr>
              <w:t>利用情况</w:t>
            </w:r>
          </w:p>
        </w:tc>
      </w:tr>
      <w:tr w:rsidR="0090755D" w:rsidRPr="003F4D3D" w14:paraId="7FB1E8E0" w14:textId="77777777" w:rsidTr="00923288">
        <w:trPr>
          <w:trHeight w:val="20"/>
        </w:trPr>
        <w:tc>
          <w:tcPr>
            <w:tcW w:w="352" w:type="pct"/>
            <w:vAlign w:val="center"/>
          </w:tcPr>
          <w:p w14:paraId="23409858"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1</w:t>
            </w:r>
          </w:p>
        </w:tc>
        <w:tc>
          <w:tcPr>
            <w:tcW w:w="1918" w:type="pct"/>
            <w:vAlign w:val="center"/>
          </w:tcPr>
          <w:p w14:paraId="00212185"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bCs/>
                <w:sz w:val="20"/>
                <w:szCs w:val="20"/>
              </w:rPr>
              <w:t>南粤雄关与古道</w:t>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hint="eastAsia"/>
                <w:bCs/>
                <w:sz w:val="20"/>
                <w:szCs w:val="20"/>
              </w:rPr>
              <w:t>陈毅隐蔽处、南下解放大军与北江第二支队会师旧址</w:t>
            </w:r>
          </w:p>
        </w:tc>
        <w:tc>
          <w:tcPr>
            <w:tcW w:w="1149" w:type="pct"/>
            <w:vAlign w:val="center"/>
          </w:tcPr>
          <w:p w14:paraId="120F8B9D"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bCs/>
                <w:sz w:val="20"/>
                <w:szCs w:val="20"/>
              </w:rPr>
              <w:t>全国重点文物</w:t>
            </w:r>
            <w:r w:rsidRPr="003F4D3D">
              <w:rPr>
                <w:rFonts w:cs="宋体"/>
                <w:bCs/>
                <w:sz w:val="20"/>
                <w:szCs w:val="20"/>
              </w:rPr>
              <w:t>保护单位</w:t>
            </w:r>
          </w:p>
        </w:tc>
        <w:tc>
          <w:tcPr>
            <w:tcW w:w="874" w:type="pct"/>
            <w:vAlign w:val="center"/>
          </w:tcPr>
          <w:p w14:paraId="796BC486"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珠玑镇梅岭村委会梅岭村北</w:t>
            </w:r>
          </w:p>
        </w:tc>
        <w:tc>
          <w:tcPr>
            <w:tcW w:w="707" w:type="pct"/>
            <w:vAlign w:val="center"/>
          </w:tcPr>
          <w:p w14:paraId="365F439F" w14:textId="600BDCA0" w:rsidR="0090755D" w:rsidRPr="003F4D3D" w:rsidRDefault="0056052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市级爱国主义教育基地、中共党史教育基地、国防教育基地、省级自然教育基地</w:t>
            </w:r>
          </w:p>
        </w:tc>
      </w:tr>
      <w:tr w:rsidR="0090755D" w:rsidRPr="003F4D3D" w14:paraId="7FF6E222" w14:textId="77777777" w:rsidTr="00923288">
        <w:trPr>
          <w:trHeight w:val="20"/>
        </w:trPr>
        <w:tc>
          <w:tcPr>
            <w:tcW w:w="352" w:type="pct"/>
            <w:vAlign w:val="center"/>
          </w:tcPr>
          <w:p w14:paraId="673FC977"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2</w:t>
            </w:r>
          </w:p>
        </w:tc>
        <w:tc>
          <w:tcPr>
            <w:tcW w:w="1918" w:type="pct"/>
            <w:vAlign w:val="center"/>
          </w:tcPr>
          <w:p w14:paraId="1520D03F"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bCs/>
                <w:sz w:val="20"/>
                <w:szCs w:val="20"/>
              </w:rPr>
              <w:t>钟鼓岩摩崖石刻</w:t>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hint="eastAsia"/>
                <w:bCs/>
                <w:sz w:val="20"/>
                <w:szCs w:val="20"/>
              </w:rPr>
              <w:t>陈毅与国民党代表谈判旧址</w:t>
            </w:r>
          </w:p>
        </w:tc>
        <w:tc>
          <w:tcPr>
            <w:tcW w:w="1149" w:type="pct"/>
            <w:vAlign w:val="center"/>
          </w:tcPr>
          <w:p w14:paraId="26E1B796"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bCs/>
                <w:sz w:val="20"/>
                <w:szCs w:val="20"/>
              </w:rPr>
              <w:t>省级文物</w:t>
            </w:r>
            <w:r w:rsidRPr="003F4D3D">
              <w:rPr>
                <w:rFonts w:cs="宋体"/>
                <w:bCs/>
                <w:sz w:val="20"/>
                <w:szCs w:val="20"/>
              </w:rPr>
              <w:t>保护单位</w:t>
            </w:r>
          </w:p>
        </w:tc>
        <w:tc>
          <w:tcPr>
            <w:tcW w:w="874" w:type="pct"/>
            <w:vAlign w:val="center"/>
          </w:tcPr>
          <w:p w14:paraId="3C4CBFE6"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珠玑镇梅岭村委会钟鼓岩岩洞内</w:t>
            </w:r>
          </w:p>
        </w:tc>
        <w:tc>
          <w:tcPr>
            <w:tcW w:w="707" w:type="pct"/>
            <w:vAlign w:val="center"/>
          </w:tcPr>
          <w:p w14:paraId="676A9C31"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景区景点</w:t>
            </w:r>
          </w:p>
        </w:tc>
      </w:tr>
      <w:tr w:rsidR="0090755D" w:rsidRPr="003F4D3D" w14:paraId="57E3790C" w14:textId="77777777" w:rsidTr="00923288">
        <w:trPr>
          <w:trHeight w:val="20"/>
        </w:trPr>
        <w:tc>
          <w:tcPr>
            <w:tcW w:w="352" w:type="pct"/>
            <w:vAlign w:val="center"/>
          </w:tcPr>
          <w:p w14:paraId="3D4E267E"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3</w:t>
            </w:r>
          </w:p>
        </w:tc>
        <w:tc>
          <w:tcPr>
            <w:tcW w:w="1918" w:type="pct"/>
            <w:vAlign w:val="center"/>
          </w:tcPr>
          <w:p w14:paraId="7A27783A" w14:textId="77777777" w:rsidR="0090755D" w:rsidRPr="003F4D3D" w:rsidDel="00E16860" w:rsidRDefault="0090755D"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梅岭村司马第</w:t>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hint="eastAsia"/>
                <w:bCs/>
                <w:sz w:val="20"/>
                <w:szCs w:val="20"/>
              </w:rPr>
              <w:t>水口战役红</w:t>
            </w:r>
            <w:proofErr w:type="gramStart"/>
            <w:r w:rsidRPr="003F4D3D">
              <w:rPr>
                <w:rFonts w:cs="宋体" w:hint="eastAsia"/>
                <w:bCs/>
                <w:sz w:val="20"/>
                <w:szCs w:val="20"/>
              </w:rPr>
              <w:t>一</w:t>
            </w:r>
            <w:proofErr w:type="gramEnd"/>
            <w:r w:rsidRPr="003F4D3D">
              <w:rPr>
                <w:rFonts w:cs="宋体" w:hint="eastAsia"/>
                <w:bCs/>
                <w:sz w:val="20"/>
                <w:szCs w:val="20"/>
              </w:rPr>
              <w:t>军团驻地旧址</w:t>
            </w:r>
          </w:p>
        </w:tc>
        <w:tc>
          <w:tcPr>
            <w:tcW w:w="1149" w:type="pct"/>
            <w:vAlign w:val="center"/>
          </w:tcPr>
          <w:p w14:paraId="573C3BB6" w14:textId="77777777" w:rsidR="0090755D" w:rsidRPr="003F4D3D" w:rsidRDefault="0090755D"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县级文物</w:t>
            </w:r>
            <w:r w:rsidRPr="003F4D3D">
              <w:rPr>
                <w:rFonts w:cs="宋体"/>
                <w:bCs/>
                <w:sz w:val="20"/>
                <w:szCs w:val="20"/>
              </w:rPr>
              <w:t>保护单位</w:t>
            </w:r>
          </w:p>
        </w:tc>
        <w:tc>
          <w:tcPr>
            <w:tcW w:w="874" w:type="pct"/>
            <w:vAlign w:val="center"/>
          </w:tcPr>
          <w:p w14:paraId="3CCB8BA9"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珠玑镇梅岭村委会雉公</w:t>
            </w:r>
            <w:proofErr w:type="gramStart"/>
            <w:r w:rsidRPr="003F4D3D">
              <w:rPr>
                <w:rFonts w:cs="宋体" w:hint="eastAsia"/>
                <w:color w:val="000000"/>
                <w:kern w:val="0"/>
                <w:sz w:val="20"/>
                <w:szCs w:val="20"/>
              </w:rPr>
              <w:t>嵊</w:t>
            </w:r>
            <w:proofErr w:type="gramEnd"/>
            <w:r w:rsidRPr="003F4D3D">
              <w:rPr>
                <w:rFonts w:cs="宋体" w:hint="eastAsia"/>
                <w:color w:val="000000"/>
                <w:kern w:val="0"/>
                <w:sz w:val="20"/>
                <w:szCs w:val="20"/>
              </w:rPr>
              <w:t>村</w:t>
            </w:r>
          </w:p>
        </w:tc>
        <w:tc>
          <w:tcPr>
            <w:tcW w:w="707" w:type="pct"/>
            <w:vAlign w:val="center"/>
          </w:tcPr>
          <w:p w14:paraId="67B9A45D"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景区景点</w:t>
            </w:r>
          </w:p>
        </w:tc>
      </w:tr>
      <w:tr w:rsidR="0090755D" w:rsidRPr="003F4D3D" w14:paraId="18E3E568" w14:textId="77777777" w:rsidTr="00923288">
        <w:trPr>
          <w:trHeight w:val="20"/>
        </w:trPr>
        <w:tc>
          <w:tcPr>
            <w:tcW w:w="352" w:type="pct"/>
            <w:vAlign w:val="center"/>
          </w:tcPr>
          <w:p w14:paraId="4CA7A577"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4</w:t>
            </w:r>
          </w:p>
        </w:tc>
        <w:tc>
          <w:tcPr>
            <w:tcW w:w="1918" w:type="pct"/>
            <w:vAlign w:val="center"/>
          </w:tcPr>
          <w:p w14:paraId="5683937B" w14:textId="161FB3AB"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proofErr w:type="gramStart"/>
            <w:r w:rsidRPr="003F4D3D">
              <w:rPr>
                <w:rFonts w:cs="宋体" w:hint="eastAsia"/>
                <w:bCs/>
                <w:sz w:val="20"/>
                <w:szCs w:val="20"/>
              </w:rPr>
              <w:t>灵潭</w:t>
            </w:r>
            <w:r w:rsidR="00560522" w:rsidRPr="003F4D3D">
              <w:rPr>
                <w:rFonts w:cs="宋体" w:hint="eastAsia"/>
                <w:bCs/>
                <w:sz w:val="20"/>
                <w:szCs w:val="20"/>
              </w:rPr>
              <w:t>村</w:t>
            </w:r>
            <w:proofErr w:type="gramEnd"/>
            <w:r w:rsidR="00560522" w:rsidRPr="003F4D3D">
              <w:rPr>
                <w:rFonts w:cs="宋体" w:hint="eastAsia"/>
                <w:bCs/>
                <w:sz w:val="20"/>
                <w:szCs w:val="20"/>
              </w:rPr>
              <w:t>红军题壁标语</w:t>
            </w:r>
          </w:p>
        </w:tc>
        <w:tc>
          <w:tcPr>
            <w:tcW w:w="1149" w:type="pct"/>
            <w:vAlign w:val="center"/>
          </w:tcPr>
          <w:p w14:paraId="10BDB9F1"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bCs/>
                <w:sz w:val="20"/>
                <w:szCs w:val="20"/>
              </w:rPr>
              <w:t>县级文物</w:t>
            </w:r>
            <w:r w:rsidRPr="003F4D3D">
              <w:rPr>
                <w:rFonts w:cs="宋体"/>
                <w:bCs/>
                <w:sz w:val="20"/>
                <w:szCs w:val="20"/>
              </w:rPr>
              <w:t>保护单位</w:t>
            </w:r>
          </w:p>
        </w:tc>
        <w:tc>
          <w:tcPr>
            <w:tcW w:w="874" w:type="pct"/>
            <w:vAlign w:val="center"/>
          </w:tcPr>
          <w:p w14:paraId="59930760"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w:t>
            </w:r>
            <w:proofErr w:type="gramStart"/>
            <w:r w:rsidRPr="003F4D3D">
              <w:rPr>
                <w:rFonts w:cs="宋体" w:hint="eastAsia"/>
                <w:color w:val="000000"/>
                <w:kern w:val="0"/>
                <w:sz w:val="20"/>
                <w:szCs w:val="20"/>
              </w:rPr>
              <w:t>灵潭村委会灵潭街</w:t>
            </w:r>
            <w:proofErr w:type="gramEnd"/>
          </w:p>
        </w:tc>
        <w:tc>
          <w:tcPr>
            <w:tcW w:w="707" w:type="pct"/>
            <w:vAlign w:val="center"/>
          </w:tcPr>
          <w:p w14:paraId="788EC9E2"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无利用或闲置</w:t>
            </w:r>
          </w:p>
        </w:tc>
      </w:tr>
      <w:tr w:rsidR="0090755D" w:rsidRPr="003F4D3D" w14:paraId="478D8280" w14:textId="77777777" w:rsidTr="00923288">
        <w:trPr>
          <w:trHeight w:val="20"/>
        </w:trPr>
        <w:tc>
          <w:tcPr>
            <w:tcW w:w="352" w:type="pct"/>
            <w:vAlign w:val="center"/>
          </w:tcPr>
          <w:p w14:paraId="79E47575"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5</w:t>
            </w:r>
          </w:p>
        </w:tc>
        <w:tc>
          <w:tcPr>
            <w:tcW w:w="1918" w:type="pct"/>
            <w:vAlign w:val="center"/>
          </w:tcPr>
          <w:p w14:paraId="4C7B0FED" w14:textId="14AF9812" w:rsidR="0090755D" w:rsidRPr="003F4D3D" w:rsidDel="00E16860" w:rsidRDefault="00560522" w:rsidP="00560522">
            <w:pPr>
              <w:spacing w:beforeLines="50" w:before="156" w:afterLines="50" w:after="156" w:line="240" w:lineRule="auto"/>
              <w:ind w:firstLineChars="0" w:firstLine="0"/>
              <w:jc w:val="center"/>
              <w:rPr>
                <w:rFonts w:ascii="等线" w:eastAsia="等线" w:hAnsi="等线"/>
                <w:sz w:val="20"/>
                <w:szCs w:val="20"/>
              </w:rPr>
            </w:pPr>
            <w:r w:rsidRPr="003F4D3D">
              <w:rPr>
                <w:rFonts w:cs="宋体" w:hint="eastAsia"/>
                <w:bCs/>
                <w:sz w:val="20"/>
                <w:szCs w:val="20"/>
              </w:rPr>
              <w:t>中共南雄县委</w:t>
            </w:r>
            <w:proofErr w:type="gramStart"/>
            <w:r w:rsidRPr="003F4D3D">
              <w:rPr>
                <w:rFonts w:cs="宋体" w:hint="eastAsia"/>
                <w:bCs/>
                <w:sz w:val="20"/>
                <w:szCs w:val="20"/>
              </w:rPr>
              <w:t>机关里塘坪</w:t>
            </w:r>
            <w:proofErr w:type="gramEnd"/>
            <w:r w:rsidRPr="003F4D3D">
              <w:rPr>
                <w:rFonts w:cs="宋体" w:hint="eastAsia"/>
                <w:bCs/>
                <w:sz w:val="20"/>
                <w:szCs w:val="20"/>
              </w:rPr>
              <w:t>遗址</w:t>
            </w:r>
          </w:p>
        </w:tc>
        <w:tc>
          <w:tcPr>
            <w:tcW w:w="1149" w:type="pct"/>
            <w:vAlign w:val="center"/>
          </w:tcPr>
          <w:p w14:paraId="281ECBD8" w14:textId="568DDF9B" w:rsidR="0090755D" w:rsidRPr="003F4D3D" w:rsidRDefault="00560522"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w:t>
            </w:r>
          </w:p>
        </w:tc>
        <w:tc>
          <w:tcPr>
            <w:tcW w:w="874" w:type="pct"/>
            <w:vAlign w:val="center"/>
          </w:tcPr>
          <w:p w14:paraId="407EE1A7" w14:textId="5E511403" w:rsidR="0090755D" w:rsidRPr="003F4D3D" w:rsidRDefault="0056052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镇叟里元村委里塘坪</w:t>
            </w:r>
            <w:proofErr w:type="gramEnd"/>
            <w:r w:rsidRPr="003F4D3D">
              <w:rPr>
                <w:rFonts w:cs="宋体" w:hint="eastAsia"/>
                <w:color w:val="000000"/>
                <w:kern w:val="0"/>
                <w:sz w:val="20"/>
                <w:szCs w:val="20"/>
              </w:rPr>
              <w:t>村</w:t>
            </w:r>
          </w:p>
        </w:tc>
        <w:tc>
          <w:tcPr>
            <w:tcW w:w="707" w:type="pct"/>
            <w:vAlign w:val="center"/>
          </w:tcPr>
          <w:p w14:paraId="5EA3A8BF" w14:textId="51AEED54" w:rsidR="0090755D" w:rsidRPr="003F4D3D" w:rsidRDefault="0056052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灭失</w:t>
            </w:r>
          </w:p>
        </w:tc>
      </w:tr>
      <w:tr w:rsidR="00252B52" w:rsidRPr="003F4D3D" w14:paraId="2926898A" w14:textId="77777777" w:rsidTr="00923288">
        <w:trPr>
          <w:trHeight w:val="20"/>
        </w:trPr>
        <w:tc>
          <w:tcPr>
            <w:tcW w:w="352" w:type="pct"/>
            <w:vAlign w:val="center"/>
          </w:tcPr>
          <w:p w14:paraId="1AD43D8C" w14:textId="77777777" w:rsidR="00252B52" w:rsidRPr="003F4D3D" w:rsidDel="009C5722"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6</w:t>
            </w:r>
          </w:p>
        </w:tc>
        <w:tc>
          <w:tcPr>
            <w:tcW w:w="1918" w:type="pct"/>
            <w:vAlign w:val="center"/>
          </w:tcPr>
          <w:p w14:paraId="5B49DD8E" w14:textId="5D416380" w:rsidR="00252B52" w:rsidRPr="003F4D3D" w:rsidDel="009C5722" w:rsidRDefault="00252B52"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中站徐氏宗祠</w:t>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hint="eastAsia"/>
                <w:bCs/>
                <w:sz w:val="20"/>
                <w:szCs w:val="20"/>
              </w:rPr>
              <w:t>水口战役红一方面军指挥部旧址</w:t>
            </w:r>
          </w:p>
        </w:tc>
        <w:tc>
          <w:tcPr>
            <w:tcW w:w="1149" w:type="pct"/>
            <w:vAlign w:val="center"/>
          </w:tcPr>
          <w:p w14:paraId="3BC5652E" w14:textId="4783FDEB" w:rsidR="00252B52" w:rsidRPr="003F4D3D" w:rsidDel="009C5722" w:rsidRDefault="00252B52" w:rsidP="001D72E3">
            <w:pPr>
              <w:spacing w:beforeLines="50" w:before="156" w:afterLines="50" w:after="156" w:line="240" w:lineRule="auto"/>
              <w:ind w:firstLineChars="0" w:firstLine="0"/>
              <w:jc w:val="center"/>
              <w:rPr>
                <w:rFonts w:cs="宋体"/>
                <w:bCs/>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874" w:type="pct"/>
            <w:vAlign w:val="center"/>
          </w:tcPr>
          <w:p w14:paraId="1EC77253" w14:textId="77777777" w:rsidR="00252B52" w:rsidRPr="003F4D3D" w:rsidDel="009C5722"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hint="eastAsia"/>
                <w:sz w:val="20"/>
                <w:szCs w:val="20"/>
              </w:rPr>
              <w:t>珠玑镇中站村村委会中站村</w:t>
            </w:r>
          </w:p>
        </w:tc>
        <w:tc>
          <w:tcPr>
            <w:tcW w:w="707" w:type="pct"/>
            <w:vAlign w:val="center"/>
          </w:tcPr>
          <w:p w14:paraId="6479A11C" w14:textId="77777777" w:rsidR="00252B52" w:rsidRPr="003F4D3D" w:rsidDel="009C5722"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252B52" w:rsidRPr="003F4D3D" w14:paraId="70091A9E" w14:textId="77777777" w:rsidTr="00923288">
        <w:trPr>
          <w:trHeight w:val="20"/>
        </w:trPr>
        <w:tc>
          <w:tcPr>
            <w:tcW w:w="352" w:type="pct"/>
            <w:vAlign w:val="center"/>
          </w:tcPr>
          <w:p w14:paraId="467728DB" w14:textId="77777777" w:rsidR="00252B52" w:rsidRPr="003F4D3D" w:rsidDel="009C5722"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7</w:t>
            </w:r>
          </w:p>
        </w:tc>
        <w:tc>
          <w:tcPr>
            <w:tcW w:w="1918" w:type="pct"/>
            <w:vAlign w:val="center"/>
          </w:tcPr>
          <w:p w14:paraId="64673C76" w14:textId="77777777" w:rsidR="00252B52" w:rsidRPr="003F4D3D" w:rsidDel="009C5722" w:rsidRDefault="00252B52" w:rsidP="001D72E3">
            <w:pPr>
              <w:spacing w:beforeLines="50" w:before="156" w:afterLines="50" w:after="156" w:line="240" w:lineRule="auto"/>
              <w:ind w:firstLineChars="0" w:firstLine="0"/>
              <w:jc w:val="center"/>
              <w:rPr>
                <w:rFonts w:cs="宋体"/>
                <w:bCs/>
                <w:sz w:val="20"/>
                <w:szCs w:val="20"/>
              </w:rPr>
            </w:pPr>
            <w:proofErr w:type="gramStart"/>
            <w:r w:rsidRPr="003F4D3D">
              <w:rPr>
                <w:rFonts w:cs="宋体" w:hint="eastAsia"/>
                <w:bCs/>
                <w:sz w:val="20"/>
                <w:szCs w:val="20"/>
              </w:rPr>
              <w:t>灵潭鸳鸯</w:t>
            </w:r>
            <w:proofErr w:type="gramEnd"/>
            <w:r w:rsidRPr="003F4D3D">
              <w:rPr>
                <w:rFonts w:cs="宋体" w:hint="eastAsia"/>
                <w:bCs/>
                <w:sz w:val="20"/>
                <w:szCs w:val="20"/>
              </w:rPr>
              <w:t>围</w:t>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hint="eastAsia"/>
                <w:bCs/>
                <w:sz w:val="20"/>
                <w:szCs w:val="20"/>
              </w:rPr>
              <w:t>南雄县农民暴动策源地旧址（含</w:t>
            </w:r>
            <w:proofErr w:type="gramStart"/>
            <w:r w:rsidRPr="003F4D3D">
              <w:rPr>
                <w:rFonts w:cs="宋体" w:hint="eastAsia"/>
                <w:bCs/>
                <w:sz w:val="20"/>
                <w:szCs w:val="20"/>
              </w:rPr>
              <w:t>灵潭农民</w:t>
            </w:r>
            <w:proofErr w:type="gramEnd"/>
            <w:r w:rsidRPr="003F4D3D">
              <w:rPr>
                <w:rFonts w:cs="宋体" w:hint="eastAsia"/>
                <w:bCs/>
                <w:sz w:val="20"/>
                <w:szCs w:val="20"/>
              </w:rPr>
              <w:t>暴动策源地馆）</w:t>
            </w:r>
          </w:p>
        </w:tc>
        <w:tc>
          <w:tcPr>
            <w:tcW w:w="1149" w:type="pct"/>
            <w:vAlign w:val="center"/>
          </w:tcPr>
          <w:p w14:paraId="67877213" w14:textId="2DB0F56B" w:rsidR="00252B52" w:rsidRPr="003F4D3D" w:rsidDel="009C5722" w:rsidRDefault="00252B52" w:rsidP="001D72E3">
            <w:pPr>
              <w:spacing w:beforeLines="50" w:before="156" w:afterLines="50" w:after="156" w:line="240" w:lineRule="auto"/>
              <w:ind w:firstLineChars="0" w:firstLine="0"/>
              <w:jc w:val="center"/>
              <w:rPr>
                <w:rFonts w:cs="宋体"/>
                <w:bCs/>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874" w:type="pct"/>
            <w:vAlign w:val="center"/>
          </w:tcPr>
          <w:p w14:paraId="523042BB" w14:textId="77777777" w:rsidR="00252B52" w:rsidRPr="003F4D3D" w:rsidDel="009C5722"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hint="eastAsia"/>
                <w:sz w:val="20"/>
                <w:szCs w:val="20"/>
              </w:rPr>
              <w:t>珠玑</w:t>
            </w:r>
            <w:proofErr w:type="gramStart"/>
            <w:r w:rsidRPr="003F4D3D">
              <w:rPr>
                <w:rFonts w:hint="eastAsia"/>
                <w:sz w:val="20"/>
                <w:szCs w:val="20"/>
              </w:rPr>
              <w:t>镇灵潭村委会</w:t>
            </w:r>
            <w:proofErr w:type="gramEnd"/>
            <w:r w:rsidRPr="003F4D3D">
              <w:rPr>
                <w:rFonts w:hint="eastAsia"/>
                <w:sz w:val="20"/>
                <w:szCs w:val="20"/>
              </w:rPr>
              <w:t>前围村</w:t>
            </w:r>
          </w:p>
        </w:tc>
        <w:tc>
          <w:tcPr>
            <w:tcW w:w="707" w:type="pct"/>
            <w:vAlign w:val="center"/>
          </w:tcPr>
          <w:p w14:paraId="207CD521" w14:textId="0DBEF052" w:rsidR="00252B52" w:rsidRPr="003F4D3D" w:rsidDel="009C5722" w:rsidRDefault="0056052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县级中共党史教育基地</w:t>
            </w:r>
          </w:p>
        </w:tc>
      </w:tr>
      <w:tr w:rsidR="00252B52" w:rsidRPr="003F4D3D" w14:paraId="59C6CE6F" w14:textId="77777777" w:rsidTr="00923288">
        <w:trPr>
          <w:trHeight w:val="20"/>
        </w:trPr>
        <w:tc>
          <w:tcPr>
            <w:tcW w:w="352" w:type="pct"/>
            <w:vAlign w:val="center"/>
          </w:tcPr>
          <w:p w14:paraId="284F121E" w14:textId="77777777" w:rsidR="00252B52" w:rsidRPr="003F4D3D"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8</w:t>
            </w:r>
          </w:p>
        </w:tc>
        <w:tc>
          <w:tcPr>
            <w:tcW w:w="1918" w:type="pct"/>
            <w:vAlign w:val="center"/>
          </w:tcPr>
          <w:p w14:paraId="7C76BFF8" w14:textId="31E94679" w:rsidR="00252B52" w:rsidRPr="003F4D3D" w:rsidRDefault="00BD5F04"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梅关赖氏宗祠——水口战役红</w:t>
            </w:r>
            <w:proofErr w:type="gramStart"/>
            <w:r w:rsidRPr="003F4D3D">
              <w:rPr>
                <w:rFonts w:cs="宋体" w:hint="eastAsia"/>
                <w:bCs/>
                <w:sz w:val="20"/>
                <w:szCs w:val="20"/>
              </w:rPr>
              <w:t>一</w:t>
            </w:r>
            <w:proofErr w:type="gramEnd"/>
            <w:r w:rsidRPr="003F4D3D">
              <w:rPr>
                <w:rFonts w:cs="宋体" w:hint="eastAsia"/>
                <w:bCs/>
                <w:sz w:val="20"/>
                <w:szCs w:val="20"/>
              </w:rPr>
              <w:t>军团驻地旧址</w:t>
            </w:r>
          </w:p>
        </w:tc>
        <w:tc>
          <w:tcPr>
            <w:tcW w:w="1149" w:type="pct"/>
            <w:vAlign w:val="center"/>
          </w:tcPr>
          <w:p w14:paraId="72AF7A56" w14:textId="5B532166" w:rsidR="00252B52" w:rsidRPr="003F4D3D" w:rsidRDefault="00BD5F04"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kern w:val="0"/>
                <w:sz w:val="20"/>
                <w:szCs w:val="20"/>
              </w:rPr>
              <w:t>县级文物保护单位</w:t>
            </w:r>
          </w:p>
        </w:tc>
        <w:tc>
          <w:tcPr>
            <w:tcW w:w="874" w:type="pct"/>
            <w:vAlign w:val="center"/>
          </w:tcPr>
          <w:p w14:paraId="50F52F26" w14:textId="41AFE415" w:rsidR="00252B52" w:rsidRPr="003F4D3D" w:rsidRDefault="00E72745" w:rsidP="001D72E3">
            <w:pPr>
              <w:spacing w:beforeLines="50" w:before="156" w:afterLines="50" w:after="156" w:line="240" w:lineRule="auto"/>
              <w:ind w:firstLineChars="0" w:firstLine="0"/>
              <w:jc w:val="center"/>
              <w:rPr>
                <w:rFonts w:cs="宋体"/>
                <w:color w:val="000000"/>
                <w:kern w:val="0"/>
                <w:sz w:val="20"/>
                <w:szCs w:val="20"/>
              </w:rPr>
            </w:pPr>
            <w:r w:rsidRPr="003F4D3D">
              <w:rPr>
                <w:rFonts w:hint="eastAsia"/>
                <w:sz w:val="20"/>
                <w:szCs w:val="20"/>
              </w:rPr>
              <w:t>珠玑镇梅关村委小梅关村</w:t>
            </w:r>
          </w:p>
        </w:tc>
        <w:tc>
          <w:tcPr>
            <w:tcW w:w="707" w:type="pct"/>
            <w:vAlign w:val="center"/>
          </w:tcPr>
          <w:p w14:paraId="691EB306" w14:textId="5311F3CD" w:rsidR="00252B52" w:rsidRPr="003F4D3D" w:rsidRDefault="0056052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90755D" w:rsidRPr="003F4D3D" w14:paraId="6C9596C4" w14:textId="77777777" w:rsidTr="00923288">
        <w:trPr>
          <w:trHeight w:val="20"/>
        </w:trPr>
        <w:tc>
          <w:tcPr>
            <w:tcW w:w="352" w:type="pct"/>
            <w:vAlign w:val="center"/>
          </w:tcPr>
          <w:p w14:paraId="3AEA6FB0"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9</w:t>
            </w:r>
          </w:p>
        </w:tc>
        <w:tc>
          <w:tcPr>
            <w:tcW w:w="1918" w:type="pct"/>
            <w:vAlign w:val="center"/>
          </w:tcPr>
          <w:p w14:paraId="4ECB73FA" w14:textId="77777777" w:rsidR="0090755D" w:rsidRPr="003F4D3D" w:rsidRDefault="0090755D"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元帅岭</w:t>
            </w:r>
          </w:p>
        </w:tc>
        <w:tc>
          <w:tcPr>
            <w:tcW w:w="1149" w:type="pct"/>
            <w:vAlign w:val="center"/>
          </w:tcPr>
          <w:p w14:paraId="6E2D0AC5"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w:t>
            </w:r>
          </w:p>
        </w:tc>
        <w:tc>
          <w:tcPr>
            <w:tcW w:w="874" w:type="pct"/>
            <w:vAlign w:val="center"/>
          </w:tcPr>
          <w:p w14:paraId="5103164F"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珠玑镇梅岭村梅关古道</w:t>
            </w:r>
          </w:p>
        </w:tc>
        <w:tc>
          <w:tcPr>
            <w:tcW w:w="707" w:type="pct"/>
            <w:vAlign w:val="center"/>
          </w:tcPr>
          <w:p w14:paraId="7E7BC084"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景区景点</w:t>
            </w:r>
          </w:p>
        </w:tc>
      </w:tr>
      <w:tr w:rsidR="0090755D" w:rsidRPr="003F4D3D" w14:paraId="3A118F74" w14:textId="77777777" w:rsidTr="00923288">
        <w:trPr>
          <w:trHeight w:val="20"/>
        </w:trPr>
        <w:tc>
          <w:tcPr>
            <w:tcW w:w="352" w:type="pct"/>
            <w:vAlign w:val="center"/>
          </w:tcPr>
          <w:p w14:paraId="41C5BF22"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10</w:t>
            </w:r>
          </w:p>
        </w:tc>
        <w:tc>
          <w:tcPr>
            <w:tcW w:w="1918" w:type="pct"/>
            <w:vAlign w:val="center"/>
          </w:tcPr>
          <w:p w14:paraId="5A4264C6" w14:textId="77777777" w:rsidR="0090755D" w:rsidRPr="003F4D3D" w:rsidRDefault="0090755D"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泰源张氏祠堂</w:t>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bCs/>
                <w:sz w:val="20"/>
                <w:szCs w:val="20"/>
              </w:rPr>
              <w:noBreakHyphen/>
            </w:r>
            <w:r w:rsidRPr="003F4D3D">
              <w:rPr>
                <w:rFonts w:cs="宋体" w:hint="eastAsia"/>
                <w:bCs/>
                <w:sz w:val="20"/>
                <w:szCs w:val="20"/>
              </w:rPr>
              <w:t>水口战役红</w:t>
            </w:r>
            <w:proofErr w:type="gramStart"/>
            <w:r w:rsidRPr="003F4D3D">
              <w:rPr>
                <w:rFonts w:cs="宋体" w:hint="eastAsia"/>
                <w:bCs/>
                <w:sz w:val="20"/>
                <w:szCs w:val="20"/>
              </w:rPr>
              <w:t>一</w:t>
            </w:r>
            <w:proofErr w:type="gramEnd"/>
            <w:r w:rsidRPr="003F4D3D">
              <w:rPr>
                <w:rFonts w:cs="宋体" w:hint="eastAsia"/>
                <w:bCs/>
                <w:sz w:val="20"/>
                <w:szCs w:val="20"/>
              </w:rPr>
              <w:t>军团驻地旧址</w:t>
            </w:r>
          </w:p>
        </w:tc>
        <w:tc>
          <w:tcPr>
            <w:tcW w:w="1149" w:type="pct"/>
            <w:vAlign w:val="center"/>
          </w:tcPr>
          <w:p w14:paraId="4020EF93"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w:t>
            </w:r>
          </w:p>
        </w:tc>
        <w:tc>
          <w:tcPr>
            <w:tcW w:w="874" w:type="pct"/>
            <w:vAlign w:val="center"/>
          </w:tcPr>
          <w:p w14:paraId="4A93A69B"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珠玑镇泰源村委</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心村</w:t>
            </w:r>
          </w:p>
        </w:tc>
        <w:tc>
          <w:tcPr>
            <w:tcW w:w="707" w:type="pct"/>
            <w:vAlign w:val="center"/>
          </w:tcPr>
          <w:p w14:paraId="1D6B57BC"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90755D" w:rsidRPr="003F4D3D" w14:paraId="4E861037" w14:textId="77777777" w:rsidTr="00923288">
        <w:trPr>
          <w:trHeight w:val="20"/>
        </w:trPr>
        <w:tc>
          <w:tcPr>
            <w:tcW w:w="352" w:type="pct"/>
            <w:vAlign w:val="center"/>
          </w:tcPr>
          <w:p w14:paraId="4EB92BE8"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lastRenderedPageBreak/>
              <w:t>11</w:t>
            </w:r>
          </w:p>
        </w:tc>
        <w:tc>
          <w:tcPr>
            <w:tcW w:w="1918" w:type="pct"/>
            <w:vAlign w:val="center"/>
          </w:tcPr>
          <w:p w14:paraId="30D64A29" w14:textId="77777777" w:rsidR="0090755D" w:rsidRPr="003F4D3D" w:rsidRDefault="0090755D"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中共南雄县委、县人民政府驻地旧址</w:t>
            </w:r>
          </w:p>
        </w:tc>
        <w:tc>
          <w:tcPr>
            <w:tcW w:w="1149" w:type="pct"/>
            <w:vAlign w:val="center"/>
          </w:tcPr>
          <w:p w14:paraId="27E7C96F"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w:t>
            </w:r>
          </w:p>
        </w:tc>
        <w:tc>
          <w:tcPr>
            <w:tcW w:w="874" w:type="pct"/>
            <w:vAlign w:val="center"/>
          </w:tcPr>
          <w:p w14:paraId="02276631"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珠玑镇里东村</w:t>
            </w:r>
            <w:proofErr w:type="gramStart"/>
            <w:r w:rsidRPr="003F4D3D">
              <w:rPr>
                <w:rFonts w:cs="宋体" w:hint="eastAsia"/>
                <w:color w:val="000000"/>
                <w:kern w:val="0"/>
                <w:sz w:val="20"/>
                <w:szCs w:val="20"/>
              </w:rPr>
              <w:t>委苔塘村</w:t>
            </w:r>
            <w:proofErr w:type="gramEnd"/>
          </w:p>
        </w:tc>
        <w:tc>
          <w:tcPr>
            <w:tcW w:w="707" w:type="pct"/>
            <w:vAlign w:val="center"/>
          </w:tcPr>
          <w:p w14:paraId="3C88287D"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祭祀</w:t>
            </w:r>
          </w:p>
        </w:tc>
      </w:tr>
      <w:tr w:rsidR="0090755D" w:rsidRPr="003F4D3D" w14:paraId="2B7784F9" w14:textId="77777777" w:rsidTr="00923288">
        <w:trPr>
          <w:trHeight w:val="20"/>
        </w:trPr>
        <w:tc>
          <w:tcPr>
            <w:tcW w:w="352" w:type="pct"/>
            <w:vAlign w:val="center"/>
          </w:tcPr>
          <w:p w14:paraId="0828DF6E"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color w:val="000000"/>
                <w:kern w:val="0"/>
                <w:sz w:val="20"/>
                <w:szCs w:val="20"/>
              </w:rPr>
              <w:t>12</w:t>
            </w:r>
          </w:p>
        </w:tc>
        <w:tc>
          <w:tcPr>
            <w:tcW w:w="1918" w:type="pct"/>
            <w:vAlign w:val="center"/>
          </w:tcPr>
          <w:p w14:paraId="23104373" w14:textId="77777777" w:rsidR="0090755D" w:rsidRPr="003F4D3D" w:rsidRDefault="0090755D" w:rsidP="001D72E3">
            <w:pPr>
              <w:spacing w:beforeLines="50" w:before="156" w:afterLines="50" w:after="156" w:line="240" w:lineRule="auto"/>
              <w:ind w:firstLineChars="0" w:firstLine="0"/>
              <w:jc w:val="center"/>
              <w:rPr>
                <w:rFonts w:cs="宋体"/>
                <w:bCs/>
                <w:sz w:val="20"/>
                <w:szCs w:val="20"/>
              </w:rPr>
            </w:pPr>
            <w:r w:rsidRPr="003F4D3D">
              <w:rPr>
                <w:rFonts w:cs="宋体" w:hint="eastAsia"/>
                <w:bCs/>
                <w:sz w:val="20"/>
                <w:szCs w:val="20"/>
              </w:rPr>
              <w:t>钟蛟</w:t>
            </w:r>
            <w:proofErr w:type="gramStart"/>
            <w:r w:rsidRPr="003F4D3D">
              <w:rPr>
                <w:rFonts w:cs="宋体" w:hint="eastAsia"/>
                <w:bCs/>
                <w:sz w:val="20"/>
                <w:szCs w:val="20"/>
              </w:rPr>
              <w:t>蟠</w:t>
            </w:r>
            <w:proofErr w:type="gramEnd"/>
            <w:r w:rsidRPr="003F4D3D">
              <w:rPr>
                <w:rFonts w:cs="宋体" w:hint="eastAsia"/>
                <w:bCs/>
                <w:sz w:val="20"/>
                <w:szCs w:val="20"/>
              </w:rPr>
              <w:t>烈士故居（含钟蛟</w:t>
            </w:r>
            <w:proofErr w:type="gramStart"/>
            <w:r w:rsidRPr="003F4D3D">
              <w:rPr>
                <w:rFonts w:cs="宋体" w:hint="eastAsia"/>
                <w:bCs/>
                <w:sz w:val="20"/>
                <w:szCs w:val="20"/>
              </w:rPr>
              <w:t>蟠</w:t>
            </w:r>
            <w:proofErr w:type="gramEnd"/>
            <w:r w:rsidRPr="003F4D3D">
              <w:rPr>
                <w:rFonts w:cs="宋体" w:hint="eastAsia"/>
                <w:bCs/>
                <w:sz w:val="20"/>
                <w:szCs w:val="20"/>
              </w:rPr>
              <w:t>事迹馆）</w:t>
            </w:r>
          </w:p>
        </w:tc>
        <w:tc>
          <w:tcPr>
            <w:tcW w:w="1149" w:type="pct"/>
            <w:vAlign w:val="center"/>
          </w:tcPr>
          <w:p w14:paraId="41F84701"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w:t>
            </w:r>
          </w:p>
        </w:tc>
        <w:tc>
          <w:tcPr>
            <w:tcW w:w="874" w:type="pct"/>
            <w:vAlign w:val="center"/>
          </w:tcPr>
          <w:p w14:paraId="6CC8BBFD"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镇灵潭村委</w:t>
            </w:r>
            <w:proofErr w:type="gramEnd"/>
            <w:r w:rsidRPr="003F4D3D">
              <w:rPr>
                <w:rFonts w:cs="宋体" w:hint="eastAsia"/>
                <w:color w:val="000000"/>
                <w:kern w:val="0"/>
                <w:sz w:val="20"/>
                <w:szCs w:val="20"/>
              </w:rPr>
              <w:t>恒丰村</w:t>
            </w:r>
          </w:p>
        </w:tc>
        <w:tc>
          <w:tcPr>
            <w:tcW w:w="707" w:type="pct"/>
            <w:vAlign w:val="center"/>
          </w:tcPr>
          <w:p w14:paraId="6BE0D5D0" w14:textId="24B5F7A3" w:rsidR="0090755D" w:rsidRPr="003F4D3D" w:rsidRDefault="00BA4A23"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县级中共党史</w:t>
            </w:r>
            <w:r w:rsidR="0090755D" w:rsidRPr="003F4D3D">
              <w:rPr>
                <w:rFonts w:cs="宋体" w:hint="eastAsia"/>
                <w:color w:val="000000"/>
                <w:kern w:val="0"/>
                <w:sz w:val="20"/>
                <w:szCs w:val="20"/>
              </w:rPr>
              <w:t>教育基地</w:t>
            </w:r>
          </w:p>
        </w:tc>
      </w:tr>
      <w:tr w:rsidR="0090755D" w:rsidRPr="003F4D3D" w14:paraId="26AB3A3B" w14:textId="77777777" w:rsidTr="00923288">
        <w:trPr>
          <w:trHeight w:val="20"/>
        </w:trPr>
        <w:tc>
          <w:tcPr>
            <w:tcW w:w="352" w:type="pct"/>
            <w:vAlign w:val="center"/>
          </w:tcPr>
          <w:p w14:paraId="23351A67"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13</w:t>
            </w:r>
          </w:p>
        </w:tc>
        <w:tc>
          <w:tcPr>
            <w:tcW w:w="1918" w:type="pct"/>
            <w:vAlign w:val="center"/>
          </w:tcPr>
          <w:p w14:paraId="4742A202" w14:textId="09B4366F"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bCs/>
                <w:sz w:val="20"/>
                <w:szCs w:val="20"/>
              </w:rPr>
              <w:t>珠玑</w:t>
            </w:r>
            <w:r w:rsidR="00BA4A23" w:rsidRPr="003F4D3D">
              <w:rPr>
                <w:rFonts w:cs="宋体" w:hint="eastAsia"/>
                <w:bCs/>
                <w:sz w:val="20"/>
                <w:szCs w:val="20"/>
              </w:rPr>
              <w:t>革命历史展陈</w:t>
            </w:r>
          </w:p>
        </w:tc>
        <w:tc>
          <w:tcPr>
            <w:tcW w:w="1149" w:type="pct"/>
            <w:vAlign w:val="center"/>
          </w:tcPr>
          <w:p w14:paraId="624DF03B"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w:t>
            </w:r>
          </w:p>
        </w:tc>
        <w:tc>
          <w:tcPr>
            <w:tcW w:w="874" w:type="pct"/>
            <w:vAlign w:val="center"/>
          </w:tcPr>
          <w:p w14:paraId="6305E88A"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镇灵潭村委</w:t>
            </w:r>
            <w:proofErr w:type="gramEnd"/>
            <w:r w:rsidRPr="003F4D3D">
              <w:rPr>
                <w:rFonts w:cs="宋体" w:hint="eastAsia"/>
                <w:color w:val="000000"/>
                <w:kern w:val="0"/>
                <w:sz w:val="20"/>
                <w:szCs w:val="20"/>
              </w:rPr>
              <w:t>田兰村</w:t>
            </w:r>
          </w:p>
        </w:tc>
        <w:tc>
          <w:tcPr>
            <w:tcW w:w="707" w:type="pct"/>
            <w:vAlign w:val="center"/>
          </w:tcPr>
          <w:p w14:paraId="74B6DF8E" w14:textId="77777777" w:rsidR="0090755D" w:rsidRPr="003F4D3D" w:rsidRDefault="0090755D"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教育基地</w:t>
            </w:r>
          </w:p>
        </w:tc>
      </w:tr>
    </w:tbl>
    <w:bookmarkEnd w:id="1587"/>
    <w:p w14:paraId="63285F58" w14:textId="3AB8459D" w:rsidR="006538F1" w:rsidRDefault="006538F1" w:rsidP="003F4D3D">
      <w:pPr>
        <w:spacing w:afterLines="50" w:after="156"/>
        <w:ind w:firstLine="482"/>
        <w:rPr>
          <w:b/>
          <w:bCs/>
          <w:sz w:val="24"/>
          <w:szCs w:val="24"/>
        </w:rPr>
      </w:pPr>
      <w:r>
        <w:rPr>
          <w:rFonts w:hint="eastAsia"/>
          <w:b/>
          <w:bCs/>
          <w:sz w:val="24"/>
          <w:szCs w:val="24"/>
        </w:rPr>
        <w:t>（二）古井要素一览表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119"/>
        <w:gridCol w:w="1842"/>
        <w:gridCol w:w="2553"/>
        <w:gridCol w:w="1275"/>
        <w:gridCol w:w="1235"/>
      </w:tblGrid>
      <w:tr w:rsidR="006538F1" w:rsidRPr="003F4D3D" w14:paraId="4AD56DCF" w14:textId="77777777" w:rsidTr="001D72E3">
        <w:trPr>
          <w:trHeight w:val="20"/>
          <w:tblHeader/>
          <w:jc w:val="center"/>
        </w:trPr>
        <w:tc>
          <w:tcPr>
            <w:tcW w:w="366" w:type="pct"/>
            <w:shd w:val="clear" w:color="auto" w:fill="D0CECE" w:themeFill="background2" w:themeFillShade="E6"/>
            <w:vAlign w:val="center"/>
            <w:hideMark/>
          </w:tcPr>
          <w:p w14:paraId="5D77F235" w14:textId="77777777" w:rsidR="006538F1" w:rsidRPr="003F4D3D" w:rsidRDefault="006538F1" w:rsidP="001D72E3">
            <w:pPr>
              <w:spacing w:beforeLines="50" w:before="156" w:afterLines="50" w:after="156" w:line="240" w:lineRule="auto"/>
              <w:ind w:firstLineChars="0" w:firstLine="0"/>
              <w:jc w:val="center"/>
              <w:rPr>
                <w:rFonts w:cs="宋体"/>
                <w:b/>
                <w:bCs/>
                <w:kern w:val="0"/>
                <w:sz w:val="20"/>
                <w:szCs w:val="20"/>
              </w:rPr>
            </w:pPr>
            <w:r w:rsidRPr="003F4D3D">
              <w:rPr>
                <w:rFonts w:cs="宋体" w:hint="eastAsia"/>
                <w:b/>
                <w:bCs/>
                <w:kern w:val="0"/>
                <w:sz w:val="20"/>
                <w:szCs w:val="20"/>
              </w:rPr>
              <w:t>序号</w:t>
            </w:r>
          </w:p>
        </w:tc>
        <w:tc>
          <w:tcPr>
            <w:tcW w:w="1088" w:type="pct"/>
            <w:shd w:val="clear" w:color="auto" w:fill="D0CECE" w:themeFill="background2" w:themeFillShade="E6"/>
            <w:vAlign w:val="center"/>
            <w:hideMark/>
          </w:tcPr>
          <w:p w14:paraId="5D93B16C" w14:textId="77777777" w:rsidR="006538F1" w:rsidRPr="003F4D3D" w:rsidRDefault="006538F1" w:rsidP="001D72E3">
            <w:pPr>
              <w:spacing w:beforeLines="50" w:before="156" w:afterLines="50" w:after="156" w:line="240" w:lineRule="auto"/>
              <w:ind w:firstLineChars="0" w:firstLine="0"/>
              <w:jc w:val="center"/>
              <w:rPr>
                <w:rFonts w:cs="宋体"/>
                <w:b/>
                <w:bCs/>
                <w:kern w:val="0"/>
                <w:sz w:val="20"/>
                <w:szCs w:val="20"/>
              </w:rPr>
            </w:pPr>
            <w:r w:rsidRPr="003F4D3D">
              <w:rPr>
                <w:rFonts w:cs="宋体" w:hint="eastAsia"/>
                <w:b/>
                <w:bCs/>
                <w:kern w:val="0"/>
                <w:sz w:val="20"/>
                <w:szCs w:val="20"/>
              </w:rPr>
              <w:t>名称</w:t>
            </w:r>
          </w:p>
        </w:tc>
        <w:tc>
          <w:tcPr>
            <w:tcW w:w="946" w:type="pct"/>
            <w:shd w:val="clear" w:color="auto" w:fill="D0CECE" w:themeFill="background2" w:themeFillShade="E6"/>
            <w:vAlign w:val="center"/>
            <w:hideMark/>
          </w:tcPr>
          <w:p w14:paraId="060A51BB" w14:textId="77777777" w:rsidR="006538F1" w:rsidRPr="003F4D3D" w:rsidRDefault="006538F1" w:rsidP="001D72E3">
            <w:pPr>
              <w:spacing w:beforeLines="50" w:before="156" w:afterLines="50" w:after="156" w:line="240" w:lineRule="auto"/>
              <w:ind w:firstLineChars="0" w:firstLine="0"/>
              <w:jc w:val="center"/>
              <w:rPr>
                <w:rFonts w:cs="宋体"/>
                <w:b/>
                <w:bCs/>
                <w:kern w:val="0"/>
                <w:sz w:val="20"/>
                <w:szCs w:val="20"/>
              </w:rPr>
            </w:pPr>
            <w:r w:rsidRPr="003F4D3D">
              <w:rPr>
                <w:rFonts w:cs="宋体" w:hint="eastAsia"/>
                <w:b/>
                <w:bCs/>
                <w:kern w:val="0"/>
                <w:sz w:val="20"/>
                <w:szCs w:val="20"/>
              </w:rPr>
              <w:t>级别</w:t>
            </w:r>
          </w:p>
        </w:tc>
        <w:tc>
          <w:tcPr>
            <w:tcW w:w="1311" w:type="pct"/>
            <w:shd w:val="clear" w:color="auto" w:fill="D0CECE" w:themeFill="background2" w:themeFillShade="E6"/>
            <w:vAlign w:val="center"/>
            <w:hideMark/>
          </w:tcPr>
          <w:p w14:paraId="54EE3013" w14:textId="77777777" w:rsidR="006538F1" w:rsidRPr="003F4D3D" w:rsidRDefault="006538F1" w:rsidP="001D72E3">
            <w:pPr>
              <w:spacing w:beforeLines="50" w:before="156" w:afterLines="50" w:after="156" w:line="240" w:lineRule="auto"/>
              <w:ind w:firstLineChars="0" w:firstLine="0"/>
              <w:jc w:val="center"/>
              <w:rPr>
                <w:rFonts w:cs="宋体"/>
                <w:b/>
                <w:bCs/>
                <w:kern w:val="0"/>
                <w:sz w:val="20"/>
                <w:szCs w:val="20"/>
              </w:rPr>
            </w:pPr>
            <w:r w:rsidRPr="003F4D3D">
              <w:rPr>
                <w:rFonts w:cs="宋体" w:hint="eastAsia"/>
                <w:b/>
                <w:bCs/>
                <w:kern w:val="0"/>
                <w:sz w:val="20"/>
                <w:szCs w:val="20"/>
              </w:rPr>
              <w:t>地址</w:t>
            </w:r>
          </w:p>
        </w:tc>
        <w:tc>
          <w:tcPr>
            <w:tcW w:w="655" w:type="pct"/>
            <w:shd w:val="clear" w:color="auto" w:fill="D0CECE" w:themeFill="background2" w:themeFillShade="E6"/>
            <w:noWrap/>
            <w:vAlign w:val="center"/>
            <w:hideMark/>
          </w:tcPr>
          <w:p w14:paraId="50B72B22" w14:textId="77777777" w:rsidR="006538F1" w:rsidRPr="003F4D3D" w:rsidRDefault="006538F1" w:rsidP="001D72E3">
            <w:pPr>
              <w:spacing w:beforeLines="50" w:before="156" w:afterLines="50" w:after="156" w:line="240" w:lineRule="auto"/>
              <w:ind w:firstLineChars="0" w:firstLine="0"/>
              <w:jc w:val="center"/>
              <w:rPr>
                <w:rFonts w:cs="宋体"/>
                <w:b/>
                <w:bCs/>
                <w:kern w:val="0"/>
                <w:sz w:val="20"/>
                <w:szCs w:val="20"/>
              </w:rPr>
            </w:pPr>
            <w:r w:rsidRPr="003F4D3D">
              <w:rPr>
                <w:rFonts w:cs="宋体" w:hint="eastAsia"/>
                <w:b/>
                <w:bCs/>
                <w:kern w:val="0"/>
                <w:sz w:val="20"/>
                <w:szCs w:val="20"/>
              </w:rPr>
              <w:t>类别</w:t>
            </w:r>
          </w:p>
        </w:tc>
        <w:tc>
          <w:tcPr>
            <w:tcW w:w="634" w:type="pct"/>
            <w:shd w:val="clear" w:color="auto" w:fill="D0CECE" w:themeFill="background2" w:themeFillShade="E6"/>
            <w:noWrap/>
            <w:vAlign w:val="center"/>
            <w:hideMark/>
          </w:tcPr>
          <w:p w14:paraId="1DFE9637" w14:textId="77777777" w:rsidR="006538F1" w:rsidRPr="003F4D3D" w:rsidRDefault="006538F1" w:rsidP="001D72E3">
            <w:pPr>
              <w:spacing w:beforeLines="50" w:before="156" w:afterLines="50" w:after="156" w:line="240" w:lineRule="auto"/>
              <w:ind w:firstLineChars="0" w:firstLine="0"/>
              <w:jc w:val="center"/>
              <w:rPr>
                <w:rFonts w:cs="宋体"/>
                <w:b/>
                <w:bCs/>
                <w:kern w:val="0"/>
                <w:sz w:val="20"/>
                <w:szCs w:val="20"/>
              </w:rPr>
            </w:pPr>
            <w:r w:rsidRPr="003F4D3D">
              <w:rPr>
                <w:rFonts w:cs="宋体" w:hint="eastAsia"/>
                <w:b/>
                <w:bCs/>
                <w:kern w:val="0"/>
                <w:sz w:val="20"/>
                <w:szCs w:val="20"/>
              </w:rPr>
              <w:t>年代</w:t>
            </w:r>
          </w:p>
        </w:tc>
      </w:tr>
      <w:tr w:rsidR="00252B52" w:rsidRPr="003F4D3D" w14:paraId="1E20BB8C" w14:textId="77777777" w:rsidTr="001D72E3">
        <w:trPr>
          <w:trHeight w:val="20"/>
          <w:jc w:val="center"/>
        </w:trPr>
        <w:tc>
          <w:tcPr>
            <w:tcW w:w="366" w:type="pct"/>
            <w:noWrap/>
            <w:vAlign w:val="center"/>
          </w:tcPr>
          <w:p w14:paraId="14C99822" w14:textId="6D29C159" w:rsidR="00252B52" w:rsidRPr="003F4D3D"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1</w:t>
            </w:r>
          </w:p>
        </w:tc>
        <w:tc>
          <w:tcPr>
            <w:tcW w:w="1088" w:type="pct"/>
            <w:vAlign w:val="center"/>
          </w:tcPr>
          <w:p w14:paraId="14DE0E05"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珠玑古巷九眼井</w:t>
            </w:r>
          </w:p>
        </w:tc>
        <w:tc>
          <w:tcPr>
            <w:tcW w:w="946" w:type="pct"/>
          </w:tcPr>
          <w:p w14:paraId="25CC9C1A" w14:textId="09326646"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1311" w:type="pct"/>
            <w:vAlign w:val="center"/>
          </w:tcPr>
          <w:p w14:paraId="358D5375"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珠玑镇珠玑村委会珠玑古巷</w:t>
            </w:r>
          </w:p>
        </w:tc>
        <w:tc>
          <w:tcPr>
            <w:tcW w:w="655" w:type="pct"/>
            <w:vAlign w:val="center"/>
          </w:tcPr>
          <w:p w14:paraId="09C78A52"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古建筑</w:t>
            </w:r>
          </w:p>
        </w:tc>
        <w:tc>
          <w:tcPr>
            <w:tcW w:w="634" w:type="pct"/>
            <w:vAlign w:val="center"/>
          </w:tcPr>
          <w:p w14:paraId="471224F6"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sz w:val="20"/>
                <w:szCs w:val="20"/>
              </w:rPr>
              <w:t>清代</w:t>
            </w:r>
          </w:p>
        </w:tc>
      </w:tr>
      <w:tr w:rsidR="00252B52" w:rsidRPr="003F4D3D" w14:paraId="209F7410" w14:textId="77777777" w:rsidTr="001D72E3">
        <w:trPr>
          <w:trHeight w:val="20"/>
          <w:jc w:val="center"/>
        </w:trPr>
        <w:tc>
          <w:tcPr>
            <w:tcW w:w="366" w:type="pct"/>
            <w:noWrap/>
            <w:vAlign w:val="center"/>
          </w:tcPr>
          <w:p w14:paraId="73DEF376" w14:textId="311E55AD" w:rsidR="00252B52" w:rsidRPr="003F4D3D"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2</w:t>
            </w:r>
          </w:p>
        </w:tc>
        <w:tc>
          <w:tcPr>
            <w:tcW w:w="1088" w:type="pct"/>
            <w:vAlign w:val="center"/>
          </w:tcPr>
          <w:p w14:paraId="4B2EDBEB"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角湾村新老屋井</w:t>
            </w:r>
          </w:p>
        </w:tc>
        <w:tc>
          <w:tcPr>
            <w:tcW w:w="946" w:type="pct"/>
          </w:tcPr>
          <w:p w14:paraId="5FB7AF7E" w14:textId="6D8A41C0"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1311" w:type="pct"/>
            <w:vAlign w:val="center"/>
          </w:tcPr>
          <w:p w14:paraId="24D46EE9"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珠玑镇角湾村委会新老屋村</w:t>
            </w:r>
          </w:p>
        </w:tc>
        <w:tc>
          <w:tcPr>
            <w:tcW w:w="655" w:type="pct"/>
            <w:vAlign w:val="center"/>
          </w:tcPr>
          <w:p w14:paraId="04AF96F9"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古建筑</w:t>
            </w:r>
          </w:p>
        </w:tc>
        <w:tc>
          <w:tcPr>
            <w:tcW w:w="634" w:type="pct"/>
            <w:vAlign w:val="center"/>
          </w:tcPr>
          <w:p w14:paraId="5F3F7605"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sz w:val="20"/>
                <w:szCs w:val="20"/>
              </w:rPr>
              <w:t>清代</w:t>
            </w:r>
          </w:p>
        </w:tc>
      </w:tr>
      <w:tr w:rsidR="00252B52" w:rsidRPr="003F4D3D" w14:paraId="6BABAD1A" w14:textId="77777777" w:rsidTr="001D72E3">
        <w:trPr>
          <w:trHeight w:val="20"/>
          <w:jc w:val="center"/>
        </w:trPr>
        <w:tc>
          <w:tcPr>
            <w:tcW w:w="366" w:type="pct"/>
            <w:noWrap/>
            <w:vAlign w:val="center"/>
          </w:tcPr>
          <w:p w14:paraId="143695D0" w14:textId="0FFECFDE" w:rsidR="00252B52" w:rsidRPr="003F4D3D"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3</w:t>
            </w:r>
          </w:p>
        </w:tc>
        <w:tc>
          <w:tcPr>
            <w:tcW w:w="1088" w:type="pct"/>
            <w:vAlign w:val="center"/>
          </w:tcPr>
          <w:p w14:paraId="0D1E0C2E"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罗田井边村井</w:t>
            </w:r>
          </w:p>
        </w:tc>
        <w:tc>
          <w:tcPr>
            <w:tcW w:w="946" w:type="pct"/>
          </w:tcPr>
          <w:p w14:paraId="54C5FC5A" w14:textId="6C095709"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1311" w:type="pct"/>
            <w:vAlign w:val="center"/>
          </w:tcPr>
          <w:p w14:paraId="4A6EF903"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珠玑镇罗田村委会井边村</w:t>
            </w:r>
          </w:p>
        </w:tc>
        <w:tc>
          <w:tcPr>
            <w:tcW w:w="655" w:type="pct"/>
            <w:vAlign w:val="center"/>
          </w:tcPr>
          <w:p w14:paraId="1E53CCA5"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古建筑</w:t>
            </w:r>
          </w:p>
        </w:tc>
        <w:tc>
          <w:tcPr>
            <w:tcW w:w="634" w:type="pct"/>
            <w:vAlign w:val="center"/>
          </w:tcPr>
          <w:p w14:paraId="0FDEA6A4"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sz w:val="20"/>
                <w:szCs w:val="20"/>
              </w:rPr>
              <w:t>清代</w:t>
            </w:r>
          </w:p>
        </w:tc>
      </w:tr>
      <w:tr w:rsidR="00252B52" w:rsidRPr="003F4D3D" w14:paraId="60CB89B8" w14:textId="77777777" w:rsidTr="001D72E3">
        <w:trPr>
          <w:trHeight w:val="20"/>
          <w:jc w:val="center"/>
        </w:trPr>
        <w:tc>
          <w:tcPr>
            <w:tcW w:w="366" w:type="pct"/>
            <w:noWrap/>
            <w:vAlign w:val="center"/>
          </w:tcPr>
          <w:p w14:paraId="5DB0B900" w14:textId="56EB0E8E" w:rsidR="00252B52" w:rsidRPr="003F4D3D"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4</w:t>
            </w:r>
          </w:p>
        </w:tc>
        <w:tc>
          <w:tcPr>
            <w:tcW w:w="1088" w:type="pct"/>
            <w:vAlign w:val="center"/>
          </w:tcPr>
          <w:p w14:paraId="5FB62252"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proofErr w:type="gramStart"/>
            <w:r w:rsidRPr="003F4D3D">
              <w:rPr>
                <w:rFonts w:hint="eastAsia"/>
                <w:sz w:val="20"/>
                <w:szCs w:val="20"/>
              </w:rPr>
              <w:t>三驳桥老张</w:t>
            </w:r>
            <w:proofErr w:type="gramEnd"/>
            <w:r w:rsidRPr="003F4D3D">
              <w:rPr>
                <w:rFonts w:hint="eastAsia"/>
                <w:sz w:val="20"/>
                <w:szCs w:val="20"/>
              </w:rPr>
              <w:t>屋四方井</w:t>
            </w:r>
          </w:p>
        </w:tc>
        <w:tc>
          <w:tcPr>
            <w:tcW w:w="946" w:type="pct"/>
          </w:tcPr>
          <w:p w14:paraId="694F7E26" w14:textId="3D5CF0E0"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1311" w:type="pct"/>
            <w:vAlign w:val="center"/>
          </w:tcPr>
          <w:p w14:paraId="29A77A42"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珠玑镇长</w:t>
            </w:r>
            <w:proofErr w:type="gramStart"/>
            <w:r w:rsidRPr="003F4D3D">
              <w:rPr>
                <w:rFonts w:hint="eastAsia"/>
                <w:sz w:val="20"/>
                <w:szCs w:val="20"/>
              </w:rPr>
              <w:t>迳</w:t>
            </w:r>
            <w:proofErr w:type="gramEnd"/>
            <w:r w:rsidRPr="003F4D3D">
              <w:rPr>
                <w:rFonts w:hint="eastAsia"/>
                <w:sz w:val="20"/>
                <w:szCs w:val="20"/>
              </w:rPr>
              <w:t>村委会</w:t>
            </w:r>
            <w:proofErr w:type="gramStart"/>
            <w:r w:rsidRPr="003F4D3D">
              <w:rPr>
                <w:rFonts w:hint="eastAsia"/>
                <w:sz w:val="20"/>
                <w:szCs w:val="20"/>
              </w:rPr>
              <w:t>三驳桥老张</w:t>
            </w:r>
            <w:proofErr w:type="gramEnd"/>
            <w:r w:rsidRPr="003F4D3D">
              <w:rPr>
                <w:rFonts w:hint="eastAsia"/>
                <w:sz w:val="20"/>
                <w:szCs w:val="20"/>
              </w:rPr>
              <w:t>屋村</w:t>
            </w:r>
          </w:p>
        </w:tc>
        <w:tc>
          <w:tcPr>
            <w:tcW w:w="655" w:type="pct"/>
            <w:vAlign w:val="center"/>
          </w:tcPr>
          <w:p w14:paraId="1909F285"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古建筑</w:t>
            </w:r>
          </w:p>
        </w:tc>
        <w:tc>
          <w:tcPr>
            <w:tcW w:w="634" w:type="pct"/>
            <w:vAlign w:val="center"/>
          </w:tcPr>
          <w:p w14:paraId="2DA9A92A"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sz w:val="20"/>
                <w:szCs w:val="20"/>
              </w:rPr>
              <w:t>清代</w:t>
            </w:r>
          </w:p>
        </w:tc>
      </w:tr>
      <w:tr w:rsidR="00252B52" w:rsidRPr="003F4D3D" w14:paraId="33BE280C" w14:textId="77777777" w:rsidTr="001D72E3">
        <w:trPr>
          <w:trHeight w:val="20"/>
          <w:jc w:val="center"/>
        </w:trPr>
        <w:tc>
          <w:tcPr>
            <w:tcW w:w="366" w:type="pct"/>
            <w:noWrap/>
            <w:vAlign w:val="center"/>
          </w:tcPr>
          <w:p w14:paraId="7B6F5366" w14:textId="7BC4FB9D" w:rsidR="00252B52" w:rsidRPr="003F4D3D" w:rsidRDefault="00252B52" w:rsidP="001D72E3">
            <w:pPr>
              <w:spacing w:beforeLines="50" w:before="156" w:afterLines="50" w:after="156" w:line="240" w:lineRule="auto"/>
              <w:ind w:firstLineChars="0" w:firstLine="0"/>
              <w:jc w:val="center"/>
              <w:rPr>
                <w:rFonts w:cs="宋体"/>
                <w:color w:val="000000"/>
                <w:kern w:val="0"/>
                <w:sz w:val="20"/>
                <w:szCs w:val="20"/>
              </w:rPr>
            </w:pPr>
            <w:r w:rsidRPr="003F4D3D">
              <w:rPr>
                <w:rFonts w:cs="宋体" w:hint="eastAsia"/>
                <w:color w:val="000000"/>
                <w:kern w:val="0"/>
                <w:sz w:val="20"/>
                <w:szCs w:val="20"/>
              </w:rPr>
              <w:t>5</w:t>
            </w:r>
          </w:p>
        </w:tc>
        <w:tc>
          <w:tcPr>
            <w:tcW w:w="1088" w:type="pct"/>
            <w:vAlign w:val="center"/>
          </w:tcPr>
          <w:p w14:paraId="78DF5E0C"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proofErr w:type="gramStart"/>
            <w:r w:rsidRPr="003F4D3D">
              <w:rPr>
                <w:rFonts w:hint="eastAsia"/>
                <w:sz w:val="20"/>
                <w:szCs w:val="20"/>
              </w:rPr>
              <w:t>祗芫</w:t>
            </w:r>
            <w:proofErr w:type="gramEnd"/>
            <w:r w:rsidRPr="003F4D3D">
              <w:rPr>
                <w:rFonts w:hint="eastAsia"/>
                <w:sz w:val="20"/>
                <w:szCs w:val="20"/>
              </w:rPr>
              <w:t>里井村井</w:t>
            </w:r>
          </w:p>
        </w:tc>
        <w:tc>
          <w:tcPr>
            <w:tcW w:w="946" w:type="pct"/>
          </w:tcPr>
          <w:p w14:paraId="2C27E513" w14:textId="31919DEA"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cs="宋体" w:hint="eastAsia"/>
                <w:kern w:val="0"/>
                <w:sz w:val="20"/>
                <w:szCs w:val="20"/>
              </w:rPr>
              <w:t>未定级不可移动</w:t>
            </w:r>
            <w:r w:rsidRPr="003F4D3D">
              <w:rPr>
                <w:rFonts w:cs="宋体"/>
                <w:kern w:val="0"/>
                <w:sz w:val="20"/>
                <w:szCs w:val="20"/>
              </w:rPr>
              <w:t>文物</w:t>
            </w:r>
          </w:p>
        </w:tc>
        <w:tc>
          <w:tcPr>
            <w:tcW w:w="1311" w:type="pct"/>
            <w:vAlign w:val="center"/>
          </w:tcPr>
          <w:p w14:paraId="118BE757"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珠玑镇</w:t>
            </w:r>
            <w:proofErr w:type="gramStart"/>
            <w:r w:rsidRPr="003F4D3D">
              <w:rPr>
                <w:rFonts w:hint="eastAsia"/>
                <w:sz w:val="20"/>
                <w:szCs w:val="20"/>
              </w:rPr>
              <w:t>祗芫</w:t>
            </w:r>
            <w:proofErr w:type="gramEnd"/>
            <w:r w:rsidRPr="003F4D3D">
              <w:rPr>
                <w:rFonts w:hint="eastAsia"/>
                <w:sz w:val="20"/>
                <w:szCs w:val="20"/>
              </w:rPr>
              <w:t>村委会里井村</w:t>
            </w:r>
          </w:p>
        </w:tc>
        <w:tc>
          <w:tcPr>
            <w:tcW w:w="655" w:type="pct"/>
            <w:vAlign w:val="center"/>
          </w:tcPr>
          <w:p w14:paraId="3F36BB7D"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rFonts w:hint="eastAsia"/>
                <w:sz w:val="20"/>
                <w:szCs w:val="20"/>
              </w:rPr>
              <w:t>古建筑</w:t>
            </w:r>
          </w:p>
        </w:tc>
        <w:tc>
          <w:tcPr>
            <w:tcW w:w="634" w:type="pct"/>
            <w:vAlign w:val="center"/>
          </w:tcPr>
          <w:p w14:paraId="31C37DCE" w14:textId="77777777" w:rsidR="00252B52" w:rsidRPr="003F4D3D" w:rsidRDefault="00252B52" w:rsidP="001D72E3">
            <w:pPr>
              <w:spacing w:beforeLines="50" w:before="156" w:afterLines="50" w:after="156" w:line="240" w:lineRule="auto"/>
              <w:ind w:firstLineChars="0" w:firstLine="0"/>
              <w:jc w:val="center"/>
              <w:rPr>
                <w:rFonts w:cs="宋体"/>
                <w:kern w:val="0"/>
                <w:sz w:val="20"/>
                <w:szCs w:val="20"/>
              </w:rPr>
            </w:pPr>
            <w:r w:rsidRPr="003F4D3D">
              <w:rPr>
                <w:sz w:val="20"/>
                <w:szCs w:val="20"/>
              </w:rPr>
              <w:t>清代</w:t>
            </w:r>
          </w:p>
        </w:tc>
      </w:tr>
    </w:tbl>
    <w:p w14:paraId="70897E03" w14:textId="700B0D7E" w:rsidR="000732E7" w:rsidRPr="00042088" w:rsidRDefault="00D347FC" w:rsidP="003F4D3D">
      <w:pPr>
        <w:spacing w:afterLines="50" w:after="156"/>
        <w:ind w:firstLine="482"/>
        <w:rPr>
          <w:bCs/>
          <w:sz w:val="24"/>
          <w:szCs w:val="24"/>
        </w:rPr>
      </w:pPr>
      <w:r w:rsidRPr="00042088">
        <w:rPr>
          <w:rFonts w:hint="eastAsia"/>
          <w:b/>
          <w:bCs/>
          <w:sz w:val="24"/>
          <w:szCs w:val="24"/>
        </w:rPr>
        <w:t>（</w:t>
      </w:r>
      <w:r w:rsidR="006538F1">
        <w:rPr>
          <w:rFonts w:hint="eastAsia"/>
          <w:b/>
          <w:bCs/>
          <w:sz w:val="24"/>
          <w:szCs w:val="24"/>
        </w:rPr>
        <w:t>三</w:t>
      </w:r>
      <w:r w:rsidRPr="00042088">
        <w:rPr>
          <w:rFonts w:hint="eastAsia"/>
          <w:b/>
          <w:bCs/>
          <w:sz w:val="24"/>
          <w:szCs w:val="24"/>
        </w:rPr>
        <w:t>）古树名木</w:t>
      </w:r>
      <w:r w:rsidR="006538F1">
        <w:rPr>
          <w:rFonts w:hint="eastAsia"/>
          <w:b/>
          <w:bCs/>
          <w:sz w:val="24"/>
          <w:szCs w:val="24"/>
        </w:rPr>
        <w:t>要素</w:t>
      </w:r>
      <w:r w:rsidRPr="00042088">
        <w:rPr>
          <w:rFonts w:hint="eastAsia"/>
          <w:b/>
          <w:bCs/>
          <w:sz w:val="24"/>
          <w:szCs w:val="24"/>
        </w:rPr>
        <w:t>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482"/>
        <w:gridCol w:w="1293"/>
        <w:gridCol w:w="1272"/>
        <w:gridCol w:w="1246"/>
        <w:gridCol w:w="1190"/>
        <w:gridCol w:w="2450"/>
      </w:tblGrid>
      <w:tr w:rsidR="00DC032C" w:rsidRPr="001D72E3" w14:paraId="47480E03" w14:textId="77777777" w:rsidTr="00042088">
        <w:trPr>
          <w:trHeight w:val="20"/>
          <w:tblHeader/>
        </w:trPr>
        <w:tc>
          <w:tcPr>
            <w:tcW w:w="412" w:type="pct"/>
            <w:shd w:val="clear" w:color="auto" w:fill="D0CECE" w:themeFill="background2" w:themeFillShade="E6"/>
            <w:noWrap/>
            <w:vAlign w:val="center"/>
            <w:hideMark/>
          </w:tcPr>
          <w:p w14:paraId="6A17D1AF" w14:textId="77777777" w:rsidR="00DC032C" w:rsidRPr="003F4D3D" w:rsidRDefault="00DC032C" w:rsidP="001D72E3">
            <w:pPr>
              <w:ind w:firstLineChars="0" w:firstLine="0"/>
              <w:jc w:val="center"/>
              <w:rPr>
                <w:rFonts w:cs="宋体"/>
                <w:b/>
                <w:bCs/>
                <w:color w:val="000000"/>
                <w:kern w:val="0"/>
                <w:sz w:val="20"/>
                <w:szCs w:val="20"/>
              </w:rPr>
            </w:pPr>
            <w:bookmarkStart w:id="1588" w:name="_Hlk209691568"/>
            <w:r w:rsidRPr="003F4D3D">
              <w:rPr>
                <w:rFonts w:cs="宋体" w:hint="eastAsia"/>
                <w:b/>
                <w:bCs/>
                <w:color w:val="000000"/>
                <w:kern w:val="0"/>
                <w:sz w:val="20"/>
                <w:szCs w:val="20"/>
              </w:rPr>
              <w:t>序号</w:t>
            </w:r>
          </w:p>
        </w:tc>
        <w:tc>
          <w:tcPr>
            <w:tcW w:w="761" w:type="pct"/>
            <w:shd w:val="clear" w:color="auto" w:fill="D0CECE" w:themeFill="background2" w:themeFillShade="E6"/>
            <w:noWrap/>
            <w:vAlign w:val="center"/>
            <w:hideMark/>
          </w:tcPr>
          <w:p w14:paraId="2ED40DAD" w14:textId="77777777"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中文名</w:t>
            </w:r>
          </w:p>
        </w:tc>
        <w:tc>
          <w:tcPr>
            <w:tcW w:w="664" w:type="pct"/>
            <w:shd w:val="clear" w:color="auto" w:fill="D0CECE" w:themeFill="background2" w:themeFillShade="E6"/>
            <w:vAlign w:val="center"/>
            <w:hideMark/>
          </w:tcPr>
          <w:p w14:paraId="181D7D4B" w14:textId="155A56EC"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估测树龄（年）</w:t>
            </w:r>
          </w:p>
        </w:tc>
        <w:tc>
          <w:tcPr>
            <w:tcW w:w="653" w:type="pct"/>
            <w:shd w:val="clear" w:color="auto" w:fill="D0CECE" w:themeFill="background2" w:themeFillShade="E6"/>
            <w:noWrap/>
            <w:vAlign w:val="center"/>
            <w:hideMark/>
          </w:tcPr>
          <w:p w14:paraId="3E5C58C0" w14:textId="7DD054B4"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树高</w:t>
            </w:r>
          </w:p>
        </w:tc>
        <w:tc>
          <w:tcPr>
            <w:tcW w:w="640" w:type="pct"/>
            <w:shd w:val="clear" w:color="auto" w:fill="D0CECE" w:themeFill="background2" w:themeFillShade="E6"/>
            <w:vAlign w:val="center"/>
            <w:hideMark/>
          </w:tcPr>
          <w:p w14:paraId="3E421604" w14:textId="77777777"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胸径</w:t>
            </w:r>
          </w:p>
          <w:p w14:paraId="77C5818F" w14:textId="04D7B44B"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（地径）</w:t>
            </w:r>
          </w:p>
        </w:tc>
        <w:tc>
          <w:tcPr>
            <w:tcW w:w="611" w:type="pct"/>
            <w:shd w:val="clear" w:color="auto" w:fill="D0CECE" w:themeFill="background2" w:themeFillShade="E6"/>
            <w:noWrap/>
            <w:vAlign w:val="center"/>
            <w:hideMark/>
          </w:tcPr>
          <w:p w14:paraId="6F08338C" w14:textId="77777777"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冠幅</w:t>
            </w:r>
          </w:p>
        </w:tc>
        <w:tc>
          <w:tcPr>
            <w:tcW w:w="1258" w:type="pct"/>
            <w:shd w:val="clear" w:color="auto" w:fill="D0CECE" w:themeFill="background2" w:themeFillShade="E6"/>
            <w:noWrap/>
            <w:vAlign w:val="center"/>
            <w:hideMark/>
          </w:tcPr>
          <w:p w14:paraId="28AE7194" w14:textId="77777777" w:rsidR="00DC032C" w:rsidRPr="003F4D3D" w:rsidRDefault="00DC032C" w:rsidP="001D72E3">
            <w:pPr>
              <w:ind w:firstLineChars="0" w:firstLine="0"/>
              <w:jc w:val="center"/>
              <w:rPr>
                <w:rFonts w:cs="宋体"/>
                <w:b/>
                <w:bCs/>
                <w:color w:val="000000"/>
                <w:kern w:val="0"/>
                <w:sz w:val="20"/>
                <w:szCs w:val="20"/>
              </w:rPr>
            </w:pPr>
            <w:r w:rsidRPr="003F4D3D">
              <w:rPr>
                <w:rFonts w:cs="宋体" w:hint="eastAsia"/>
                <w:b/>
                <w:bCs/>
                <w:color w:val="000000"/>
                <w:kern w:val="0"/>
                <w:sz w:val="20"/>
                <w:szCs w:val="20"/>
              </w:rPr>
              <w:t>具体生长位置</w:t>
            </w:r>
          </w:p>
        </w:tc>
      </w:tr>
      <w:tr w:rsidR="00DC032C" w:rsidRPr="001D72E3" w14:paraId="05811BD7" w14:textId="77777777" w:rsidTr="00042088">
        <w:trPr>
          <w:trHeight w:val="20"/>
        </w:trPr>
        <w:tc>
          <w:tcPr>
            <w:tcW w:w="412" w:type="pct"/>
            <w:noWrap/>
            <w:vAlign w:val="center"/>
            <w:hideMark/>
          </w:tcPr>
          <w:p w14:paraId="324E5B5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w:t>
            </w:r>
          </w:p>
        </w:tc>
        <w:tc>
          <w:tcPr>
            <w:tcW w:w="761" w:type="pct"/>
            <w:noWrap/>
            <w:vAlign w:val="center"/>
            <w:hideMark/>
          </w:tcPr>
          <w:p w14:paraId="0313C33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朴树</w:t>
            </w:r>
          </w:p>
        </w:tc>
        <w:tc>
          <w:tcPr>
            <w:tcW w:w="664" w:type="pct"/>
            <w:noWrap/>
            <w:vAlign w:val="center"/>
            <w:hideMark/>
          </w:tcPr>
          <w:p w14:paraId="283428C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110</w:t>
            </w:r>
          </w:p>
        </w:tc>
        <w:tc>
          <w:tcPr>
            <w:tcW w:w="653" w:type="pct"/>
            <w:noWrap/>
            <w:vAlign w:val="center"/>
            <w:hideMark/>
          </w:tcPr>
          <w:p w14:paraId="740D75C5" w14:textId="2C0F4C8E"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640" w:type="pct"/>
            <w:vAlign w:val="center"/>
            <w:hideMark/>
          </w:tcPr>
          <w:p w14:paraId="436BF3B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190</w:t>
            </w:r>
          </w:p>
        </w:tc>
        <w:tc>
          <w:tcPr>
            <w:tcW w:w="611" w:type="pct"/>
            <w:noWrap/>
            <w:vAlign w:val="center"/>
            <w:hideMark/>
          </w:tcPr>
          <w:p w14:paraId="1F72662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16.75</w:t>
            </w:r>
          </w:p>
        </w:tc>
        <w:tc>
          <w:tcPr>
            <w:tcW w:w="1258" w:type="pct"/>
            <w:noWrap/>
            <w:vAlign w:val="center"/>
            <w:hideMark/>
          </w:tcPr>
          <w:p w14:paraId="02C61E3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0E7D9CED" w14:textId="77777777" w:rsidTr="00042088">
        <w:trPr>
          <w:trHeight w:val="20"/>
        </w:trPr>
        <w:tc>
          <w:tcPr>
            <w:tcW w:w="412" w:type="pct"/>
            <w:noWrap/>
            <w:vAlign w:val="center"/>
            <w:hideMark/>
          </w:tcPr>
          <w:p w14:paraId="4515B90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w:t>
            </w:r>
          </w:p>
        </w:tc>
        <w:tc>
          <w:tcPr>
            <w:tcW w:w="761" w:type="pct"/>
            <w:noWrap/>
            <w:vAlign w:val="center"/>
            <w:hideMark/>
          </w:tcPr>
          <w:p w14:paraId="6D67718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47A797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450</w:t>
            </w:r>
          </w:p>
        </w:tc>
        <w:tc>
          <w:tcPr>
            <w:tcW w:w="653" w:type="pct"/>
            <w:noWrap/>
            <w:vAlign w:val="center"/>
            <w:hideMark/>
          </w:tcPr>
          <w:p w14:paraId="5991CF92" w14:textId="1A4C210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640" w:type="pct"/>
            <w:vAlign w:val="center"/>
            <w:hideMark/>
          </w:tcPr>
          <w:p w14:paraId="49D506F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535</w:t>
            </w:r>
          </w:p>
        </w:tc>
        <w:tc>
          <w:tcPr>
            <w:tcW w:w="611" w:type="pct"/>
            <w:noWrap/>
            <w:vAlign w:val="center"/>
            <w:hideMark/>
          </w:tcPr>
          <w:p w14:paraId="0C79971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21.5</w:t>
            </w:r>
          </w:p>
        </w:tc>
        <w:tc>
          <w:tcPr>
            <w:tcW w:w="1258" w:type="pct"/>
            <w:noWrap/>
            <w:vAlign w:val="center"/>
            <w:hideMark/>
          </w:tcPr>
          <w:p w14:paraId="2FA600E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3C6E0128" w14:textId="77777777" w:rsidTr="00042088">
        <w:trPr>
          <w:trHeight w:val="20"/>
        </w:trPr>
        <w:tc>
          <w:tcPr>
            <w:tcW w:w="412" w:type="pct"/>
            <w:noWrap/>
            <w:vAlign w:val="center"/>
            <w:hideMark/>
          </w:tcPr>
          <w:p w14:paraId="03F9DF0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w:t>
            </w:r>
          </w:p>
        </w:tc>
        <w:tc>
          <w:tcPr>
            <w:tcW w:w="761" w:type="pct"/>
            <w:noWrap/>
            <w:vAlign w:val="center"/>
            <w:hideMark/>
          </w:tcPr>
          <w:p w14:paraId="23ECF7F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榔榆</w:t>
            </w:r>
          </w:p>
        </w:tc>
        <w:tc>
          <w:tcPr>
            <w:tcW w:w="664" w:type="pct"/>
            <w:noWrap/>
            <w:vAlign w:val="center"/>
            <w:hideMark/>
          </w:tcPr>
          <w:p w14:paraId="54F186F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100</w:t>
            </w:r>
          </w:p>
        </w:tc>
        <w:tc>
          <w:tcPr>
            <w:tcW w:w="653" w:type="pct"/>
            <w:noWrap/>
            <w:vAlign w:val="center"/>
            <w:hideMark/>
          </w:tcPr>
          <w:p w14:paraId="50D3691A" w14:textId="757AFA48"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16.5</w:t>
            </w:r>
          </w:p>
        </w:tc>
        <w:tc>
          <w:tcPr>
            <w:tcW w:w="640" w:type="pct"/>
            <w:vAlign w:val="center"/>
            <w:hideMark/>
          </w:tcPr>
          <w:p w14:paraId="5973ED3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150</w:t>
            </w:r>
          </w:p>
        </w:tc>
        <w:tc>
          <w:tcPr>
            <w:tcW w:w="611" w:type="pct"/>
            <w:noWrap/>
            <w:vAlign w:val="center"/>
            <w:hideMark/>
          </w:tcPr>
          <w:p w14:paraId="4F5FA6C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1258" w:type="pct"/>
            <w:noWrap/>
            <w:vAlign w:val="center"/>
            <w:hideMark/>
          </w:tcPr>
          <w:p w14:paraId="238EE82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44A8480B" w14:textId="77777777" w:rsidTr="00042088">
        <w:trPr>
          <w:trHeight w:val="20"/>
        </w:trPr>
        <w:tc>
          <w:tcPr>
            <w:tcW w:w="412" w:type="pct"/>
            <w:noWrap/>
            <w:vAlign w:val="center"/>
            <w:hideMark/>
          </w:tcPr>
          <w:p w14:paraId="632F2A3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w:t>
            </w:r>
          </w:p>
        </w:tc>
        <w:tc>
          <w:tcPr>
            <w:tcW w:w="761" w:type="pct"/>
            <w:noWrap/>
            <w:vAlign w:val="center"/>
            <w:hideMark/>
          </w:tcPr>
          <w:p w14:paraId="2373027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E31F5C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2DADD03F" w14:textId="0A3FB72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w:t>
            </w:r>
          </w:p>
        </w:tc>
        <w:tc>
          <w:tcPr>
            <w:tcW w:w="640" w:type="pct"/>
            <w:vAlign w:val="center"/>
            <w:hideMark/>
          </w:tcPr>
          <w:p w14:paraId="001AC04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440</w:t>
            </w:r>
          </w:p>
        </w:tc>
        <w:tc>
          <w:tcPr>
            <w:tcW w:w="611" w:type="pct"/>
            <w:noWrap/>
            <w:vAlign w:val="center"/>
            <w:hideMark/>
          </w:tcPr>
          <w:p w14:paraId="1D4F30E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w:t>
            </w:r>
          </w:p>
        </w:tc>
        <w:tc>
          <w:tcPr>
            <w:tcW w:w="1258" w:type="pct"/>
            <w:noWrap/>
            <w:vAlign w:val="center"/>
            <w:hideMark/>
          </w:tcPr>
          <w:p w14:paraId="0213978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615D5581" w14:textId="77777777" w:rsidTr="00042088">
        <w:trPr>
          <w:trHeight w:val="20"/>
        </w:trPr>
        <w:tc>
          <w:tcPr>
            <w:tcW w:w="412" w:type="pct"/>
            <w:noWrap/>
            <w:vAlign w:val="center"/>
            <w:hideMark/>
          </w:tcPr>
          <w:p w14:paraId="06E0A47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w:t>
            </w:r>
          </w:p>
        </w:tc>
        <w:tc>
          <w:tcPr>
            <w:tcW w:w="761" w:type="pct"/>
            <w:noWrap/>
            <w:vAlign w:val="center"/>
            <w:hideMark/>
          </w:tcPr>
          <w:p w14:paraId="73124B3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FDD2D1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150</w:t>
            </w:r>
          </w:p>
        </w:tc>
        <w:tc>
          <w:tcPr>
            <w:tcW w:w="653" w:type="pct"/>
            <w:noWrap/>
            <w:vAlign w:val="center"/>
            <w:hideMark/>
          </w:tcPr>
          <w:p w14:paraId="0318962B" w14:textId="38C96C6E"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6145A0E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11" w:type="pct"/>
            <w:noWrap/>
            <w:vAlign w:val="center"/>
            <w:hideMark/>
          </w:tcPr>
          <w:p w14:paraId="473B6B8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20.5</w:t>
            </w:r>
          </w:p>
        </w:tc>
        <w:tc>
          <w:tcPr>
            <w:tcW w:w="1258" w:type="pct"/>
            <w:noWrap/>
            <w:vAlign w:val="center"/>
            <w:hideMark/>
          </w:tcPr>
          <w:p w14:paraId="4D9828A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385370B7" w14:textId="77777777" w:rsidTr="00042088">
        <w:trPr>
          <w:trHeight w:val="20"/>
        </w:trPr>
        <w:tc>
          <w:tcPr>
            <w:tcW w:w="412" w:type="pct"/>
            <w:noWrap/>
            <w:vAlign w:val="center"/>
            <w:hideMark/>
          </w:tcPr>
          <w:p w14:paraId="54A61BD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w:t>
            </w:r>
          </w:p>
        </w:tc>
        <w:tc>
          <w:tcPr>
            <w:tcW w:w="761" w:type="pct"/>
            <w:noWrap/>
            <w:vAlign w:val="center"/>
            <w:hideMark/>
          </w:tcPr>
          <w:p w14:paraId="0386E91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9A9C77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500</w:t>
            </w:r>
          </w:p>
        </w:tc>
        <w:tc>
          <w:tcPr>
            <w:tcW w:w="653" w:type="pct"/>
            <w:noWrap/>
            <w:vAlign w:val="center"/>
            <w:hideMark/>
          </w:tcPr>
          <w:p w14:paraId="3156EAF7" w14:textId="2FD185F2"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640" w:type="pct"/>
            <w:vAlign w:val="center"/>
            <w:hideMark/>
          </w:tcPr>
          <w:p w14:paraId="6E80D66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683</w:t>
            </w:r>
          </w:p>
        </w:tc>
        <w:tc>
          <w:tcPr>
            <w:tcW w:w="611" w:type="pct"/>
            <w:noWrap/>
            <w:vAlign w:val="center"/>
            <w:hideMark/>
          </w:tcPr>
          <w:p w14:paraId="5FAF057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1258" w:type="pct"/>
            <w:noWrap/>
            <w:vAlign w:val="center"/>
            <w:hideMark/>
          </w:tcPr>
          <w:p w14:paraId="587269D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171A750D" w14:textId="77777777" w:rsidTr="00042088">
        <w:trPr>
          <w:trHeight w:val="20"/>
        </w:trPr>
        <w:tc>
          <w:tcPr>
            <w:tcW w:w="412" w:type="pct"/>
            <w:noWrap/>
            <w:vAlign w:val="center"/>
            <w:hideMark/>
          </w:tcPr>
          <w:p w14:paraId="7417EFD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lastRenderedPageBreak/>
              <w:t>7</w:t>
            </w:r>
          </w:p>
        </w:tc>
        <w:tc>
          <w:tcPr>
            <w:tcW w:w="761" w:type="pct"/>
            <w:noWrap/>
            <w:vAlign w:val="center"/>
            <w:hideMark/>
          </w:tcPr>
          <w:p w14:paraId="555A449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305EAA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250</w:t>
            </w:r>
          </w:p>
        </w:tc>
        <w:tc>
          <w:tcPr>
            <w:tcW w:w="653" w:type="pct"/>
            <w:noWrap/>
            <w:vAlign w:val="center"/>
            <w:hideMark/>
          </w:tcPr>
          <w:p w14:paraId="150829C4" w14:textId="3A49E79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640" w:type="pct"/>
            <w:vAlign w:val="center"/>
            <w:hideMark/>
          </w:tcPr>
          <w:p w14:paraId="75370BE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550</w:t>
            </w:r>
          </w:p>
        </w:tc>
        <w:tc>
          <w:tcPr>
            <w:tcW w:w="611" w:type="pct"/>
            <w:noWrap/>
            <w:vAlign w:val="center"/>
            <w:hideMark/>
          </w:tcPr>
          <w:p w14:paraId="5BD0D3F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1258" w:type="pct"/>
            <w:noWrap/>
            <w:vAlign w:val="center"/>
            <w:hideMark/>
          </w:tcPr>
          <w:p w14:paraId="7560A15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5F5A562E" w14:textId="77777777" w:rsidTr="00042088">
        <w:trPr>
          <w:trHeight w:val="20"/>
        </w:trPr>
        <w:tc>
          <w:tcPr>
            <w:tcW w:w="412" w:type="pct"/>
            <w:noWrap/>
            <w:vAlign w:val="center"/>
            <w:hideMark/>
          </w:tcPr>
          <w:p w14:paraId="6D0943A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w:t>
            </w:r>
          </w:p>
        </w:tc>
        <w:tc>
          <w:tcPr>
            <w:tcW w:w="761" w:type="pct"/>
            <w:noWrap/>
            <w:vAlign w:val="center"/>
            <w:hideMark/>
          </w:tcPr>
          <w:p w14:paraId="1775F00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2287298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400</w:t>
            </w:r>
          </w:p>
        </w:tc>
        <w:tc>
          <w:tcPr>
            <w:tcW w:w="653" w:type="pct"/>
            <w:noWrap/>
            <w:vAlign w:val="center"/>
            <w:hideMark/>
          </w:tcPr>
          <w:p w14:paraId="3650A464" w14:textId="4D693E59"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w:t>
            </w:r>
          </w:p>
        </w:tc>
        <w:tc>
          <w:tcPr>
            <w:tcW w:w="640" w:type="pct"/>
            <w:vAlign w:val="center"/>
            <w:hideMark/>
          </w:tcPr>
          <w:p w14:paraId="4EBF585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650</w:t>
            </w:r>
          </w:p>
        </w:tc>
        <w:tc>
          <w:tcPr>
            <w:tcW w:w="611" w:type="pct"/>
            <w:noWrap/>
            <w:vAlign w:val="center"/>
            <w:hideMark/>
          </w:tcPr>
          <w:p w14:paraId="1DACA41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1258" w:type="pct"/>
            <w:noWrap/>
            <w:vAlign w:val="center"/>
            <w:hideMark/>
          </w:tcPr>
          <w:p w14:paraId="031F35A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tr w:rsidR="00DC032C" w:rsidRPr="001D72E3" w14:paraId="572F0279" w14:textId="77777777" w:rsidTr="00042088">
        <w:trPr>
          <w:trHeight w:val="20"/>
        </w:trPr>
        <w:tc>
          <w:tcPr>
            <w:tcW w:w="412" w:type="pct"/>
            <w:noWrap/>
            <w:vAlign w:val="center"/>
            <w:hideMark/>
          </w:tcPr>
          <w:p w14:paraId="27A90EF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w:t>
            </w:r>
          </w:p>
        </w:tc>
        <w:tc>
          <w:tcPr>
            <w:tcW w:w="761" w:type="pct"/>
            <w:noWrap/>
            <w:vAlign w:val="center"/>
            <w:hideMark/>
          </w:tcPr>
          <w:p w14:paraId="1BB0B61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54629F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1010</w:t>
            </w:r>
          </w:p>
        </w:tc>
        <w:tc>
          <w:tcPr>
            <w:tcW w:w="653" w:type="pct"/>
            <w:noWrap/>
            <w:vAlign w:val="center"/>
            <w:hideMark/>
          </w:tcPr>
          <w:p w14:paraId="4FC560AB" w14:textId="11443D0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w:t>
            </w:r>
          </w:p>
        </w:tc>
        <w:tc>
          <w:tcPr>
            <w:tcW w:w="640" w:type="pct"/>
            <w:vAlign w:val="center"/>
            <w:hideMark/>
          </w:tcPr>
          <w:p w14:paraId="621A5BD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810</w:t>
            </w:r>
          </w:p>
        </w:tc>
        <w:tc>
          <w:tcPr>
            <w:tcW w:w="611" w:type="pct"/>
            <w:noWrap/>
            <w:vAlign w:val="center"/>
            <w:hideMark/>
          </w:tcPr>
          <w:p w14:paraId="2841E0C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1258" w:type="pct"/>
            <w:noWrap/>
            <w:vAlign w:val="center"/>
            <w:hideMark/>
          </w:tcPr>
          <w:p w14:paraId="025A244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珠玑镇珠玑村委会</w:t>
            </w:r>
          </w:p>
        </w:tc>
      </w:tr>
      <w:bookmarkEnd w:id="1588"/>
      <w:tr w:rsidR="00DC032C" w:rsidRPr="001D72E3" w14:paraId="272FC026" w14:textId="77777777" w:rsidTr="00042088">
        <w:trPr>
          <w:trHeight w:val="20"/>
        </w:trPr>
        <w:tc>
          <w:tcPr>
            <w:tcW w:w="412" w:type="pct"/>
            <w:noWrap/>
            <w:vAlign w:val="center"/>
            <w:hideMark/>
          </w:tcPr>
          <w:p w14:paraId="417EC2C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w:t>
            </w:r>
          </w:p>
        </w:tc>
        <w:tc>
          <w:tcPr>
            <w:tcW w:w="761" w:type="pct"/>
            <w:noWrap/>
            <w:vAlign w:val="center"/>
            <w:hideMark/>
          </w:tcPr>
          <w:p w14:paraId="3702856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6C4ED6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600</w:t>
            </w:r>
          </w:p>
        </w:tc>
        <w:tc>
          <w:tcPr>
            <w:tcW w:w="653" w:type="pct"/>
            <w:noWrap/>
            <w:vAlign w:val="center"/>
            <w:hideMark/>
          </w:tcPr>
          <w:p w14:paraId="7BD55818" w14:textId="4244790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42A1875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810</w:t>
            </w:r>
          </w:p>
        </w:tc>
        <w:tc>
          <w:tcPr>
            <w:tcW w:w="611" w:type="pct"/>
            <w:noWrap/>
            <w:vAlign w:val="center"/>
            <w:hideMark/>
          </w:tcPr>
          <w:p w14:paraId="49D1900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w:t>
            </w:r>
          </w:p>
        </w:tc>
        <w:tc>
          <w:tcPr>
            <w:tcW w:w="1258" w:type="pct"/>
            <w:noWrap/>
            <w:vAlign w:val="center"/>
            <w:hideMark/>
          </w:tcPr>
          <w:p w14:paraId="078F800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59115421" w14:textId="77777777" w:rsidTr="00042088">
        <w:trPr>
          <w:trHeight w:val="20"/>
        </w:trPr>
        <w:tc>
          <w:tcPr>
            <w:tcW w:w="412" w:type="pct"/>
            <w:noWrap/>
            <w:vAlign w:val="center"/>
            <w:hideMark/>
          </w:tcPr>
          <w:p w14:paraId="6DEB345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761" w:type="pct"/>
            <w:noWrap/>
            <w:vAlign w:val="center"/>
            <w:hideMark/>
          </w:tcPr>
          <w:p w14:paraId="7343D2D5"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0BFC1E8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130</w:t>
            </w:r>
          </w:p>
        </w:tc>
        <w:tc>
          <w:tcPr>
            <w:tcW w:w="653" w:type="pct"/>
            <w:noWrap/>
            <w:vAlign w:val="center"/>
            <w:hideMark/>
          </w:tcPr>
          <w:p w14:paraId="622B0EB5" w14:textId="37A0E32E"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12</w:t>
            </w:r>
          </w:p>
        </w:tc>
        <w:tc>
          <w:tcPr>
            <w:tcW w:w="640" w:type="pct"/>
            <w:vAlign w:val="center"/>
            <w:hideMark/>
          </w:tcPr>
          <w:p w14:paraId="28E0196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170</w:t>
            </w:r>
          </w:p>
        </w:tc>
        <w:tc>
          <w:tcPr>
            <w:tcW w:w="611" w:type="pct"/>
            <w:noWrap/>
            <w:vAlign w:val="center"/>
            <w:hideMark/>
          </w:tcPr>
          <w:p w14:paraId="383B9AF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w:t>
            </w:r>
          </w:p>
        </w:tc>
        <w:tc>
          <w:tcPr>
            <w:tcW w:w="1258" w:type="pct"/>
            <w:noWrap/>
            <w:vAlign w:val="center"/>
            <w:hideMark/>
          </w:tcPr>
          <w:p w14:paraId="61B432E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786F48D3" w14:textId="77777777" w:rsidTr="00042088">
        <w:trPr>
          <w:trHeight w:val="20"/>
        </w:trPr>
        <w:tc>
          <w:tcPr>
            <w:tcW w:w="412" w:type="pct"/>
            <w:noWrap/>
            <w:vAlign w:val="center"/>
            <w:hideMark/>
          </w:tcPr>
          <w:p w14:paraId="08D5672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12</w:t>
            </w:r>
          </w:p>
        </w:tc>
        <w:tc>
          <w:tcPr>
            <w:tcW w:w="761" w:type="pct"/>
            <w:noWrap/>
            <w:vAlign w:val="center"/>
            <w:hideMark/>
          </w:tcPr>
          <w:p w14:paraId="7DE24177"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6BF6625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100</w:t>
            </w:r>
          </w:p>
        </w:tc>
        <w:tc>
          <w:tcPr>
            <w:tcW w:w="653" w:type="pct"/>
            <w:noWrap/>
            <w:vAlign w:val="center"/>
            <w:hideMark/>
          </w:tcPr>
          <w:p w14:paraId="6626D9CD" w14:textId="30CA3B2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640" w:type="pct"/>
            <w:vAlign w:val="center"/>
            <w:hideMark/>
          </w:tcPr>
          <w:p w14:paraId="7B7E6A9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165</w:t>
            </w:r>
          </w:p>
        </w:tc>
        <w:tc>
          <w:tcPr>
            <w:tcW w:w="611" w:type="pct"/>
            <w:noWrap/>
            <w:vAlign w:val="center"/>
            <w:hideMark/>
          </w:tcPr>
          <w:p w14:paraId="3BCCB40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12</w:t>
            </w:r>
          </w:p>
        </w:tc>
        <w:tc>
          <w:tcPr>
            <w:tcW w:w="1258" w:type="pct"/>
            <w:noWrap/>
            <w:vAlign w:val="center"/>
            <w:hideMark/>
          </w:tcPr>
          <w:p w14:paraId="3723EE0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427704FA" w14:textId="77777777" w:rsidTr="00042088">
        <w:trPr>
          <w:trHeight w:val="20"/>
        </w:trPr>
        <w:tc>
          <w:tcPr>
            <w:tcW w:w="412" w:type="pct"/>
            <w:noWrap/>
            <w:vAlign w:val="center"/>
            <w:hideMark/>
          </w:tcPr>
          <w:p w14:paraId="6049AF0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w:t>
            </w:r>
          </w:p>
        </w:tc>
        <w:tc>
          <w:tcPr>
            <w:tcW w:w="761" w:type="pct"/>
            <w:noWrap/>
            <w:vAlign w:val="center"/>
            <w:hideMark/>
          </w:tcPr>
          <w:p w14:paraId="05CC7A6F"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1081B47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110</w:t>
            </w:r>
          </w:p>
        </w:tc>
        <w:tc>
          <w:tcPr>
            <w:tcW w:w="653" w:type="pct"/>
            <w:noWrap/>
            <w:vAlign w:val="center"/>
            <w:hideMark/>
          </w:tcPr>
          <w:p w14:paraId="5AF4FF49" w14:textId="41A1E40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16.5</w:t>
            </w:r>
          </w:p>
        </w:tc>
        <w:tc>
          <w:tcPr>
            <w:tcW w:w="640" w:type="pct"/>
            <w:vAlign w:val="center"/>
            <w:hideMark/>
          </w:tcPr>
          <w:p w14:paraId="03F28D5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183</w:t>
            </w:r>
          </w:p>
        </w:tc>
        <w:tc>
          <w:tcPr>
            <w:tcW w:w="611" w:type="pct"/>
            <w:noWrap/>
            <w:vAlign w:val="center"/>
            <w:hideMark/>
          </w:tcPr>
          <w:p w14:paraId="0B259CE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w:t>
            </w:r>
          </w:p>
        </w:tc>
        <w:tc>
          <w:tcPr>
            <w:tcW w:w="1258" w:type="pct"/>
            <w:noWrap/>
            <w:vAlign w:val="center"/>
            <w:hideMark/>
          </w:tcPr>
          <w:p w14:paraId="3CFFF56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41F881F5" w14:textId="77777777" w:rsidTr="00042088">
        <w:trPr>
          <w:trHeight w:val="20"/>
        </w:trPr>
        <w:tc>
          <w:tcPr>
            <w:tcW w:w="412" w:type="pct"/>
            <w:noWrap/>
            <w:vAlign w:val="center"/>
            <w:hideMark/>
          </w:tcPr>
          <w:p w14:paraId="6B06D55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w:t>
            </w:r>
          </w:p>
        </w:tc>
        <w:tc>
          <w:tcPr>
            <w:tcW w:w="761" w:type="pct"/>
            <w:noWrap/>
            <w:vAlign w:val="center"/>
            <w:hideMark/>
          </w:tcPr>
          <w:p w14:paraId="00345C3B"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73C2F84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140</w:t>
            </w:r>
          </w:p>
        </w:tc>
        <w:tc>
          <w:tcPr>
            <w:tcW w:w="653" w:type="pct"/>
            <w:noWrap/>
            <w:vAlign w:val="center"/>
            <w:hideMark/>
          </w:tcPr>
          <w:p w14:paraId="19BAD7FE" w14:textId="7F3071C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w:t>
            </w:r>
          </w:p>
        </w:tc>
        <w:tc>
          <w:tcPr>
            <w:tcW w:w="640" w:type="pct"/>
            <w:vAlign w:val="center"/>
            <w:hideMark/>
          </w:tcPr>
          <w:p w14:paraId="2FFCEF3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231</w:t>
            </w:r>
          </w:p>
        </w:tc>
        <w:tc>
          <w:tcPr>
            <w:tcW w:w="611" w:type="pct"/>
            <w:noWrap/>
            <w:vAlign w:val="center"/>
            <w:hideMark/>
          </w:tcPr>
          <w:p w14:paraId="1572A0F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1258" w:type="pct"/>
            <w:noWrap/>
            <w:vAlign w:val="center"/>
            <w:hideMark/>
          </w:tcPr>
          <w:p w14:paraId="6996319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14A1F68D" w14:textId="77777777" w:rsidTr="00042088">
        <w:trPr>
          <w:trHeight w:val="20"/>
        </w:trPr>
        <w:tc>
          <w:tcPr>
            <w:tcW w:w="412" w:type="pct"/>
            <w:noWrap/>
            <w:vAlign w:val="center"/>
            <w:hideMark/>
          </w:tcPr>
          <w:p w14:paraId="759E7EA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w:t>
            </w:r>
          </w:p>
        </w:tc>
        <w:tc>
          <w:tcPr>
            <w:tcW w:w="761" w:type="pct"/>
            <w:noWrap/>
            <w:vAlign w:val="center"/>
            <w:hideMark/>
          </w:tcPr>
          <w:p w14:paraId="5C6CAC2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铁冬青</w:t>
            </w:r>
          </w:p>
        </w:tc>
        <w:tc>
          <w:tcPr>
            <w:tcW w:w="664" w:type="pct"/>
            <w:noWrap/>
            <w:vAlign w:val="center"/>
            <w:hideMark/>
          </w:tcPr>
          <w:p w14:paraId="5015EB2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160</w:t>
            </w:r>
          </w:p>
        </w:tc>
        <w:tc>
          <w:tcPr>
            <w:tcW w:w="653" w:type="pct"/>
            <w:noWrap/>
            <w:vAlign w:val="center"/>
            <w:hideMark/>
          </w:tcPr>
          <w:p w14:paraId="73EA0DFA" w14:textId="412B0118"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11.5</w:t>
            </w:r>
          </w:p>
        </w:tc>
        <w:tc>
          <w:tcPr>
            <w:tcW w:w="640" w:type="pct"/>
            <w:vAlign w:val="center"/>
            <w:hideMark/>
          </w:tcPr>
          <w:p w14:paraId="75272A7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205</w:t>
            </w:r>
          </w:p>
        </w:tc>
        <w:tc>
          <w:tcPr>
            <w:tcW w:w="611" w:type="pct"/>
            <w:noWrap/>
            <w:vAlign w:val="center"/>
            <w:hideMark/>
          </w:tcPr>
          <w:p w14:paraId="7A9571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w:t>
            </w:r>
          </w:p>
        </w:tc>
        <w:tc>
          <w:tcPr>
            <w:tcW w:w="1258" w:type="pct"/>
            <w:noWrap/>
            <w:vAlign w:val="center"/>
            <w:hideMark/>
          </w:tcPr>
          <w:p w14:paraId="522FF39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3A8D3039" w14:textId="77777777" w:rsidTr="00042088">
        <w:trPr>
          <w:trHeight w:val="20"/>
        </w:trPr>
        <w:tc>
          <w:tcPr>
            <w:tcW w:w="412" w:type="pct"/>
            <w:noWrap/>
            <w:vAlign w:val="center"/>
            <w:hideMark/>
          </w:tcPr>
          <w:p w14:paraId="247C464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761" w:type="pct"/>
            <w:noWrap/>
            <w:vAlign w:val="center"/>
            <w:hideMark/>
          </w:tcPr>
          <w:p w14:paraId="4EA00CF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D1D77E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250</w:t>
            </w:r>
          </w:p>
        </w:tc>
        <w:tc>
          <w:tcPr>
            <w:tcW w:w="653" w:type="pct"/>
            <w:noWrap/>
            <w:vAlign w:val="center"/>
            <w:hideMark/>
          </w:tcPr>
          <w:p w14:paraId="1E8CD605" w14:textId="0BF58DAA"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640" w:type="pct"/>
            <w:vAlign w:val="center"/>
            <w:hideMark/>
          </w:tcPr>
          <w:p w14:paraId="1BFB4B3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390</w:t>
            </w:r>
          </w:p>
        </w:tc>
        <w:tc>
          <w:tcPr>
            <w:tcW w:w="611" w:type="pct"/>
            <w:noWrap/>
            <w:vAlign w:val="center"/>
            <w:hideMark/>
          </w:tcPr>
          <w:p w14:paraId="12816F2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w:t>
            </w:r>
          </w:p>
        </w:tc>
        <w:tc>
          <w:tcPr>
            <w:tcW w:w="1258" w:type="pct"/>
            <w:noWrap/>
            <w:vAlign w:val="center"/>
            <w:hideMark/>
          </w:tcPr>
          <w:p w14:paraId="0A92BDE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珠玑镇长</w:t>
            </w:r>
            <w:proofErr w:type="gramStart"/>
            <w:r w:rsidRPr="003F4D3D">
              <w:rPr>
                <w:rFonts w:cs="宋体" w:hint="eastAsia"/>
                <w:color w:val="000000"/>
                <w:kern w:val="0"/>
                <w:sz w:val="20"/>
                <w:szCs w:val="20"/>
              </w:rPr>
              <w:t>迳</w:t>
            </w:r>
            <w:proofErr w:type="gramEnd"/>
            <w:r w:rsidRPr="003F4D3D">
              <w:rPr>
                <w:rFonts w:cs="宋体" w:hint="eastAsia"/>
                <w:color w:val="000000"/>
                <w:kern w:val="0"/>
                <w:sz w:val="20"/>
                <w:szCs w:val="20"/>
              </w:rPr>
              <w:t>村委会</w:t>
            </w:r>
          </w:p>
        </w:tc>
      </w:tr>
      <w:tr w:rsidR="00DC032C" w:rsidRPr="001D72E3" w14:paraId="27F93BF8" w14:textId="77777777" w:rsidTr="00042088">
        <w:trPr>
          <w:trHeight w:val="20"/>
        </w:trPr>
        <w:tc>
          <w:tcPr>
            <w:tcW w:w="412" w:type="pct"/>
            <w:noWrap/>
            <w:vAlign w:val="center"/>
            <w:hideMark/>
          </w:tcPr>
          <w:p w14:paraId="557FCF9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761" w:type="pct"/>
            <w:noWrap/>
            <w:vAlign w:val="center"/>
            <w:hideMark/>
          </w:tcPr>
          <w:p w14:paraId="234C191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96A7E0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260</w:t>
            </w:r>
          </w:p>
        </w:tc>
        <w:tc>
          <w:tcPr>
            <w:tcW w:w="653" w:type="pct"/>
            <w:noWrap/>
            <w:vAlign w:val="center"/>
            <w:hideMark/>
          </w:tcPr>
          <w:p w14:paraId="457114F4" w14:textId="0350146C"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11.6</w:t>
            </w:r>
          </w:p>
        </w:tc>
        <w:tc>
          <w:tcPr>
            <w:tcW w:w="640" w:type="pct"/>
            <w:vAlign w:val="center"/>
            <w:hideMark/>
          </w:tcPr>
          <w:p w14:paraId="1E3DA2A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430</w:t>
            </w:r>
          </w:p>
        </w:tc>
        <w:tc>
          <w:tcPr>
            <w:tcW w:w="611" w:type="pct"/>
            <w:noWrap/>
            <w:vAlign w:val="center"/>
            <w:hideMark/>
          </w:tcPr>
          <w:p w14:paraId="3D954AC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13.5</w:t>
            </w:r>
          </w:p>
        </w:tc>
        <w:tc>
          <w:tcPr>
            <w:tcW w:w="1258" w:type="pct"/>
            <w:noWrap/>
            <w:vAlign w:val="center"/>
            <w:hideMark/>
          </w:tcPr>
          <w:p w14:paraId="2362FFB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珠玑镇古田村委会</w:t>
            </w:r>
          </w:p>
        </w:tc>
      </w:tr>
      <w:tr w:rsidR="00DC032C" w:rsidRPr="001D72E3" w14:paraId="0F15ED4D" w14:textId="77777777" w:rsidTr="00042088">
        <w:trPr>
          <w:trHeight w:val="20"/>
        </w:trPr>
        <w:tc>
          <w:tcPr>
            <w:tcW w:w="412" w:type="pct"/>
            <w:noWrap/>
            <w:vAlign w:val="center"/>
            <w:hideMark/>
          </w:tcPr>
          <w:p w14:paraId="1F7E51D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w:t>
            </w:r>
          </w:p>
        </w:tc>
        <w:tc>
          <w:tcPr>
            <w:tcW w:w="761" w:type="pct"/>
            <w:noWrap/>
            <w:vAlign w:val="center"/>
            <w:hideMark/>
          </w:tcPr>
          <w:p w14:paraId="4C1585A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0B569D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7AAAB8A4" w14:textId="5FC808F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w:t>
            </w:r>
          </w:p>
        </w:tc>
        <w:tc>
          <w:tcPr>
            <w:tcW w:w="640" w:type="pct"/>
            <w:vAlign w:val="center"/>
            <w:hideMark/>
          </w:tcPr>
          <w:p w14:paraId="027A73E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520</w:t>
            </w:r>
          </w:p>
        </w:tc>
        <w:tc>
          <w:tcPr>
            <w:tcW w:w="611" w:type="pct"/>
            <w:noWrap/>
            <w:vAlign w:val="center"/>
            <w:hideMark/>
          </w:tcPr>
          <w:p w14:paraId="2EBC1B7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24.5</w:t>
            </w:r>
          </w:p>
        </w:tc>
        <w:tc>
          <w:tcPr>
            <w:tcW w:w="1258" w:type="pct"/>
            <w:noWrap/>
            <w:vAlign w:val="center"/>
            <w:hideMark/>
          </w:tcPr>
          <w:p w14:paraId="017560F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珠玑镇古田村委会</w:t>
            </w:r>
          </w:p>
        </w:tc>
      </w:tr>
      <w:tr w:rsidR="00DC032C" w:rsidRPr="001D72E3" w14:paraId="11E4CAD0" w14:textId="77777777" w:rsidTr="00042088">
        <w:trPr>
          <w:trHeight w:val="20"/>
        </w:trPr>
        <w:tc>
          <w:tcPr>
            <w:tcW w:w="412" w:type="pct"/>
            <w:noWrap/>
            <w:vAlign w:val="center"/>
            <w:hideMark/>
          </w:tcPr>
          <w:p w14:paraId="573D695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761" w:type="pct"/>
            <w:noWrap/>
            <w:vAlign w:val="center"/>
            <w:hideMark/>
          </w:tcPr>
          <w:p w14:paraId="69FEB65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BA6CCB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7908C539" w14:textId="41A76E4D"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w:t>
            </w:r>
          </w:p>
        </w:tc>
        <w:tc>
          <w:tcPr>
            <w:tcW w:w="640" w:type="pct"/>
            <w:vAlign w:val="center"/>
            <w:hideMark/>
          </w:tcPr>
          <w:p w14:paraId="60830AD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11" w:type="pct"/>
            <w:noWrap/>
            <w:vAlign w:val="center"/>
            <w:hideMark/>
          </w:tcPr>
          <w:p w14:paraId="1E4328E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14.9</w:t>
            </w:r>
          </w:p>
        </w:tc>
        <w:tc>
          <w:tcPr>
            <w:tcW w:w="1258" w:type="pct"/>
            <w:noWrap/>
            <w:vAlign w:val="center"/>
            <w:hideMark/>
          </w:tcPr>
          <w:p w14:paraId="11840C9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珠玑镇古田村委会</w:t>
            </w:r>
          </w:p>
        </w:tc>
      </w:tr>
      <w:tr w:rsidR="00DC032C" w:rsidRPr="001D72E3" w14:paraId="2EEDD3E6" w14:textId="77777777" w:rsidTr="00042088">
        <w:trPr>
          <w:trHeight w:val="20"/>
        </w:trPr>
        <w:tc>
          <w:tcPr>
            <w:tcW w:w="412" w:type="pct"/>
            <w:noWrap/>
            <w:vAlign w:val="center"/>
            <w:hideMark/>
          </w:tcPr>
          <w:p w14:paraId="114556F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w:t>
            </w:r>
          </w:p>
        </w:tc>
        <w:tc>
          <w:tcPr>
            <w:tcW w:w="761" w:type="pct"/>
            <w:noWrap/>
            <w:vAlign w:val="center"/>
            <w:hideMark/>
          </w:tcPr>
          <w:p w14:paraId="2C27286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54631B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20ED1C35" w14:textId="4A3A8B32"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640" w:type="pct"/>
            <w:vAlign w:val="center"/>
            <w:hideMark/>
          </w:tcPr>
          <w:p w14:paraId="435FED0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420</w:t>
            </w:r>
          </w:p>
        </w:tc>
        <w:tc>
          <w:tcPr>
            <w:tcW w:w="611" w:type="pct"/>
            <w:noWrap/>
            <w:vAlign w:val="center"/>
            <w:hideMark/>
          </w:tcPr>
          <w:p w14:paraId="5215F6B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1258" w:type="pct"/>
            <w:noWrap/>
            <w:vAlign w:val="center"/>
            <w:hideMark/>
          </w:tcPr>
          <w:p w14:paraId="2FA6D95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珠玑镇古田村委会</w:t>
            </w:r>
          </w:p>
        </w:tc>
      </w:tr>
      <w:tr w:rsidR="00DC032C" w:rsidRPr="001D72E3" w14:paraId="1EF4C14F" w14:textId="77777777" w:rsidTr="00042088">
        <w:trPr>
          <w:trHeight w:val="20"/>
        </w:trPr>
        <w:tc>
          <w:tcPr>
            <w:tcW w:w="412" w:type="pct"/>
            <w:noWrap/>
            <w:vAlign w:val="center"/>
            <w:hideMark/>
          </w:tcPr>
          <w:p w14:paraId="74E6F5D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761" w:type="pct"/>
            <w:noWrap/>
            <w:vAlign w:val="center"/>
            <w:hideMark/>
          </w:tcPr>
          <w:p w14:paraId="5B7250C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铁冬青</w:t>
            </w:r>
          </w:p>
        </w:tc>
        <w:tc>
          <w:tcPr>
            <w:tcW w:w="664" w:type="pct"/>
            <w:noWrap/>
            <w:vAlign w:val="center"/>
            <w:hideMark/>
          </w:tcPr>
          <w:p w14:paraId="4B9114E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110</w:t>
            </w:r>
          </w:p>
        </w:tc>
        <w:tc>
          <w:tcPr>
            <w:tcW w:w="653" w:type="pct"/>
            <w:noWrap/>
            <w:vAlign w:val="center"/>
            <w:hideMark/>
          </w:tcPr>
          <w:p w14:paraId="17DB56AE" w14:textId="2A7C0588"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13.4</w:t>
            </w:r>
          </w:p>
        </w:tc>
        <w:tc>
          <w:tcPr>
            <w:tcW w:w="640" w:type="pct"/>
            <w:vAlign w:val="center"/>
            <w:hideMark/>
          </w:tcPr>
          <w:p w14:paraId="5499219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134</w:t>
            </w:r>
          </w:p>
        </w:tc>
        <w:tc>
          <w:tcPr>
            <w:tcW w:w="611" w:type="pct"/>
            <w:noWrap/>
            <w:vAlign w:val="center"/>
            <w:hideMark/>
          </w:tcPr>
          <w:p w14:paraId="11AB33B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w:t>
            </w:r>
          </w:p>
        </w:tc>
        <w:tc>
          <w:tcPr>
            <w:tcW w:w="1258" w:type="pct"/>
            <w:noWrap/>
            <w:vAlign w:val="center"/>
            <w:hideMark/>
          </w:tcPr>
          <w:p w14:paraId="6FEAD4D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镇聪辈</w:t>
            </w:r>
            <w:proofErr w:type="gramEnd"/>
            <w:r w:rsidRPr="003F4D3D">
              <w:rPr>
                <w:rFonts w:cs="宋体" w:hint="eastAsia"/>
                <w:color w:val="000000"/>
                <w:kern w:val="0"/>
                <w:sz w:val="20"/>
                <w:szCs w:val="20"/>
              </w:rPr>
              <w:t>村委会</w:t>
            </w:r>
          </w:p>
        </w:tc>
      </w:tr>
      <w:tr w:rsidR="00DC032C" w:rsidRPr="001D72E3" w14:paraId="0340C6D8" w14:textId="77777777" w:rsidTr="00042088">
        <w:trPr>
          <w:trHeight w:val="20"/>
        </w:trPr>
        <w:tc>
          <w:tcPr>
            <w:tcW w:w="412" w:type="pct"/>
            <w:noWrap/>
            <w:vAlign w:val="center"/>
            <w:hideMark/>
          </w:tcPr>
          <w:p w14:paraId="2EA8AEF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761" w:type="pct"/>
            <w:noWrap/>
            <w:vAlign w:val="center"/>
            <w:hideMark/>
          </w:tcPr>
          <w:p w14:paraId="184D2D9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铁冬青</w:t>
            </w:r>
          </w:p>
        </w:tc>
        <w:tc>
          <w:tcPr>
            <w:tcW w:w="664" w:type="pct"/>
            <w:noWrap/>
            <w:vAlign w:val="center"/>
            <w:hideMark/>
          </w:tcPr>
          <w:p w14:paraId="63DA0CD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150</w:t>
            </w:r>
          </w:p>
        </w:tc>
        <w:tc>
          <w:tcPr>
            <w:tcW w:w="653" w:type="pct"/>
            <w:noWrap/>
            <w:vAlign w:val="center"/>
            <w:hideMark/>
          </w:tcPr>
          <w:p w14:paraId="3F2B3C91" w14:textId="073E69A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640" w:type="pct"/>
            <w:vAlign w:val="center"/>
            <w:hideMark/>
          </w:tcPr>
          <w:p w14:paraId="78BF63C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11" w:type="pct"/>
            <w:noWrap/>
            <w:vAlign w:val="center"/>
            <w:hideMark/>
          </w:tcPr>
          <w:p w14:paraId="6164F3E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1258" w:type="pct"/>
            <w:noWrap/>
            <w:vAlign w:val="center"/>
            <w:hideMark/>
          </w:tcPr>
          <w:p w14:paraId="78EEFBD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镇聪辈</w:t>
            </w:r>
            <w:proofErr w:type="gramEnd"/>
            <w:r w:rsidRPr="003F4D3D">
              <w:rPr>
                <w:rFonts w:cs="宋体" w:hint="eastAsia"/>
                <w:color w:val="000000"/>
                <w:kern w:val="0"/>
                <w:sz w:val="20"/>
                <w:szCs w:val="20"/>
              </w:rPr>
              <w:t>村委会</w:t>
            </w:r>
          </w:p>
        </w:tc>
      </w:tr>
      <w:tr w:rsidR="00DC032C" w:rsidRPr="001D72E3" w14:paraId="0B9B7B77" w14:textId="77777777" w:rsidTr="00042088">
        <w:trPr>
          <w:trHeight w:val="20"/>
        </w:trPr>
        <w:tc>
          <w:tcPr>
            <w:tcW w:w="412" w:type="pct"/>
            <w:noWrap/>
            <w:vAlign w:val="center"/>
            <w:hideMark/>
          </w:tcPr>
          <w:p w14:paraId="67190EA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w:t>
            </w:r>
          </w:p>
        </w:tc>
        <w:tc>
          <w:tcPr>
            <w:tcW w:w="761" w:type="pct"/>
            <w:noWrap/>
            <w:vAlign w:val="center"/>
            <w:hideMark/>
          </w:tcPr>
          <w:p w14:paraId="47531F3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5AE2557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260</w:t>
            </w:r>
          </w:p>
        </w:tc>
        <w:tc>
          <w:tcPr>
            <w:tcW w:w="653" w:type="pct"/>
            <w:noWrap/>
            <w:vAlign w:val="center"/>
            <w:hideMark/>
          </w:tcPr>
          <w:p w14:paraId="37F52B5E" w14:textId="080B3D2F"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12</w:t>
            </w:r>
          </w:p>
        </w:tc>
        <w:tc>
          <w:tcPr>
            <w:tcW w:w="640" w:type="pct"/>
            <w:vAlign w:val="center"/>
            <w:hideMark/>
          </w:tcPr>
          <w:p w14:paraId="538D820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580</w:t>
            </w:r>
          </w:p>
        </w:tc>
        <w:tc>
          <w:tcPr>
            <w:tcW w:w="611" w:type="pct"/>
            <w:noWrap/>
            <w:vAlign w:val="center"/>
            <w:hideMark/>
          </w:tcPr>
          <w:p w14:paraId="76C207F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12.5</w:t>
            </w:r>
          </w:p>
        </w:tc>
        <w:tc>
          <w:tcPr>
            <w:tcW w:w="1258" w:type="pct"/>
            <w:noWrap/>
            <w:vAlign w:val="center"/>
            <w:hideMark/>
          </w:tcPr>
          <w:p w14:paraId="0CB80B7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珠玑镇新村村委会</w:t>
            </w:r>
          </w:p>
        </w:tc>
      </w:tr>
      <w:tr w:rsidR="00DC032C" w:rsidRPr="001D72E3" w14:paraId="33CC4108" w14:textId="77777777" w:rsidTr="00042088">
        <w:trPr>
          <w:trHeight w:val="20"/>
        </w:trPr>
        <w:tc>
          <w:tcPr>
            <w:tcW w:w="412" w:type="pct"/>
            <w:noWrap/>
            <w:vAlign w:val="center"/>
            <w:hideMark/>
          </w:tcPr>
          <w:p w14:paraId="66DC4B6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w:t>
            </w:r>
          </w:p>
        </w:tc>
        <w:tc>
          <w:tcPr>
            <w:tcW w:w="761" w:type="pct"/>
            <w:noWrap/>
            <w:vAlign w:val="center"/>
            <w:hideMark/>
          </w:tcPr>
          <w:p w14:paraId="2C45EA6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13EB43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260</w:t>
            </w:r>
          </w:p>
        </w:tc>
        <w:tc>
          <w:tcPr>
            <w:tcW w:w="653" w:type="pct"/>
            <w:noWrap/>
            <w:vAlign w:val="center"/>
            <w:hideMark/>
          </w:tcPr>
          <w:p w14:paraId="2D951F77" w14:textId="7FE7E60F"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17.2</w:t>
            </w:r>
          </w:p>
        </w:tc>
        <w:tc>
          <w:tcPr>
            <w:tcW w:w="640" w:type="pct"/>
            <w:vAlign w:val="center"/>
            <w:hideMark/>
          </w:tcPr>
          <w:p w14:paraId="4CE4DE8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380</w:t>
            </w:r>
          </w:p>
        </w:tc>
        <w:tc>
          <w:tcPr>
            <w:tcW w:w="611" w:type="pct"/>
            <w:noWrap/>
            <w:vAlign w:val="center"/>
            <w:hideMark/>
          </w:tcPr>
          <w:p w14:paraId="03392FF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24.5</w:t>
            </w:r>
          </w:p>
        </w:tc>
        <w:tc>
          <w:tcPr>
            <w:tcW w:w="1258" w:type="pct"/>
            <w:noWrap/>
            <w:vAlign w:val="center"/>
            <w:hideMark/>
          </w:tcPr>
          <w:p w14:paraId="43F1F18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珠玑镇新村村委会</w:t>
            </w:r>
          </w:p>
        </w:tc>
      </w:tr>
      <w:tr w:rsidR="00DC032C" w:rsidRPr="001D72E3" w14:paraId="6EFB0667" w14:textId="77777777" w:rsidTr="00042088">
        <w:trPr>
          <w:trHeight w:val="20"/>
        </w:trPr>
        <w:tc>
          <w:tcPr>
            <w:tcW w:w="412" w:type="pct"/>
            <w:noWrap/>
            <w:vAlign w:val="center"/>
            <w:hideMark/>
          </w:tcPr>
          <w:p w14:paraId="65FD3025" w14:textId="78D05A2F"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25</w:t>
            </w:r>
          </w:p>
        </w:tc>
        <w:tc>
          <w:tcPr>
            <w:tcW w:w="761" w:type="pct"/>
            <w:noWrap/>
            <w:vAlign w:val="center"/>
            <w:hideMark/>
          </w:tcPr>
          <w:p w14:paraId="3D2CFAA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1995C4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320</w:t>
            </w:r>
          </w:p>
        </w:tc>
        <w:tc>
          <w:tcPr>
            <w:tcW w:w="653" w:type="pct"/>
            <w:noWrap/>
            <w:vAlign w:val="center"/>
            <w:hideMark/>
          </w:tcPr>
          <w:p w14:paraId="737691D8" w14:textId="76738F0E"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w:t>
            </w:r>
          </w:p>
        </w:tc>
        <w:tc>
          <w:tcPr>
            <w:tcW w:w="640" w:type="pct"/>
            <w:vAlign w:val="center"/>
            <w:hideMark/>
          </w:tcPr>
          <w:p w14:paraId="26C5FB3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550</w:t>
            </w:r>
          </w:p>
        </w:tc>
        <w:tc>
          <w:tcPr>
            <w:tcW w:w="611" w:type="pct"/>
            <w:noWrap/>
            <w:vAlign w:val="center"/>
            <w:hideMark/>
          </w:tcPr>
          <w:p w14:paraId="14423F3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w:t>
            </w:r>
          </w:p>
        </w:tc>
        <w:tc>
          <w:tcPr>
            <w:tcW w:w="1258" w:type="pct"/>
            <w:noWrap/>
            <w:vAlign w:val="center"/>
            <w:hideMark/>
          </w:tcPr>
          <w:p w14:paraId="4C803EE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珠玑镇里仁村委会</w:t>
            </w:r>
          </w:p>
        </w:tc>
      </w:tr>
      <w:tr w:rsidR="00DC032C" w:rsidRPr="001D72E3" w14:paraId="75AD09AB" w14:textId="77777777" w:rsidTr="00042088">
        <w:trPr>
          <w:trHeight w:val="20"/>
        </w:trPr>
        <w:tc>
          <w:tcPr>
            <w:tcW w:w="412" w:type="pct"/>
            <w:noWrap/>
            <w:vAlign w:val="center"/>
            <w:hideMark/>
          </w:tcPr>
          <w:p w14:paraId="2F31845F" w14:textId="6C20AC6A"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26</w:t>
            </w:r>
          </w:p>
        </w:tc>
        <w:tc>
          <w:tcPr>
            <w:tcW w:w="761" w:type="pct"/>
            <w:noWrap/>
            <w:vAlign w:val="center"/>
            <w:hideMark/>
          </w:tcPr>
          <w:p w14:paraId="19AFFA2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朴树</w:t>
            </w:r>
          </w:p>
        </w:tc>
        <w:tc>
          <w:tcPr>
            <w:tcW w:w="664" w:type="pct"/>
            <w:noWrap/>
            <w:vAlign w:val="center"/>
            <w:hideMark/>
          </w:tcPr>
          <w:p w14:paraId="0F1D0C4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130</w:t>
            </w:r>
          </w:p>
        </w:tc>
        <w:tc>
          <w:tcPr>
            <w:tcW w:w="653" w:type="pct"/>
            <w:noWrap/>
            <w:vAlign w:val="center"/>
            <w:hideMark/>
          </w:tcPr>
          <w:p w14:paraId="686DC727" w14:textId="30029FC5"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18.1</w:t>
            </w:r>
          </w:p>
        </w:tc>
        <w:tc>
          <w:tcPr>
            <w:tcW w:w="640" w:type="pct"/>
            <w:vAlign w:val="center"/>
            <w:hideMark/>
          </w:tcPr>
          <w:p w14:paraId="567E138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11" w:type="pct"/>
            <w:noWrap/>
            <w:vAlign w:val="center"/>
            <w:hideMark/>
          </w:tcPr>
          <w:p w14:paraId="3DC1407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1258" w:type="pct"/>
            <w:noWrap/>
            <w:vAlign w:val="center"/>
            <w:hideMark/>
          </w:tcPr>
          <w:p w14:paraId="39D32E8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珠玑镇里仁村委会</w:t>
            </w:r>
          </w:p>
        </w:tc>
      </w:tr>
      <w:tr w:rsidR="00DC032C" w:rsidRPr="001D72E3" w14:paraId="61922715" w14:textId="77777777" w:rsidTr="00042088">
        <w:trPr>
          <w:trHeight w:val="20"/>
        </w:trPr>
        <w:tc>
          <w:tcPr>
            <w:tcW w:w="412" w:type="pct"/>
            <w:noWrap/>
            <w:vAlign w:val="center"/>
            <w:hideMark/>
          </w:tcPr>
          <w:p w14:paraId="0A58E567" w14:textId="3C835BB7"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27</w:t>
            </w:r>
          </w:p>
        </w:tc>
        <w:tc>
          <w:tcPr>
            <w:tcW w:w="761" w:type="pct"/>
            <w:noWrap/>
            <w:vAlign w:val="center"/>
            <w:hideMark/>
          </w:tcPr>
          <w:p w14:paraId="0F6552B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D224BE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53" w:type="pct"/>
            <w:noWrap/>
            <w:vAlign w:val="center"/>
            <w:hideMark/>
          </w:tcPr>
          <w:p w14:paraId="67C7DE6C" w14:textId="0620E08D"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640" w:type="pct"/>
            <w:vAlign w:val="center"/>
            <w:hideMark/>
          </w:tcPr>
          <w:p w14:paraId="79ACC3D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421</w:t>
            </w:r>
          </w:p>
        </w:tc>
        <w:tc>
          <w:tcPr>
            <w:tcW w:w="611" w:type="pct"/>
            <w:noWrap/>
            <w:vAlign w:val="center"/>
            <w:hideMark/>
          </w:tcPr>
          <w:p w14:paraId="73E179C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22.5</w:t>
            </w:r>
          </w:p>
        </w:tc>
        <w:tc>
          <w:tcPr>
            <w:tcW w:w="1258" w:type="pct"/>
            <w:noWrap/>
            <w:vAlign w:val="center"/>
            <w:hideMark/>
          </w:tcPr>
          <w:p w14:paraId="2C089D9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珠玑镇里仁村委会</w:t>
            </w:r>
          </w:p>
        </w:tc>
      </w:tr>
      <w:tr w:rsidR="00DC032C" w:rsidRPr="001D72E3" w14:paraId="20AD2920" w14:textId="77777777" w:rsidTr="00042088">
        <w:trPr>
          <w:trHeight w:val="20"/>
        </w:trPr>
        <w:tc>
          <w:tcPr>
            <w:tcW w:w="412" w:type="pct"/>
            <w:noWrap/>
            <w:vAlign w:val="center"/>
            <w:hideMark/>
          </w:tcPr>
          <w:p w14:paraId="3EF2352F" w14:textId="1662430A"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28</w:t>
            </w:r>
          </w:p>
        </w:tc>
        <w:tc>
          <w:tcPr>
            <w:tcW w:w="761" w:type="pct"/>
            <w:noWrap/>
            <w:vAlign w:val="center"/>
            <w:hideMark/>
          </w:tcPr>
          <w:p w14:paraId="6CEF1CC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2C2FA37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150</w:t>
            </w:r>
          </w:p>
        </w:tc>
        <w:tc>
          <w:tcPr>
            <w:tcW w:w="653" w:type="pct"/>
            <w:noWrap/>
            <w:vAlign w:val="center"/>
            <w:hideMark/>
          </w:tcPr>
          <w:p w14:paraId="3A9E9CF1" w14:textId="327838EC"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w:t>
            </w:r>
          </w:p>
        </w:tc>
        <w:tc>
          <w:tcPr>
            <w:tcW w:w="640" w:type="pct"/>
            <w:vAlign w:val="center"/>
            <w:hideMark/>
          </w:tcPr>
          <w:p w14:paraId="71F7906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360</w:t>
            </w:r>
          </w:p>
        </w:tc>
        <w:tc>
          <w:tcPr>
            <w:tcW w:w="611" w:type="pct"/>
            <w:noWrap/>
            <w:vAlign w:val="center"/>
            <w:hideMark/>
          </w:tcPr>
          <w:p w14:paraId="416CC5B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1258" w:type="pct"/>
            <w:noWrap/>
            <w:vAlign w:val="center"/>
            <w:hideMark/>
          </w:tcPr>
          <w:p w14:paraId="04EA042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珠玑镇里仁村委会</w:t>
            </w:r>
          </w:p>
        </w:tc>
      </w:tr>
      <w:tr w:rsidR="00DC032C" w:rsidRPr="001D72E3" w14:paraId="1DE135E7" w14:textId="77777777" w:rsidTr="00042088">
        <w:trPr>
          <w:trHeight w:val="20"/>
        </w:trPr>
        <w:tc>
          <w:tcPr>
            <w:tcW w:w="412" w:type="pct"/>
            <w:noWrap/>
            <w:vAlign w:val="center"/>
            <w:hideMark/>
          </w:tcPr>
          <w:p w14:paraId="2E0F80E0" w14:textId="52B29C04"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29</w:t>
            </w:r>
          </w:p>
        </w:tc>
        <w:tc>
          <w:tcPr>
            <w:tcW w:w="761" w:type="pct"/>
            <w:noWrap/>
            <w:vAlign w:val="center"/>
            <w:hideMark/>
          </w:tcPr>
          <w:p w14:paraId="23CFD97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7D62D4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420</w:t>
            </w:r>
          </w:p>
        </w:tc>
        <w:tc>
          <w:tcPr>
            <w:tcW w:w="653" w:type="pct"/>
            <w:noWrap/>
            <w:vAlign w:val="center"/>
            <w:hideMark/>
          </w:tcPr>
          <w:p w14:paraId="6E94CDF8" w14:textId="4CE053D5"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640" w:type="pct"/>
            <w:vAlign w:val="center"/>
            <w:hideMark/>
          </w:tcPr>
          <w:p w14:paraId="5DAE8B9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710</w:t>
            </w:r>
          </w:p>
        </w:tc>
        <w:tc>
          <w:tcPr>
            <w:tcW w:w="611" w:type="pct"/>
            <w:noWrap/>
            <w:vAlign w:val="center"/>
            <w:hideMark/>
          </w:tcPr>
          <w:p w14:paraId="0C2F153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38.5</w:t>
            </w:r>
          </w:p>
        </w:tc>
        <w:tc>
          <w:tcPr>
            <w:tcW w:w="1258" w:type="pct"/>
            <w:noWrap/>
            <w:vAlign w:val="center"/>
            <w:hideMark/>
          </w:tcPr>
          <w:p w14:paraId="054E09F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珠玑镇里仁村委会</w:t>
            </w:r>
          </w:p>
        </w:tc>
      </w:tr>
      <w:tr w:rsidR="00DC032C" w:rsidRPr="001D72E3" w14:paraId="717A9A49" w14:textId="77777777" w:rsidTr="00042088">
        <w:trPr>
          <w:trHeight w:val="20"/>
        </w:trPr>
        <w:tc>
          <w:tcPr>
            <w:tcW w:w="412" w:type="pct"/>
            <w:noWrap/>
            <w:vAlign w:val="center"/>
            <w:hideMark/>
          </w:tcPr>
          <w:p w14:paraId="63DDAB58" w14:textId="291826F0"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30</w:t>
            </w:r>
          </w:p>
        </w:tc>
        <w:tc>
          <w:tcPr>
            <w:tcW w:w="761" w:type="pct"/>
            <w:noWrap/>
            <w:vAlign w:val="center"/>
            <w:hideMark/>
          </w:tcPr>
          <w:p w14:paraId="4A03334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7D3CCC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110</w:t>
            </w:r>
          </w:p>
        </w:tc>
        <w:tc>
          <w:tcPr>
            <w:tcW w:w="653" w:type="pct"/>
            <w:noWrap/>
            <w:vAlign w:val="center"/>
            <w:hideMark/>
          </w:tcPr>
          <w:p w14:paraId="13635319" w14:textId="087D154F"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19.8</w:t>
            </w:r>
          </w:p>
        </w:tc>
        <w:tc>
          <w:tcPr>
            <w:tcW w:w="640" w:type="pct"/>
            <w:vAlign w:val="center"/>
            <w:hideMark/>
          </w:tcPr>
          <w:p w14:paraId="64779C1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730</w:t>
            </w:r>
          </w:p>
        </w:tc>
        <w:tc>
          <w:tcPr>
            <w:tcW w:w="611" w:type="pct"/>
            <w:noWrap/>
            <w:vAlign w:val="center"/>
            <w:hideMark/>
          </w:tcPr>
          <w:p w14:paraId="5BAC903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33.5</w:t>
            </w:r>
          </w:p>
        </w:tc>
        <w:tc>
          <w:tcPr>
            <w:tcW w:w="1258" w:type="pct"/>
            <w:noWrap/>
            <w:vAlign w:val="center"/>
            <w:hideMark/>
          </w:tcPr>
          <w:p w14:paraId="0625C17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74226DB9" w14:textId="77777777" w:rsidTr="00042088">
        <w:trPr>
          <w:trHeight w:val="20"/>
        </w:trPr>
        <w:tc>
          <w:tcPr>
            <w:tcW w:w="412" w:type="pct"/>
            <w:noWrap/>
            <w:vAlign w:val="center"/>
            <w:hideMark/>
          </w:tcPr>
          <w:p w14:paraId="077DCFFE" w14:textId="1E9A84BB"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31</w:t>
            </w:r>
          </w:p>
        </w:tc>
        <w:tc>
          <w:tcPr>
            <w:tcW w:w="761" w:type="pct"/>
            <w:noWrap/>
            <w:vAlign w:val="center"/>
            <w:hideMark/>
          </w:tcPr>
          <w:p w14:paraId="00A1054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C549C5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14FE486B" w14:textId="45FF25B5"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w:t>
            </w:r>
          </w:p>
        </w:tc>
        <w:tc>
          <w:tcPr>
            <w:tcW w:w="640" w:type="pct"/>
            <w:vAlign w:val="center"/>
            <w:hideMark/>
          </w:tcPr>
          <w:p w14:paraId="7A2CE02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920</w:t>
            </w:r>
          </w:p>
        </w:tc>
        <w:tc>
          <w:tcPr>
            <w:tcW w:w="611" w:type="pct"/>
            <w:noWrap/>
            <w:vAlign w:val="center"/>
            <w:hideMark/>
          </w:tcPr>
          <w:p w14:paraId="26A0033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28</w:t>
            </w:r>
          </w:p>
        </w:tc>
        <w:tc>
          <w:tcPr>
            <w:tcW w:w="1258" w:type="pct"/>
            <w:noWrap/>
            <w:vAlign w:val="center"/>
            <w:hideMark/>
          </w:tcPr>
          <w:p w14:paraId="63A9620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5CDE4E6C" w14:textId="77777777" w:rsidTr="00042088">
        <w:trPr>
          <w:trHeight w:val="20"/>
        </w:trPr>
        <w:tc>
          <w:tcPr>
            <w:tcW w:w="412" w:type="pct"/>
            <w:noWrap/>
            <w:vAlign w:val="center"/>
            <w:hideMark/>
          </w:tcPr>
          <w:p w14:paraId="67D84179" w14:textId="28E2AE9C"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32</w:t>
            </w:r>
          </w:p>
        </w:tc>
        <w:tc>
          <w:tcPr>
            <w:tcW w:w="761" w:type="pct"/>
            <w:noWrap/>
            <w:vAlign w:val="center"/>
            <w:hideMark/>
          </w:tcPr>
          <w:p w14:paraId="6E54B51E"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42B52AE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3B3B7BB8" w14:textId="57B9CA14"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7406043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11" w:type="pct"/>
            <w:noWrap/>
            <w:vAlign w:val="center"/>
            <w:hideMark/>
          </w:tcPr>
          <w:p w14:paraId="25DD22B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1258" w:type="pct"/>
            <w:noWrap/>
            <w:vAlign w:val="center"/>
            <w:hideMark/>
          </w:tcPr>
          <w:p w14:paraId="2F8A049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61EEEFD6" w14:textId="77777777" w:rsidTr="00042088">
        <w:trPr>
          <w:trHeight w:val="20"/>
        </w:trPr>
        <w:tc>
          <w:tcPr>
            <w:tcW w:w="412" w:type="pct"/>
            <w:noWrap/>
            <w:vAlign w:val="center"/>
            <w:hideMark/>
          </w:tcPr>
          <w:p w14:paraId="577368F6" w14:textId="1B5164C0"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33</w:t>
            </w:r>
          </w:p>
        </w:tc>
        <w:tc>
          <w:tcPr>
            <w:tcW w:w="761" w:type="pct"/>
            <w:noWrap/>
            <w:vAlign w:val="center"/>
            <w:hideMark/>
          </w:tcPr>
          <w:p w14:paraId="018E9C8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5716D35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710</w:t>
            </w:r>
          </w:p>
        </w:tc>
        <w:tc>
          <w:tcPr>
            <w:tcW w:w="653" w:type="pct"/>
            <w:noWrap/>
            <w:vAlign w:val="center"/>
            <w:hideMark/>
          </w:tcPr>
          <w:p w14:paraId="21B749BD" w14:textId="0B2CCAEF"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28</w:t>
            </w:r>
          </w:p>
        </w:tc>
        <w:tc>
          <w:tcPr>
            <w:tcW w:w="640" w:type="pct"/>
            <w:vAlign w:val="center"/>
            <w:hideMark/>
          </w:tcPr>
          <w:p w14:paraId="0F94AA6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1090</w:t>
            </w:r>
          </w:p>
        </w:tc>
        <w:tc>
          <w:tcPr>
            <w:tcW w:w="611" w:type="pct"/>
            <w:noWrap/>
            <w:vAlign w:val="center"/>
            <w:hideMark/>
          </w:tcPr>
          <w:p w14:paraId="5559397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38</w:t>
            </w:r>
          </w:p>
        </w:tc>
        <w:tc>
          <w:tcPr>
            <w:tcW w:w="1258" w:type="pct"/>
            <w:noWrap/>
            <w:vAlign w:val="center"/>
            <w:hideMark/>
          </w:tcPr>
          <w:p w14:paraId="5AFE1EC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72D40DB5" w14:textId="77777777" w:rsidTr="00042088">
        <w:trPr>
          <w:trHeight w:val="20"/>
        </w:trPr>
        <w:tc>
          <w:tcPr>
            <w:tcW w:w="412" w:type="pct"/>
            <w:noWrap/>
            <w:vAlign w:val="center"/>
            <w:hideMark/>
          </w:tcPr>
          <w:p w14:paraId="2673CC25" w14:textId="1C92D791"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lastRenderedPageBreak/>
              <w:t>34</w:t>
            </w:r>
          </w:p>
        </w:tc>
        <w:tc>
          <w:tcPr>
            <w:tcW w:w="761" w:type="pct"/>
            <w:noWrap/>
            <w:vAlign w:val="center"/>
            <w:hideMark/>
          </w:tcPr>
          <w:p w14:paraId="436B746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C5D0F1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500</w:t>
            </w:r>
          </w:p>
        </w:tc>
        <w:tc>
          <w:tcPr>
            <w:tcW w:w="653" w:type="pct"/>
            <w:noWrap/>
            <w:vAlign w:val="center"/>
            <w:hideMark/>
          </w:tcPr>
          <w:p w14:paraId="69181135" w14:textId="3AE23D9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w:t>
            </w:r>
          </w:p>
        </w:tc>
        <w:tc>
          <w:tcPr>
            <w:tcW w:w="640" w:type="pct"/>
            <w:vAlign w:val="center"/>
            <w:hideMark/>
          </w:tcPr>
          <w:p w14:paraId="5B591F2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1020</w:t>
            </w:r>
          </w:p>
        </w:tc>
        <w:tc>
          <w:tcPr>
            <w:tcW w:w="611" w:type="pct"/>
            <w:noWrap/>
            <w:vAlign w:val="center"/>
            <w:hideMark/>
          </w:tcPr>
          <w:p w14:paraId="050C1F0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27</w:t>
            </w:r>
          </w:p>
        </w:tc>
        <w:tc>
          <w:tcPr>
            <w:tcW w:w="1258" w:type="pct"/>
            <w:noWrap/>
            <w:vAlign w:val="center"/>
            <w:hideMark/>
          </w:tcPr>
          <w:p w14:paraId="3D0E90C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4DDBB51E" w14:textId="77777777" w:rsidTr="00042088">
        <w:trPr>
          <w:trHeight w:val="20"/>
        </w:trPr>
        <w:tc>
          <w:tcPr>
            <w:tcW w:w="412" w:type="pct"/>
            <w:noWrap/>
            <w:vAlign w:val="center"/>
            <w:hideMark/>
          </w:tcPr>
          <w:p w14:paraId="4C1ED18A" w14:textId="4864A9E5"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35</w:t>
            </w:r>
          </w:p>
        </w:tc>
        <w:tc>
          <w:tcPr>
            <w:tcW w:w="761" w:type="pct"/>
            <w:noWrap/>
            <w:vAlign w:val="center"/>
            <w:hideMark/>
          </w:tcPr>
          <w:p w14:paraId="55596D7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2C9D30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180</w:t>
            </w:r>
          </w:p>
        </w:tc>
        <w:tc>
          <w:tcPr>
            <w:tcW w:w="653" w:type="pct"/>
            <w:noWrap/>
            <w:vAlign w:val="center"/>
            <w:hideMark/>
          </w:tcPr>
          <w:p w14:paraId="73B2DC4F" w14:textId="55E1A3E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640" w:type="pct"/>
            <w:vAlign w:val="center"/>
            <w:hideMark/>
          </w:tcPr>
          <w:p w14:paraId="2FBAB83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400</w:t>
            </w:r>
          </w:p>
        </w:tc>
        <w:tc>
          <w:tcPr>
            <w:tcW w:w="611" w:type="pct"/>
            <w:noWrap/>
            <w:vAlign w:val="center"/>
            <w:hideMark/>
          </w:tcPr>
          <w:p w14:paraId="2938DC1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w:t>
            </w:r>
          </w:p>
        </w:tc>
        <w:tc>
          <w:tcPr>
            <w:tcW w:w="1258" w:type="pct"/>
            <w:noWrap/>
            <w:vAlign w:val="center"/>
            <w:hideMark/>
          </w:tcPr>
          <w:p w14:paraId="055FF8E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2902A8B7" w14:textId="77777777" w:rsidTr="00042088">
        <w:trPr>
          <w:trHeight w:val="20"/>
        </w:trPr>
        <w:tc>
          <w:tcPr>
            <w:tcW w:w="412" w:type="pct"/>
            <w:noWrap/>
            <w:vAlign w:val="center"/>
            <w:hideMark/>
          </w:tcPr>
          <w:p w14:paraId="00C01087" w14:textId="58D69653"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36</w:t>
            </w:r>
          </w:p>
        </w:tc>
        <w:tc>
          <w:tcPr>
            <w:tcW w:w="761" w:type="pct"/>
            <w:noWrap/>
            <w:vAlign w:val="center"/>
            <w:hideMark/>
          </w:tcPr>
          <w:p w14:paraId="6346A93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28D76AB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420</w:t>
            </w:r>
          </w:p>
        </w:tc>
        <w:tc>
          <w:tcPr>
            <w:tcW w:w="653" w:type="pct"/>
            <w:noWrap/>
            <w:vAlign w:val="center"/>
            <w:hideMark/>
          </w:tcPr>
          <w:p w14:paraId="6B25E6D0" w14:textId="03C076B4"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27</w:t>
            </w:r>
          </w:p>
        </w:tc>
        <w:tc>
          <w:tcPr>
            <w:tcW w:w="640" w:type="pct"/>
            <w:vAlign w:val="center"/>
            <w:hideMark/>
          </w:tcPr>
          <w:p w14:paraId="2814AED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860</w:t>
            </w:r>
          </w:p>
        </w:tc>
        <w:tc>
          <w:tcPr>
            <w:tcW w:w="611" w:type="pct"/>
            <w:noWrap/>
            <w:vAlign w:val="center"/>
            <w:hideMark/>
          </w:tcPr>
          <w:p w14:paraId="3C83B8D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35.5</w:t>
            </w:r>
          </w:p>
        </w:tc>
        <w:tc>
          <w:tcPr>
            <w:tcW w:w="1258" w:type="pct"/>
            <w:noWrap/>
            <w:vAlign w:val="center"/>
            <w:hideMark/>
          </w:tcPr>
          <w:p w14:paraId="2456979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58524525" w14:textId="77777777" w:rsidTr="00042088">
        <w:trPr>
          <w:trHeight w:val="20"/>
        </w:trPr>
        <w:tc>
          <w:tcPr>
            <w:tcW w:w="412" w:type="pct"/>
            <w:noWrap/>
            <w:vAlign w:val="center"/>
            <w:hideMark/>
          </w:tcPr>
          <w:p w14:paraId="660F500A" w14:textId="3B51C9B7"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37</w:t>
            </w:r>
          </w:p>
        </w:tc>
        <w:tc>
          <w:tcPr>
            <w:tcW w:w="761" w:type="pct"/>
            <w:noWrap/>
            <w:vAlign w:val="center"/>
            <w:hideMark/>
          </w:tcPr>
          <w:p w14:paraId="747E8E7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62D18B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400</w:t>
            </w:r>
          </w:p>
        </w:tc>
        <w:tc>
          <w:tcPr>
            <w:tcW w:w="653" w:type="pct"/>
            <w:noWrap/>
            <w:vAlign w:val="center"/>
            <w:hideMark/>
          </w:tcPr>
          <w:p w14:paraId="7B1B07DD" w14:textId="6D6BCE9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5709972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290</w:t>
            </w:r>
          </w:p>
        </w:tc>
        <w:tc>
          <w:tcPr>
            <w:tcW w:w="611" w:type="pct"/>
            <w:noWrap/>
            <w:vAlign w:val="center"/>
            <w:hideMark/>
          </w:tcPr>
          <w:p w14:paraId="25F7B1E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1258" w:type="pct"/>
            <w:noWrap/>
            <w:vAlign w:val="center"/>
            <w:hideMark/>
          </w:tcPr>
          <w:p w14:paraId="2A71518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496DB8E7" w14:textId="77777777" w:rsidTr="00042088">
        <w:trPr>
          <w:trHeight w:val="20"/>
        </w:trPr>
        <w:tc>
          <w:tcPr>
            <w:tcW w:w="412" w:type="pct"/>
            <w:noWrap/>
            <w:vAlign w:val="center"/>
            <w:hideMark/>
          </w:tcPr>
          <w:p w14:paraId="67337BC0" w14:textId="4BB449F8"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38</w:t>
            </w:r>
          </w:p>
        </w:tc>
        <w:tc>
          <w:tcPr>
            <w:tcW w:w="761" w:type="pct"/>
            <w:noWrap/>
            <w:vAlign w:val="center"/>
            <w:hideMark/>
          </w:tcPr>
          <w:p w14:paraId="3D1F506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55BC56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400</w:t>
            </w:r>
          </w:p>
        </w:tc>
        <w:tc>
          <w:tcPr>
            <w:tcW w:w="653" w:type="pct"/>
            <w:noWrap/>
            <w:vAlign w:val="center"/>
            <w:hideMark/>
          </w:tcPr>
          <w:p w14:paraId="5CB1A9CF" w14:textId="484F7F2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w:t>
            </w:r>
          </w:p>
        </w:tc>
        <w:tc>
          <w:tcPr>
            <w:tcW w:w="640" w:type="pct"/>
            <w:vAlign w:val="center"/>
            <w:hideMark/>
          </w:tcPr>
          <w:p w14:paraId="26CC41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780</w:t>
            </w:r>
          </w:p>
        </w:tc>
        <w:tc>
          <w:tcPr>
            <w:tcW w:w="611" w:type="pct"/>
            <w:noWrap/>
            <w:vAlign w:val="center"/>
            <w:hideMark/>
          </w:tcPr>
          <w:p w14:paraId="04F949B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31.5</w:t>
            </w:r>
          </w:p>
        </w:tc>
        <w:tc>
          <w:tcPr>
            <w:tcW w:w="1258" w:type="pct"/>
            <w:noWrap/>
            <w:vAlign w:val="center"/>
            <w:hideMark/>
          </w:tcPr>
          <w:p w14:paraId="6A8D4A7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7BF45160" w14:textId="77777777" w:rsidTr="00042088">
        <w:trPr>
          <w:trHeight w:val="20"/>
        </w:trPr>
        <w:tc>
          <w:tcPr>
            <w:tcW w:w="412" w:type="pct"/>
            <w:noWrap/>
            <w:vAlign w:val="center"/>
            <w:hideMark/>
          </w:tcPr>
          <w:p w14:paraId="115B4652" w14:textId="5E869CCA"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39</w:t>
            </w:r>
          </w:p>
        </w:tc>
        <w:tc>
          <w:tcPr>
            <w:tcW w:w="761" w:type="pct"/>
            <w:noWrap/>
            <w:vAlign w:val="center"/>
            <w:hideMark/>
          </w:tcPr>
          <w:p w14:paraId="75A5677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57E47F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53" w:type="pct"/>
            <w:noWrap/>
            <w:vAlign w:val="center"/>
            <w:hideMark/>
          </w:tcPr>
          <w:p w14:paraId="389BE0EB" w14:textId="562B028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w:t>
            </w:r>
          </w:p>
        </w:tc>
        <w:tc>
          <w:tcPr>
            <w:tcW w:w="640" w:type="pct"/>
            <w:vAlign w:val="center"/>
            <w:hideMark/>
          </w:tcPr>
          <w:p w14:paraId="4F10597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722</w:t>
            </w:r>
          </w:p>
        </w:tc>
        <w:tc>
          <w:tcPr>
            <w:tcW w:w="611" w:type="pct"/>
            <w:noWrap/>
            <w:vAlign w:val="center"/>
            <w:hideMark/>
          </w:tcPr>
          <w:p w14:paraId="4144BF4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19.5</w:t>
            </w:r>
          </w:p>
        </w:tc>
        <w:tc>
          <w:tcPr>
            <w:tcW w:w="1258" w:type="pct"/>
            <w:noWrap/>
            <w:vAlign w:val="center"/>
            <w:hideMark/>
          </w:tcPr>
          <w:p w14:paraId="056B2EF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珠玑镇南山村委会</w:t>
            </w:r>
          </w:p>
        </w:tc>
      </w:tr>
      <w:tr w:rsidR="00DC032C" w:rsidRPr="001D72E3" w14:paraId="5187610A" w14:textId="77777777" w:rsidTr="00042088">
        <w:trPr>
          <w:trHeight w:val="20"/>
        </w:trPr>
        <w:tc>
          <w:tcPr>
            <w:tcW w:w="412" w:type="pct"/>
            <w:noWrap/>
            <w:vAlign w:val="center"/>
            <w:hideMark/>
          </w:tcPr>
          <w:p w14:paraId="66E2C5CF" w14:textId="6D39C839"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40</w:t>
            </w:r>
          </w:p>
        </w:tc>
        <w:tc>
          <w:tcPr>
            <w:tcW w:w="761" w:type="pct"/>
            <w:noWrap/>
            <w:vAlign w:val="center"/>
            <w:hideMark/>
          </w:tcPr>
          <w:p w14:paraId="24CB92C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0CBC54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53" w:type="pct"/>
            <w:noWrap/>
            <w:vAlign w:val="center"/>
            <w:hideMark/>
          </w:tcPr>
          <w:p w14:paraId="145CD3FF" w14:textId="2D3CBC3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483D99E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848</w:t>
            </w:r>
          </w:p>
        </w:tc>
        <w:tc>
          <w:tcPr>
            <w:tcW w:w="611" w:type="pct"/>
            <w:noWrap/>
            <w:vAlign w:val="center"/>
            <w:hideMark/>
          </w:tcPr>
          <w:p w14:paraId="7E45281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w:t>
            </w:r>
          </w:p>
        </w:tc>
        <w:tc>
          <w:tcPr>
            <w:tcW w:w="1258" w:type="pct"/>
            <w:noWrap/>
            <w:vAlign w:val="center"/>
            <w:hideMark/>
          </w:tcPr>
          <w:p w14:paraId="3E1F4AD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珠玑镇南山村委会</w:t>
            </w:r>
          </w:p>
        </w:tc>
      </w:tr>
      <w:tr w:rsidR="00DC032C" w:rsidRPr="001D72E3" w14:paraId="3F3E3921" w14:textId="77777777" w:rsidTr="00042088">
        <w:trPr>
          <w:trHeight w:val="20"/>
        </w:trPr>
        <w:tc>
          <w:tcPr>
            <w:tcW w:w="412" w:type="pct"/>
            <w:noWrap/>
            <w:vAlign w:val="center"/>
            <w:hideMark/>
          </w:tcPr>
          <w:p w14:paraId="51A2A049" w14:textId="5CC3208D"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41</w:t>
            </w:r>
          </w:p>
        </w:tc>
        <w:tc>
          <w:tcPr>
            <w:tcW w:w="761" w:type="pct"/>
            <w:noWrap/>
            <w:vAlign w:val="center"/>
            <w:hideMark/>
          </w:tcPr>
          <w:p w14:paraId="66EC00A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6E3368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55B0BE86" w14:textId="2E855176"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w:t>
            </w:r>
          </w:p>
        </w:tc>
        <w:tc>
          <w:tcPr>
            <w:tcW w:w="640" w:type="pct"/>
            <w:vAlign w:val="center"/>
            <w:hideMark/>
          </w:tcPr>
          <w:p w14:paraId="788A0BD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380</w:t>
            </w:r>
          </w:p>
        </w:tc>
        <w:tc>
          <w:tcPr>
            <w:tcW w:w="611" w:type="pct"/>
            <w:noWrap/>
            <w:vAlign w:val="center"/>
            <w:hideMark/>
          </w:tcPr>
          <w:p w14:paraId="62F45BC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9.5</w:t>
            </w:r>
          </w:p>
        </w:tc>
        <w:tc>
          <w:tcPr>
            <w:tcW w:w="1258" w:type="pct"/>
            <w:noWrap/>
            <w:vAlign w:val="center"/>
            <w:hideMark/>
          </w:tcPr>
          <w:p w14:paraId="53715E5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珠玑镇南山村委会</w:t>
            </w:r>
          </w:p>
        </w:tc>
      </w:tr>
      <w:tr w:rsidR="00DC032C" w:rsidRPr="001D72E3" w14:paraId="00CA0FB9" w14:textId="77777777" w:rsidTr="00042088">
        <w:trPr>
          <w:trHeight w:val="20"/>
        </w:trPr>
        <w:tc>
          <w:tcPr>
            <w:tcW w:w="412" w:type="pct"/>
            <w:noWrap/>
            <w:vAlign w:val="center"/>
            <w:hideMark/>
          </w:tcPr>
          <w:p w14:paraId="51227FED" w14:textId="44C4A627"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42</w:t>
            </w:r>
          </w:p>
        </w:tc>
        <w:tc>
          <w:tcPr>
            <w:tcW w:w="761" w:type="pct"/>
            <w:noWrap/>
            <w:vAlign w:val="center"/>
            <w:hideMark/>
          </w:tcPr>
          <w:p w14:paraId="3392983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9E740A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180</w:t>
            </w:r>
          </w:p>
        </w:tc>
        <w:tc>
          <w:tcPr>
            <w:tcW w:w="653" w:type="pct"/>
            <w:noWrap/>
            <w:vAlign w:val="center"/>
            <w:hideMark/>
          </w:tcPr>
          <w:p w14:paraId="57A79D4E" w14:textId="5BB8C2AA"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544AAF5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11" w:type="pct"/>
            <w:noWrap/>
            <w:vAlign w:val="center"/>
            <w:hideMark/>
          </w:tcPr>
          <w:p w14:paraId="5035C66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33</w:t>
            </w:r>
          </w:p>
        </w:tc>
        <w:tc>
          <w:tcPr>
            <w:tcW w:w="1258" w:type="pct"/>
            <w:noWrap/>
            <w:vAlign w:val="center"/>
            <w:hideMark/>
          </w:tcPr>
          <w:p w14:paraId="3A08DB1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珠玑镇南山村委会</w:t>
            </w:r>
          </w:p>
        </w:tc>
      </w:tr>
      <w:tr w:rsidR="00DC032C" w:rsidRPr="001D72E3" w14:paraId="0912BA93" w14:textId="77777777" w:rsidTr="00042088">
        <w:trPr>
          <w:trHeight w:val="20"/>
        </w:trPr>
        <w:tc>
          <w:tcPr>
            <w:tcW w:w="412" w:type="pct"/>
            <w:noWrap/>
            <w:vAlign w:val="center"/>
            <w:hideMark/>
          </w:tcPr>
          <w:p w14:paraId="62C9E42D" w14:textId="4726F358"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43</w:t>
            </w:r>
          </w:p>
        </w:tc>
        <w:tc>
          <w:tcPr>
            <w:tcW w:w="761" w:type="pct"/>
            <w:noWrap/>
            <w:vAlign w:val="center"/>
            <w:hideMark/>
          </w:tcPr>
          <w:p w14:paraId="7643867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78B3D2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100</w:t>
            </w:r>
          </w:p>
        </w:tc>
        <w:tc>
          <w:tcPr>
            <w:tcW w:w="653" w:type="pct"/>
            <w:noWrap/>
            <w:vAlign w:val="center"/>
            <w:hideMark/>
          </w:tcPr>
          <w:p w14:paraId="53B6EA8C" w14:textId="51FF948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640" w:type="pct"/>
            <w:vAlign w:val="center"/>
            <w:hideMark/>
          </w:tcPr>
          <w:p w14:paraId="2B50D8B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251.2</w:t>
            </w:r>
          </w:p>
        </w:tc>
        <w:tc>
          <w:tcPr>
            <w:tcW w:w="611" w:type="pct"/>
            <w:noWrap/>
            <w:vAlign w:val="center"/>
            <w:hideMark/>
          </w:tcPr>
          <w:p w14:paraId="5796FF3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17.5</w:t>
            </w:r>
          </w:p>
        </w:tc>
        <w:tc>
          <w:tcPr>
            <w:tcW w:w="1258" w:type="pct"/>
            <w:noWrap/>
            <w:vAlign w:val="center"/>
            <w:hideMark/>
          </w:tcPr>
          <w:p w14:paraId="56C9717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珠玑镇南山村委会</w:t>
            </w:r>
          </w:p>
        </w:tc>
      </w:tr>
      <w:tr w:rsidR="00DC032C" w:rsidRPr="001D72E3" w14:paraId="1A8247CA" w14:textId="77777777" w:rsidTr="00042088">
        <w:trPr>
          <w:trHeight w:val="20"/>
        </w:trPr>
        <w:tc>
          <w:tcPr>
            <w:tcW w:w="412" w:type="pct"/>
            <w:noWrap/>
            <w:vAlign w:val="center"/>
            <w:hideMark/>
          </w:tcPr>
          <w:p w14:paraId="2E8C52CC" w14:textId="3C525441"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44</w:t>
            </w:r>
          </w:p>
        </w:tc>
        <w:tc>
          <w:tcPr>
            <w:tcW w:w="761" w:type="pct"/>
            <w:noWrap/>
            <w:vAlign w:val="center"/>
            <w:hideMark/>
          </w:tcPr>
          <w:p w14:paraId="58513B3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F58B3E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560</w:t>
            </w:r>
          </w:p>
        </w:tc>
        <w:tc>
          <w:tcPr>
            <w:tcW w:w="653" w:type="pct"/>
            <w:noWrap/>
            <w:vAlign w:val="center"/>
            <w:hideMark/>
          </w:tcPr>
          <w:p w14:paraId="48FA4403" w14:textId="39E0DD78"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w:t>
            </w:r>
          </w:p>
        </w:tc>
        <w:tc>
          <w:tcPr>
            <w:tcW w:w="640" w:type="pct"/>
            <w:vAlign w:val="center"/>
            <w:hideMark/>
          </w:tcPr>
          <w:p w14:paraId="44100F8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760</w:t>
            </w:r>
          </w:p>
        </w:tc>
        <w:tc>
          <w:tcPr>
            <w:tcW w:w="611" w:type="pct"/>
            <w:noWrap/>
            <w:vAlign w:val="center"/>
            <w:hideMark/>
          </w:tcPr>
          <w:p w14:paraId="373102E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w:t>
            </w:r>
          </w:p>
        </w:tc>
        <w:tc>
          <w:tcPr>
            <w:tcW w:w="1258" w:type="pct"/>
            <w:noWrap/>
            <w:vAlign w:val="center"/>
            <w:hideMark/>
          </w:tcPr>
          <w:p w14:paraId="6E49A66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珠玑镇南山村委会</w:t>
            </w:r>
          </w:p>
        </w:tc>
      </w:tr>
      <w:tr w:rsidR="00DC032C" w:rsidRPr="001D72E3" w14:paraId="0724DD49" w14:textId="77777777" w:rsidTr="00042088">
        <w:trPr>
          <w:trHeight w:val="20"/>
        </w:trPr>
        <w:tc>
          <w:tcPr>
            <w:tcW w:w="412" w:type="pct"/>
            <w:noWrap/>
            <w:vAlign w:val="center"/>
            <w:hideMark/>
          </w:tcPr>
          <w:p w14:paraId="1308E009" w14:textId="3D7720EC"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45</w:t>
            </w:r>
          </w:p>
        </w:tc>
        <w:tc>
          <w:tcPr>
            <w:tcW w:w="761" w:type="pct"/>
            <w:noWrap/>
            <w:vAlign w:val="center"/>
            <w:hideMark/>
          </w:tcPr>
          <w:p w14:paraId="56876FF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24DF478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400</w:t>
            </w:r>
          </w:p>
        </w:tc>
        <w:tc>
          <w:tcPr>
            <w:tcW w:w="653" w:type="pct"/>
            <w:noWrap/>
            <w:vAlign w:val="center"/>
            <w:hideMark/>
          </w:tcPr>
          <w:p w14:paraId="24C6BB24" w14:textId="607A3BEF"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w:t>
            </w:r>
          </w:p>
        </w:tc>
        <w:tc>
          <w:tcPr>
            <w:tcW w:w="640" w:type="pct"/>
            <w:vAlign w:val="center"/>
            <w:hideMark/>
          </w:tcPr>
          <w:p w14:paraId="77060C0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640</w:t>
            </w:r>
          </w:p>
        </w:tc>
        <w:tc>
          <w:tcPr>
            <w:tcW w:w="611" w:type="pct"/>
            <w:noWrap/>
            <w:vAlign w:val="center"/>
            <w:hideMark/>
          </w:tcPr>
          <w:p w14:paraId="3E091C8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32.5</w:t>
            </w:r>
          </w:p>
        </w:tc>
        <w:tc>
          <w:tcPr>
            <w:tcW w:w="1258" w:type="pct"/>
            <w:noWrap/>
            <w:vAlign w:val="center"/>
            <w:hideMark/>
          </w:tcPr>
          <w:p w14:paraId="7E9722F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珠玑镇下</w:t>
            </w:r>
            <w:proofErr w:type="gramStart"/>
            <w:r w:rsidRPr="003F4D3D">
              <w:rPr>
                <w:rFonts w:cs="宋体" w:hint="eastAsia"/>
                <w:color w:val="000000"/>
                <w:kern w:val="0"/>
                <w:sz w:val="20"/>
                <w:szCs w:val="20"/>
              </w:rPr>
              <w:t>汾</w:t>
            </w:r>
            <w:proofErr w:type="gramEnd"/>
            <w:r w:rsidRPr="003F4D3D">
              <w:rPr>
                <w:rFonts w:cs="宋体" w:hint="eastAsia"/>
                <w:color w:val="000000"/>
                <w:kern w:val="0"/>
                <w:sz w:val="20"/>
                <w:szCs w:val="20"/>
              </w:rPr>
              <w:t>村委会</w:t>
            </w:r>
          </w:p>
        </w:tc>
      </w:tr>
      <w:tr w:rsidR="00DC032C" w:rsidRPr="001D72E3" w14:paraId="3BF196B5" w14:textId="77777777" w:rsidTr="00042088">
        <w:trPr>
          <w:trHeight w:val="20"/>
        </w:trPr>
        <w:tc>
          <w:tcPr>
            <w:tcW w:w="412" w:type="pct"/>
            <w:noWrap/>
            <w:vAlign w:val="center"/>
            <w:hideMark/>
          </w:tcPr>
          <w:p w14:paraId="2C49E9B3" w14:textId="1E36D960"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46</w:t>
            </w:r>
          </w:p>
        </w:tc>
        <w:tc>
          <w:tcPr>
            <w:tcW w:w="761" w:type="pct"/>
            <w:noWrap/>
            <w:vAlign w:val="center"/>
            <w:hideMark/>
          </w:tcPr>
          <w:p w14:paraId="2A974A0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8FEB0E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250</w:t>
            </w:r>
          </w:p>
        </w:tc>
        <w:tc>
          <w:tcPr>
            <w:tcW w:w="653" w:type="pct"/>
            <w:noWrap/>
            <w:vAlign w:val="center"/>
            <w:hideMark/>
          </w:tcPr>
          <w:p w14:paraId="2DD54BA9" w14:textId="3B09EFBB"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11.5</w:t>
            </w:r>
          </w:p>
        </w:tc>
        <w:tc>
          <w:tcPr>
            <w:tcW w:w="640" w:type="pct"/>
            <w:vAlign w:val="center"/>
            <w:hideMark/>
          </w:tcPr>
          <w:p w14:paraId="6AC45FA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700</w:t>
            </w:r>
          </w:p>
        </w:tc>
        <w:tc>
          <w:tcPr>
            <w:tcW w:w="611" w:type="pct"/>
            <w:noWrap/>
            <w:vAlign w:val="center"/>
            <w:hideMark/>
          </w:tcPr>
          <w:p w14:paraId="0A96213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28</w:t>
            </w:r>
          </w:p>
        </w:tc>
        <w:tc>
          <w:tcPr>
            <w:tcW w:w="1258" w:type="pct"/>
            <w:noWrap/>
            <w:vAlign w:val="center"/>
            <w:hideMark/>
          </w:tcPr>
          <w:p w14:paraId="3C84565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珠玑镇下</w:t>
            </w:r>
            <w:proofErr w:type="gramStart"/>
            <w:r w:rsidRPr="003F4D3D">
              <w:rPr>
                <w:rFonts w:cs="宋体" w:hint="eastAsia"/>
                <w:color w:val="000000"/>
                <w:kern w:val="0"/>
                <w:sz w:val="20"/>
                <w:szCs w:val="20"/>
              </w:rPr>
              <w:t>汾</w:t>
            </w:r>
            <w:proofErr w:type="gramEnd"/>
            <w:r w:rsidRPr="003F4D3D">
              <w:rPr>
                <w:rFonts w:cs="宋体" w:hint="eastAsia"/>
                <w:color w:val="000000"/>
                <w:kern w:val="0"/>
                <w:sz w:val="20"/>
                <w:szCs w:val="20"/>
              </w:rPr>
              <w:t>村委会</w:t>
            </w:r>
          </w:p>
        </w:tc>
      </w:tr>
      <w:tr w:rsidR="00DC032C" w:rsidRPr="001D72E3" w14:paraId="7373CEB8" w14:textId="77777777" w:rsidTr="00042088">
        <w:trPr>
          <w:trHeight w:val="20"/>
        </w:trPr>
        <w:tc>
          <w:tcPr>
            <w:tcW w:w="412" w:type="pct"/>
            <w:noWrap/>
            <w:vAlign w:val="center"/>
            <w:hideMark/>
          </w:tcPr>
          <w:p w14:paraId="3E2F79B1" w14:textId="393DF0F9"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47</w:t>
            </w:r>
          </w:p>
        </w:tc>
        <w:tc>
          <w:tcPr>
            <w:tcW w:w="761" w:type="pct"/>
            <w:noWrap/>
            <w:vAlign w:val="center"/>
            <w:hideMark/>
          </w:tcPr>
          <w:p w14:paraId="3E5C504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680402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420</w:t>
            </w:r>
          </w:p>
        </w:tc>
        <w:tc>
          <w:tcPr>
            <w:tcW w:w="653" w:type="pct"/>
            <w:noWrap/>
            <w:vAlign w:val="center"/>
            <w:hideMark/>
          </w:tcPr>
          <w:p w14:paraId="312A173F" w14:textId="0A0FB69B"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w:t>
            </w:r>
          </w:p>
        </w:tc>
        <w:tc>
          <w:tcPr>
            <w:tcW w:w="640" w:type="pct"/>
            <w:vAlign w:val="center"/>
            <w:hideMark/>
          </w:tcPr>
          <w:p w14:paraId="36CAA82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620</w:t>
            </w:r>
          </w:p>
        </w:tc>
        <w:tc>
          <w:tcPr>
            <w:tcW w:w="611" w:type="pct"/>
            <w:noWrap/>
            <w:vAlign w:val="center"/>
            <w:hideMark/>
          </w:tcPr>
          <w:p w14:paraId="17A09E1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w:t>
            </w:r>
          </w:p>
        </w:tc>
        <w:tc>
          <w:tcPr>
            <w:tcW w:w="1258" w:type="pct"/>
            <w:noWrap/>
            <w:vAlign w:val="center"/>
            <w:hideMark/>
          </w:tcPr>
          <w:p w14:paraId="07DE3A6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珠玑镇下</w:t>
            </w:r>
            <w:proofErr w:type="gramStart"/>
            <w:r w:rsidRPr="003F4D3D">
              <w:rPr>
                <w:rFonts w:cs="宋体" w:hint="eastAsia"/>
                <w:color w:val="000000"/>
                <w:kern w:val="0"/>
                <w:sz w:val="20"/>
                <w:szCs w:val="20"/>
              </w:rPr>
              <w:t>汾</w:t>
            </w:r>
            <w:proofErr w:type="gramEnd"/>
            <w:r w:rsidRPr="003F4D3D">
              <w:rPr>
                <w:rFonts w:cs="宋体" w:hint="eastAsia"/>
                <w:color w:val="000000"/>
                <w:kern w:val="0"/>
                <w:sz w:val="20"/>
                <w:szCs w:val="20"/>
              </w:rPr>
              <w:t>村委会</w:t>
            </w:r>
          </w:p>
        </w:tc>
      </w:tr>
      <w:tr w:rsidR="00DC032C" w:rsidRPr="001D72E3" w14:paraId="38D0DF8B" w14:textId="77777777" w:rsidTr="00042088">
        <w:trPr>
          <w:trHeight w:val="20"/>
        </w:trPr>
        <w:tc>
          <w:tcPr>
            <w:tcW w:w="412" w:type="pct"/>
            <w:noWrap/>
            <w:vAlign w:val="center"/>
            <w:hideMark/>
          </w:tcPr>
          <w:p w14:paraId="3CCE5D5C" w14:textId="185243AC"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48</w:t>
            </w:r>
          </w:p>
        </w:tc>
        <w:tc>
          <w:tcPr>
            <w:tcW w:w="761" w:type="pct"/>
            <w:noWrap/>
            <w:vAlign w:val="center"/>
            <w:hideMark/>
          </w:tcPr>
          <w:p w14:paraId="53E0574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0813C3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330</w:t>
            </w:r>
          </w:p>
        </w:tc>
        <w:tc>
          <w:tcPr>
            <w:tcW w:w="653" w:type="pct"/>
            <w:noWrap/>
            <w:vAlign w:val="center"/>
            <w:hideMark/>
          </w:tcPr>
          <w:p w14:paraId="58F03318" w14:textId="18AF11F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w:t>
            </w:r>
          </w:p>
        </w:tc>
        <w:tc>
          <w:tcPr>
            <w:tcW w:w="640" w:type="pct"/>
            <w:vAlign w:val="center"/>
            <w:hideMark/>
          </w:tcPr>
          <w:p w14:paraId="11E4F82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720</w:t>
            </w:r>
          </w:p>
        </w:tc>
        <w:tc>
          <w:tcPr>
            <w:tcW w:w="611" w:type="pct"/>
            <w:noWrap/>
            <w:vAlign w:val="center"/>
            <w:hideMark/>
          </w:tcPr>
          <w:p w14:paraId="1810171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w:t>
            </w:r>
          </w:p>
        </w:tc>
        <w:tc>
          <w:tcPr>
            <w:tcW w:w="1258" w:type="pct"/>
            <w:noWrap/>
            <w:vAlign w:val="center"/>
            <w:hideMark/>
          </w:tcPr>
          <w:p w14:paraId="3C52353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珠玑镇下</w:t>
            </w:r>
            <w:proofErr w:type="gramStart"/>
            <w:r w:rsidRPr="003F4D3D">
              <w:rPr>
                <w:rFonts w:cs="宋体" w:hint="eastAsia"/>
                <w:color w:val="000000"/>
                <w:kern w:val="0"/>
                <w:sz w:val="20"/>
                <w:szCs w:val="20"/>
              </w:rPr>
              <w:t>汾</w:t>
            </w:r>
            <w:proofErr w:type="gramEnd"/>
            <w:r w:rsidRPr="003F4D3D">
              <w:rPr>
                <w:rFonts w:cs="宋体" w:hint="eastAsia"/>
                <w:color w:val="000000"/>
                <w:kern w:val="0"/>
                <w:sz w:val="20"/>
                <w:szCs w:val="20"/>
              </w:rPr>
              <w:t>村委会</w:t>
            </w:r>
          </w:p>
        </w:tc>
      </w:tr>
      <w:tr w:rsidR="00DC032C" w:rsidRPr="001D72E3" w14:paraId="62C81944" w14:textId="77777777" w:rsidTr="00042088">
        <w:trPr>
          <w:trHeight w:val="20"/>
        </w:trPr>
        <w:tc>
          <w:tcPr>
            <w:tcW w:w="412" w:type="pct"/>
            <w:noWrap/>
            <w:vAlign w:val="center"/>
            <w:hideMark/>
          </w:tcPr>
          <w:p w14:paraId="401C996F" w14:textId="26FACE57"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49</w:t>
            </w:r>
          </w:p>
        </w:tc>
        <w:tc>
          <w:tcPr>
            <w:tcW w:w="761" w:type="pct"/>
            <w:noWrap/>
            <w:vAlign w:val="center"/>
            <w:hideMark/>
          </w:tcPr>
          <w:p w14:paraId="24370B2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EB4544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230</w:t>
            </w:r>
          </w:p>
        </w:tc>
        <w:tc>
          <w:tcPr>
            <w:tcW w:w="653" w:type="pct"/>
            <w:noWrap/>
            <w:vAlign w:val="center"/>
            <w:hideMark/>
          </w:tcPr>
          <w:p w14:paraId="1711F19A" w14:textId="17EE8D2A"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17.4</w:t>
            </w:r>
          </w:p>
        </w:tc>
        <w:tc>
          <w:tcPr>
            <w:tcW w:w="640" w:type="pct"/>
            <w:vAlign w:val="center"/>
            <w:hideMark/>
          </w:tcPr>
          <w:p w14:paraId="266E514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420</w:t>
            </w:r>
          </w:p>
        </w:tc>
        <w:tc>
          <w:tcPr>
            <w:tcW w:w="611" w:type="pct"/>
            <w:noWrap/>
            <w:vAlign w:val="center"/>
            <w:hideMark/>
          </w:tcPr>
          <w:p w14:paraId="7130CA5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1258" w:type="pct"/>
            <w:noWrap/>
            <w:vAlign w:val="center"/>
            <w:hideMark/>
          </w:tcPr>
          <w:p w14:paraId="77CF324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珠玑镇下</w:t>
            </w:r>
            <w:proofErr w:type="gramStart"/>
            <w:r w:rsidRPr="003F4D3D">
              <w:rPr>
                <w:rFonts w:cs="宋体" w:hint="eastAsia"/>
                <w:color w:val="000000"/>
                <w:kern w:val="0"/>
                <w:sz w:val="20"/>
                <w:szCs w:val="20"/>
              </w:rPr>
              <w:t>汾</w:t>
            </w:r>
            <w:proofErr w:type="gramEnd"/>
            <w:r w:rsidRPr="003F4D3D">
              <w:rPr>
                <w:rFonts w:cs="宋体" w:hint="eastAsia"/>
                <w:color w:val="000000"/>
                <w:kern w:val="0"/>
                <w:sz w:val="20"/>
                <w:szCs w:val="20"/>
              </w:rPr>
              <w:t>村委会</w:t>
            </w:r>
          </w:p>
        </w:tc>
      </w:tr>
      <w:tr w:rsidR="00DC032C" w:rsidRPr="001D72E3" w14:paraId="3A9AC619" w14:textId="77777777" w:rsidTr="00042088">
        <w:trPr>
          <w:trHeight w:val="20"/>
        </w:trPr>
        <w:tc>
          <w:tcPr>
            <w:tcW w:w="412" w:type="pct"/>
            <w:noWrap/>
            <w:vAlign w:val="center"/>
            <w:hideMark/>
          </w:tcPr>
          <w:p w14:paraId="317E3952" w14:textId="7ECAA390"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50</w:t>
            </w:r>
          </w:p>
        </w:tc>
        <w:tc>
          <w:tcPr>
            <w:tcW w:w="761" w:type="pct"/>
            <w:noWrap/>
            <w:vAlign w:val="center"/>
            <w:hideMark/>
          </w:tcPr>
          <w:p w14:paraId="5269BCA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D783A6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220</w:t>
            </w:r>
          </w:p>
        </w:tc>
        <w:tc>
          <w:tcPr>
            <w:tcW w:w="653" w:type="pct"/>
            <w:noWrap/>
            <w:vAlign w:val="center"/>
            <w:hideMark/>
          </w:tcPr>
          <w:p w14:paraId="48653711" w14:textId="6125969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17.8</w:t>
            </w:r>
          </w:p>
        </w:tc>
        <w:tc>
          <w:tcPr>
            <w:tcW w:w="640" w:type="pct"/>
            <w:vAlign w:val="center"/>
            <w:hideMark/>
          </w:tcPr>
          <w:p w14:paraId="6DFE631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680</w:t>
            </w:r>
          </w:p>
        </w:tc>
        <w:tc>
          <w:tcPr>
            <w:tcW w:w="611" w:type="pct"/>
            <w:noWrap/>
            <w:vAlign w:val="center"/>
            <w:hideMark/>
          </w:tcPr>
          <w:p w14:paraId="532D248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26.5</w:t>
            </w:r>
          </w:p>
        </w:tc>
        <w:tc>
          <w:tcPr>
            <w:tcW w:w="1258" w:type="pct"/>
            <w:noWrap/>
            <w:vAlign w:val="center"/>
            <w:hideMark/>
          </w:tcPr>
          <w:p w14:paraId="05DE421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珠玑镇下</w:t>
            </w:r>
            <w:proofErr w:type="gramStart"/>
            <w:r w:rsidRPr="003F4D3D">
              <w:rPr>
                <w:rFonts w:cs="宋体" w:hint="eastAsia"/>
                <w:color w:val="000000"/>
                <w:kern w:val="0"/>
                <w:sz w:val="20"/>
                <w:szCs w:val="20"/>
              </w:rPr>
              <w:t>汾</w:t>
            </w:r>
            <w:proofErr w:type="gramEnd"/>
            <w:r w:rsidRPr="003F4D3D">
              <w:rPr>
                <w:rFonts w:cs="宋体" w:hint="eastAsia"/>
                <w:color w:val="000000"/>
                <w:kern w:val="0"/>
                <w:sz w:val="20"/>
                <w:szCs w:val="20"/>
              </w:rPr>
              <w:t>村委会</w:t>
            </w:r>
          </w:p>
        </w:tc>
      </w:tr>
      <w:tr w:rsidR="00DC032C" w:rsidRPr="001D72E3" w14:paraId="5D1D62C3" w14:textId="77777777" w:rsidTr="00042088">
        <w:trPr>
          <w:trHeight w:val="20"/>
        </w:trPr>
        <w:tc>
          <w:tcPr>
            <w:tcW w:w="412" w:type="pct"/>
            <w:noWrap/>
            <w:vAlign w:val="center"/>
            <w:hideMark/>
          </w:tcPr>
          <w:p w14:paraId="5EAE8113" w14:textId="3EF1C1D9"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51</w:t>
            </w:r>
          </w:p>
        </w:tc>
        <w:tc>
          <w:tcPr>
            <w:tcW w:w="761" w:type="pct"/>
            <w:noWrap/>
            <w:vAlign w:val="center"/>
            <w:hideMark/>
          </w:tcPr>
          <w:p w14:paraId="679AA7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31874B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140</w:t>
            </w:r>
          </w:p>
        </w:tc>
        <w:tc>
          <w:tcPr>
            <w:tcW w:w="653" w:type="pct"/>
            <w:noWrap/>
            <w:vAlign w:val="center"/>
            <w:hideMark/>
          </w:tcPr>
          <w:p w14:paraId="4C41CE65" w14:textId="0B4A8836"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640" w:type="pct"/>
            <w:vAlign w:val="center"/>
            <w:hideMark/>
          </w:tcPr>
          <w:p w14:paraId="1397CA9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370</w:t>
            </w:r>
          </w:p>
        </w:tc>
        <w:tc>
          <w:tcPr>
            <w:tcW w:w="611" w:type="pct"/>
            <w:noWrap/>
            <w:vAlign w:val="center"/>
            <w:hideMark/>
          </w:tcPr>
          <w:p w14:paraId="4143CAC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24.5</w:t>
            </w:r>
          </w:p>
        </w:tc>
        <w:tc>
          <w:tcPr>
            <w:tcW w:w="1258" w:type="pct"/>
            <w:noWrap/>
            <w:vAlign w:val="center"/>
            <w:hideMark/>
          </w:tcPr>
          <w:p w14:paraId="60C7693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w:t>
            </w:r>
            <w:proofErr w:type="gramStart"/>
            <w:r w:rsidRPr="003F4D3D">
              <w:rPr>
                <w:rFonts w:cs="宋体" w:hint="eastAsia"/>
                <w:color w:val="000000"/>
                <w:kern w:val="0"/>
                <w:sz w:val="20"/>
                <w:szCs w:val="20"/>
              </w:rPr>
              <w:t>祗芫</w:t>
            </w:r>
            <w:proofErr w:type="gramEnd"/>
            <w:r w:rsidRPr="003F4D3D">
              <w:rPr>
                <w:rFonts w:cs="宋体" w:hint="eastAsia"/>
                <w:color w:val="000000"/>
                <w:kern w:val="0"/>
                <w:sz w:val="20"/>
                <w:szCs w:val="20"/>
              </w:rPr>
              <w:t>村委会</w:t>
            </w:r>
          </w:p>
        </w:tc>
      </w:tr>
      <w:tr w:rsidR="00DC032C" w:rsidRPr="001D72E3" w14:paraId="3AB5AD61" w14:textId="77777777" w:rsidTr="00042088">
        <w:trPr>
          <w:trHeight w:val="20"/>
        </w:trPr>
        <w:tc>
          <w:tcPr>
            <w:tcW w:w="412" w:type="pct"/>
            <w:noWrap/>
            <w:vAlign w:val="center"/>
            <w:hideMark/>
          </w:tcPr>
          <w:p w14:paraId="4B62BA9D" w14:textId="5BA68975"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52</w:t>
            </w:r>
          </w:p>
        </w:tc>
        <w:tc>
          <w:tcPr>
            <w:tcW w:w="761" w:type="pct"/>
            <w:noWrap/>
            <w:vAlign w:val="center"/>
            <w:hideMark/>
          </w:tcPr>
          <w:p w14:paraId="259E08D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AC5872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46DED0B7" w14:textId="64EEE2E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w:t>
            </w:r>
          </w:p>
        </w:tc>
        <w:tc>
          <w:tcPr>
            <w:tcW w:w="640" w:type="pct"/>
            <w:vAlign w:val="center"/>
            <w:hideMark/>
          </w:tcPr>
          <w:p w14:paraId="6CF9C56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540</w:t>
            </w:r>
          </w:p>
        </w:tc>
        <w:tc>
          <w:tcPr>
            <w:tcW w:w="611" w:type="pct"/>
            <w:noWrap/>
            <w:vAlign w:val="center"/>
            <w:hideMark/>
          </w:tcPr>
          <w:p w14:paraId="451636B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31.5</w:t>
            </w:r>
          </w:p>
        </w:tc>
        <w:tc>
          <w:tcPr>
            <w:tcW w:w="1258" w:type="pct"/>
            <w:noWrap/>
            <w:vAlign w:val="center"/>
            <w:hideMark/>
          </w:tcPr>
          <w:p w14:paraId="003CE1F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w:t>
            </w:r>
            <w:proofErr w:type="gramStart"/>
            <w:r w:rsidRPr="003F4D3D">
              <w:rPr>
                <w:rFonts w:cs="宋体" w:hint="eastAsia"/>
                <w:color w:val="000000"/>
                <w:kern w:val="0"/>
                <w:sz w:val="20"/>
                <w:szCs w:val="20"/>
              </w:rPr>
              <w:t>祗芫</w:t>
            </w:r>
            <w:proofErr w:type="gramEnd"/>
            <w:r w:rsidRPr="003F4D3D">
              <w:rPr>
                <w:rFonts w:cs="宋体" w:hint="eastAsia"/>
                <w:color w:val="000000"/>
                <w:kern w:val="0"/>
                <w:sz w:val="20"/>
                <w:szCs w:val="20"/>
              </w:rPr>
              <w:t>村委会</w:t>
            </w:r>
          </w:p>
        </w:tc>
      </w:tr>
      <w:tr w:rsidR="00DC032C" w:rsidRPr="001D72E3" w14:paraId="32139728" w14:textId="77777777" w:rsidTr="00042088">
        <w:trPr>
          <w:trHeight w:val="20"/>
        </w:trPr>
        <w:tc>
          <w:tcPr>
            <w:tcW w:w="412" w:type="pct"/>
            <w:noWrap/>
            <w:vAlign w:val="center"/>
            <w:hideMark/>
          </w:tcPr>
          <w:p w14:paraId="66C92440" w14:textId="1EF42F5D"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53</w:t>
            </w:r>
          </w:p>
        </w:tc>
        <w:tc>
          <w:tcPr>
            <w:tcW w:w="761" w:type="pct"/>
            <w:noWrap/>
            <w:vAlign w:val="center"/>
            <w:hideMark/>
          </w:tcPr>
          <w:p w14:paraId="4D80947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58CBDA8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180</w:t>
            </w:r>
          </w:p>
        </w:tc>
        <w:tc>
          <w:tcPr>
            <w:tcW w:w="653" w:type="pct"/>
            <w:noWrap/>
            <w:vAlign w:val="center"/>
            <w:hideMark/>
          </w:tcPr>
          <w:p w14:paraId="1F8AD285" w14:textId="46FC11C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w:t>
            </w:r>
          </w:p>
        </w:tc>
        <w:tc>
          <w:tcPr>
            <w:tcW w:w="640" w:type="pct"/>
            <w:vAlign w:val="center"/>
            <w:hideMark/>
          </w:tcPr>
          <w:p w14:paraId="2BBB069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533.8</w:t>
            </w:r>
          </w:p>
        </w:tc>
        <w:tc>
          <w:tcPr>
            <w:tcW w:w="611" w:type="pct"/>
            <w:noWrap/>
            <w:vAlign w:val="center"/>
            <w:hideMark/>
          </w:tcPr>
          <w:p w14:paraId="40F9AE1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31.5</w:t>
            </w:r>
          </w:p>
        </w:tc>
        <w:tc>
          <w:tcPr>
            <w:tcW w:w="1258" w:type="pct"/>
            <w:noWrap/>
            <w:vAlign w:val="center"/>
            <w:hideMark/>
          </w:tcPr>
          <w:p w14:paraId="4599A31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w:t>
            </w:r>
            <w:proofErr w:type="gramStart"/>
            <w:r w:rsidRPr="003F4D3D">
              <w:rPr>
                <w:rFonts w:cs="宋体" w:hint="eastAsia"/>
                <w:color w:val="000000"/>
                <w:kern w:val="0"/>
                <w:sz w:val="20"/>
                <w:szCs w:val="20"/>
              </w:rPr>
              <w:t>祗芫</w:t>
            </w:r>
            <w:proofErr w:type="gramEnd"/>
            <w:r w:rsidRPr="003F4D3D">
              <w:rPr>
                <w:rFonts w:cs="宋体" w:hint="eastAsia"/>
                <w:color w:val="000000"/>
                <w:kern w:val="0"/>
                <w:sz w:val="20"/>
                <w:szCs w:val="20"/>
              </w:rPr>
              <w:t>村委会</w:t>
            </w:r>
          </w:p>
        </w:tc>
      </w:tr>
      <w:tr w:rsidR="00DC032C" w:rsidRPr="001D72E3" w14:paraId="2387EA2A" w14:textId="77777777" w:rsidTr="00042088">
        <w:trPr>
          <w:trHeight w:val="20"/>
        </w:trPr>
        <w:tc>
          <w:tcPr>
            <w:tcW w:w="412" w:type="pct"/>
            <w:noWrap/>
            <w:vAlign w:val="center"/>
            <w:hideMark/>
          </w:tcPr>
          <w:p w14:paraId="349AAA88" w14:textId="18C9BECE"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54</w:t>
            </w:r>
          </w:p>
        </w:tc>
        <w:tc>
          <w:tcPr>
            <w:tcW w:w="761" w:type="pct"/>
            <w:noWrap/>
            <w:vAlign w:val="center"/>
            <w:hideMark/>
          </w:tcPr>
          <w:p w14:paraId="2C8CE47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424B65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130</w:t>
            </w:r>
          </w:p>
        </w:tc>
        <w:tc>
          <w:tcPr>
            <w:tcW w:w="653" w:type="pct"/>
            <w:noWrap/>
            <w:vAlign w:val="center"/>
            <w:hideMark/>
          </w:tcPr>
          <w:p w14:paraId="7F74FC87" w14:textId="549627BE"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10.5</w:t>
            </w:r>
          </w:p>
        </w:tc>
        <w:tc>
          <w:tcPr>
            <w:tcW w:w="640" w:type="pct"/>
            <w:vAlign w:val="center"/>
            <w:hideMark/>
          </w:tcPr>
          <w:p w14:paraId="4608B2B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11" w:type="pct"/>
            <w:noWrap/>
            <w:vAlign w:val="center"/>
            <w:hideMark/>
          </w:tcPr>
          <w:p w14:paraId="56BCF11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w:t>
            </w:r>
          </w:p>
        </w:tc>
        <w:tc>
          <w:tcPr>
            <w:tcW w:w="1258" w:type="pct"/>
            <w:noWrap/>
            <w:vAlign w:val="center"/>
            <w:hideMark/>
          </w:tcPr>
          <w:p w14:paraId="29790A2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w:t>
            </w:r>
            <w:proofErr w:type="gramStart"/>
            <w:r w:rsidRPr="003F4D3D">
              <w:rPr>
                <w:rFonts w:cs="宋体" w:hint="eastAsia"/>
                <w:color w:val="000000"/>
                <w:kern w:val="0"/>
                <w:sz w:val="20"/>
                <w:szCs w:val="20"/>
              </w:rPr>
              <w:t>祗芫</w:t>
            </w:r>
            <w:proofErr w:type="gramEnd"/>
            <w:r w:rsidRPr="003F4D3D">
              <w:rPr>
                <w:rFonts w:cs="宋体" w:hint="eastAsia"/>
                <w:color w:val="000000"/>
                <w:kern w:val="0"/>
                <w:sz w:val="20"/>
                <w:szCs w:val="20"/>
              </w:rPr>
              <w:t>村委会</w:t>
            </w:r>
          </w:p>
        </w:tc>
      </w:tr>
      <w:tr w:rsidR="00DC032C" w:rsidRPr="001D72E3" w14:paraId="1EF40C67" w14:textId="77777777" w:rsidTr="00042088">
        <w:trPr>
          <w:trHeight w:val="20"/>
        </w:trPr>
        <w:tc>
          <w:tcPr>
            <w:tcW w:w="412" w:type="pct"/>
            <w:noWrap/>
            <w:vAlign w:val="center"/>
            <w:hideMark/>
          </w:tcPr>
          <w:p w14:paraId="302F1F3B" w14:textId="0EA9AB46"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55</w:t>
            </w:r>
          </w:p>
        </w:tc>
        <w:tc>
          <w:tcPr>
            <w:tcW w:w="761" w:type="pct"/>
            <w:noWrap/>
            <w:vAlign w:val="center"/>
            <w:hideMark/>
          </w:tcPr>
          <w:p w14:paraId="1ACDE95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87D45F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28F2A1CD" w14:textId="7CCC6DC2"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7F35F35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840</w:t>
            </w:r>
          </w:p>
        </w:tc>
        <w:tc>
          <w:tcPr>
            <w:tcW w:w="611" w:type="pct"/>
            <w:noWrap/>
            <w:vAlign w:val="center"/>
            <w:hideMark/>
          </w:tcPr>
          <w:p w14:paraId="53C611F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w:t>
            </w:r>
          </w:p>
        </w:tc>
        <w:tc>
          <w:tcPr>
            <w:tcW w:w="1258" w:type="pct"/>
            <w:noWrap/>
            <w:vAlign w:val="center"/>
            <w:hideMark/>
          </w:tcPr>
          <w:p w14:paraId="70AC598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珠玑镇中站村委会</w:t>
            </w:r>
          </w:p>
        </w:tc>
      </w:tr>
      <w:tr w:rsidR="00DC032C" w:rsidRPr="001D72E3" w14:paraId="5F200B0C" w14:textId="77777777" w:rsidTr="00042088">
        <w:trPr>
          <w:trHeight w:val="20"/>
        </w:trPr>
        <w:tc>
          <w:tcPr>
            <w:tcW w:w="412" w:type="pct"/>
            <w:noWrap/>
            <w:vAlign w:val="center"/>
            <w:hideMark/>
          </w:tcPr>
          <w:p w14:paraId="138C9C45" w14:textId="1E1C4604"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56</w:t>
            </w:r>
          </w:p>
        </w:tc>
        <w:tc>
          <w:tcPr>
            <w:tcW w:w="761" w:type="pct"/>
            <w:noWrap/>
            <w:vAlign w:val="center"/>
            <w:hideMark/>
          </w:tcPr>
          <w:p w14:paraId="1453B62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A8064D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780</w:t>
            </w:r>
          </w:p>
        </w:tc>
        <w:tc>
          <w:tcPr>
            <w:tcW w:w="653" w:type="pct"/>
            <w:noWrap/>
            <w:vAlign w:val="center"/>
            <w:hideMark/>
          </w:tcPr>
          <w:p w14:paraId="5AA86D8E" w14:textId="74B6FCB6"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w:t>
            </w:r>
          </w:p>
        </w:tc>
        <w:tc>
          <w:tcPr>
            <w:tcW w:w="640" w:type="pct"/>
            <w:vAlign w:val="center"/>
            <w:hideMark/>
          </w:tcPr>
          <w:p w14:paraId="0A7FD34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1444</w:t>
            </w:r>
          </w:p>
        </w:tc>
        <w:tc>
          <w:tcPr>
            <w:tcW w:w="611" w:type="pct"/>
            <w:noWrap/>
            <w:vAlign w:val="center"/>
            <w:hideMark/>
          </w:tcPr>
          <w:p w14:paraId="64DA0E5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30.5</w:t>
            </w:r>
          </w:p>
        </w:tc>
        <w:tc>
          <w:tcPr>
            <w:tcW w:w="1258" w:type="pct"/>
            <w:noWrap/>
            <w:vAlign w:val="center"/>
            <w:hideMark/>
          </w:tcPr>
          <w:p w14:paraId="1C64B92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珠玑镇泰源村委会</w:t>
            </w:r>
          </w:p>
        </w:tc>
      </w:tr>
      <w:tr w:rsidR="00DC032C" w:rsidRPr="001D72E3" w14:paraId="110F0741" w14:textId="77777777" w:rsidTr="00042088">
        <w:trPr>
          <w:trHeight w:val="20"/>
        </w:trPr>
        <w:tc>
          <w:tcPr>
            <w:tcW w:w="412" w:type="pct"/>
            <w:noWrap/>
            <w:vAlign w:val="center"/>
            <w:hideMark/>
          </w:tcPr>
          <w:p w14:paraId="6B54AB31" w14:textId="3DB6DA06"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57</w:t>
            </w:r>
          </w:p>
        </w:tc>
        <w:tc>
          <w:tcPr>
            <w:tcW w:w="761" w:type="pct"/>
            <w:noWrap/>
            <w:vAlign w:val="center"/>
            <w:hideMark/>
          </w:tcPr>
          <w:p w14:paraId="2A385CD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枫香树</w:t>
            </w:r>
          </w:p>
        </w:tc>
        <w:tc>
          <w:tcPr>
            <w:tcW w:w="664" w:type="pct"/>
            <w:noWrap/>
            <w:vAlign w:val="center"/>
            <w:hideMark/>
          </w:tcPr>
          <w:p w14:paraId="4F4F005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190</w:t>
            </w:r>
          </w:p>
        </w:tc>
        <w:tc>
          <w:tcPr>
            <w:tcW w:w="653" w:type="pct"/>
            <w:noWrap/>
            <w:vAlign w:val="center"/>
            <w:hideMark/>
          </w:tcPr>
          <w:p w14:paraId="24CC1D90" w14:textId="33B97B65"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27.5</w:t>
            </w:r>
          </w:p>
        </w:tc>
        <w:tc>
          <w:tcPr>
            <w:tcW w:w="640" w:type="pct"/>
            <w:vAlign w:val="center"/>
            <w:hideMark/>
          </w:tcPr>
          <w:p w14:paraId="4596D3A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380</w:t>
            </w:r>
          </w:p>
        </w:tc>
        <w:tc>
          <w:tcPr>
            <w:tcW w:w="611" w:type="pct"/>
            <w:noWrap/>
            <w:vAlign w:val="center"/>
            <w:hideMark/>
          </w:tcPr>
          <w:p w14:paraId="4641E22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20.5</w:t>
            </w:r>
          </w:p>
        </w:tc>
        <w:tc>
          <w:tcPr>
            <w:tcW w:w="1258" w:type="pct"/>
            <w:noWrap/>
            <w:vAlign w:val="center"/>
            <w:hideMark/>
          </w:tcPr>
          <w:p w14:paraId="688D555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珠玑镇梅岭村委会</w:t>
            </w:r>
          </w:p>
        </w:tc>
      </w:tr>
      <w:tr w:rsidR="00DC032C" w:rsidRPr="001D72E3" w14:paraId="273E9BE7" w14:textId="77777777" w:rsidTr="00042088">
        <w:trPr>
          <w:trHeight w:val="20"/>
        </w:trPr>
        <w:tc>
          <w:tcPr>
            <w:tcW w:w="412" w:type="pct"/>
            <w:noWrap/>
            <w:vAlign w:val="center"/>
            <w:hideMark/>
          </w:tcPr>
          <w:p w14:paraId="089601A3" w14:textId="2AD6F877"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58</w:t>
            </w:r>
          </w:p>
        </w:tc>
        <w:tc>
          <w:tcPr>
            <w:tcW w:w="761" w:type="pct"/>
            <w:noWrap/>
            <w:vAlign w:val="center"/>
            <w:hideMark/>
          </w:tcPr>
          <w:p w14:paraId="7DC9867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女贞</w:t>
            </w:r>
          </w:p>
        </w:tc>
        <w:tc>
          <w:tcPr>
            <w:tcW w:w="664" w:type="pct"/>
            <w:noWrap/>
            <w:vAlign w:val="center"/>
            <w:hideMark/>
          </w:tcPr>
          <w:p w14:paraId="373811D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7D114F20" w14:textId="6C5DFB0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16.5</w:t>
            </w:r>
          </w:p>
        </w:tc>
        <w:tc>
          <w:tcPr>
            <w:tcW w:w="640" w:type="pct"/>
            <w:vAlign w:val="center"/>
            <w:hideMark/>
          </w:tcPr>
          <w:p w14:paraId="1C157FA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350</w:t>
            </w:r>
          </w:p>
        </w:tc>
        <w:tc>
          <w:tcPr>
            <w:tcW w:w="611" w:type="pct"/>
            <w:noWrap/>
            <w:vAlign w:val="center"/>
            <w:hideMark/>
          </w:tcPr>
          <w:p w14:paraId="7FCEFB6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14</w:t>
            </w:r>
          </w:p>
        </w:tc>
        <w:tc>
          <w:tcPr>
            <w:tcW w:w="1258" w:type="pct"/>
            <w:noWrap/>
            <w:vAlign w:val="center"/>
            <w:hideMark/>
          </w:tcPr>
          <w:p w14:paraId="428FF1D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珠玑镇梅岭村委会</w:t>
            </w:r>
          </w:p>
        </w:tc>
      </w:tr>
      <w:tr w:rsidR="00DC032C" w:rsidRPr="001D72E3" w14:paraId="73206016" w14:textId="77777777" w:rsidTr="00042088">
        <w:trPr>
          <w:trHeight w:val="20"/>
        </w:trPr>
        <w:tc>
          <w:tcPr>
            <w:tcW w:w="412" w:type="pct"/>
            <w:noWrap/>
            <w:vAlign w:val="center"/>
            <w:hideMark/>
          </w:tcPr>
          <w:p w14:paraId="27EFC6FC" w14:textId="1406B05F"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59</w:t>
            </w:r>
          </w:p>
        </w:tc>
        <w:tc>
          <w:tcPr>
            <w:tcW w:w="761" w:type="pct"/>
            <w:noWrap/>
            <w:vAlign w:val="center"/>
            <w:hideMark/>
          </w:tcPr>
          <w:p w14:paraId="34B171C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女贞</w:t>
            </w:r>
          </w:p>
        </w:tc>
        <w:tc>
          <w:tcPr>
            <w:tcW w:w="664" w:type="pct"/>
            <w:noWrap/>
            <w:vAlign w:val="center"/>
            <w:hideMark/>
          </w:tcPr>
          <w:p w14:paraId="166612D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64EE9DFF" w14:textId="1677173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w:t>
            </w:r>
          </w:p>
        </w:tc>
        <w:tc>
          <w:tcPr>
            <w:tcW w:w="640" w:type="pct"/>
            <w:vAlign w:val="center"/>
            <w:hideMark/>
          </w:tcPr>
          <w:p w14:paraId="3130273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285.7</w:t>
            </w:r>
          </w:p>
        </w:tc>
        <w:tc>
          <w:tcPr>
            <w:tcW w:w="611" w:type="pct"/>
            <w:noWrap/>
            <w:vAlign w:val="center"/>
            <w:hideMark/>
          </w:tcPr>
          <w:p w14:paraId="1F5C375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17.5</w:t>
            </w:r>
          </w:p>
        </w:tc>
        <w:tc>
          <w:tcPr>
            <w:tcW w:w="1258" w:type="pct"/>
            <w:noWrap/>
            <w:vAlign w:val="center"/>
            <w:hideMark/>
          </w:tcPr>
          <w:p w14:paraId="2FC351A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珠玑镇梅岭村委会</w:t>
            </w:r>
          </w:p>
        </w:tc>
      </w:tr>
      <w:tr w:rsidR="00DC032C" w:rsidRPr="001D72E3" w14:paraId="5A67A18E" w14:textId="77777777" w:rsidTr="00042088">
        <w:trPr>
          <w:trHeight w:val="20"/>
        </w:trPr>
        <w:tc>
          <w:tcPr>
            <w:tcW w:w="412" w:type="pct"/>
            <w:noWrap/>
            <w:vAlign w:val="center"/>
            <w:hideMark/>
          </w:tcPr>
          <w:p w14:paraId="3C1325D3" w14:textId="5FA8D665"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60</w:t>
            </w:r>
          </w:p>
        </w:tc>
        <w:tc>
          <w:tcPr>
            <w:tcW w:w="761" w:type="pct"/>
            <w:noWrap/>
            <w:vAlign w:val="center"/>
            <w:hideMark/>
          </w:tcPr>
          <w:p w14:paraId="459EF6FA"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7E75C12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190</w:t>
            </w:r>
          </w:p>
        </w:tc>
        <w:tc>
          <w:tcPr>
            <w:tcW w:w="653" w:type="pct"/>
            <w:noWrap/>
            <w:vAlign w:val="center"/>
            <w:hideMark/>
          </w:tcPr>
          <w:p w14:paraId="06805B20" w14:textId="463B3355"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28.8</w:t>
            </w:r>
          </w:p>
        </w:tc>
        <w:tc>
          <w:tcPr>
            <w:tcW w:w="640" w:type="pct"/>
            <w:vAlign w:val="center"/>
            <w:hideMark/>
          </w:tcPr>
          <w:p w14:paraId="05349FA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320</w:t>
            </w:r>
          </w:p>
        </w:tc>
        <w:tc>
          <w:tcPr>
            <w:tcW w:w="611" w:type="pct"/>
            <w:noWrap/>
            <w:vAlign w:val="center"/>
            <w:hideMark/>
          </w:tcPr>
          <w:p w14:paraId="4EDCEED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33.5</w:t>
            </w:r>
          </w:p>
        </w:tc>
        <w:tc>
          <w:tcPr>
            <w:tcW w:w="1258" w:type="pct"/>
            <w:noWrap/>
            <w:vAlign w:val="center"/>
            <w:hideMark/>
          </w:tcPr>
          <w:p w14:paraId="0CC41BB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珠玑镇梅岭村委会</w:t>
            </w:r>
          </w:p>
        </w:tc>
      </w:tr>
      <w:tr w:rsidR="00DC032C" w:rsidRPr="001D72E3" w14:paraId="70F11FC1" w14:textId="77777777" w:rsidTr="00042088">
        <w:trPr>
          <w:trHeight w:val="20"/>
        </w:trPr>
        <w:tc>
          <w:tcPr>
            <w:tcW w:w="412" w:type="pct"/>
            <w:noWrap/>
            <w:vAlign w:val="center"/>
            <w:hideMark/>
          </w:tcPr>
          <w:p w14:paraId="54ADA445" w14:textId="6B35CF22"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lastRenderedPageBreak/>
              <w:t>61</w:t>
            </w:r>
          </w:p>
        </w:tc>
        <w:tc>
          <w:tcPr>
            <w:tcW w:w="761" w:type="pct"/>
            <w:noWrap/>
            <w:vAlign w:val="center"/>
            <w:hideMark/>
          </w:tcPr>
          <w:p w14:paraId="2483C32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枫香树</w:t>
            </w:r>
          </w:p>
        </w:tc>
        <w:tc>
          <w:tcPr>
            <w:tcW w:w="664" w:type="pct"/>
            <w:noWrap/>
            <w:vAlign w:val="center"/>
            <w:hideMark/>
          </w:tcPr>
          <w:p w14:paraId="6DE3ACE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240</w:t>
            </w:r>
          </w:p>
        </w:tc>
        <w:tc>
          <w:tcPr>
            <w:tcW w:w="653" w:type="pct"/>
            <w:noWrap/>
            <w:vAlign w:val="center"/>
            <w:hideMark/>
          </w:tcPr>
          <w:p w14:paraId="526DEB8B" w14:textId="23B20659"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35</w:t>
            </w:r>
          </w:p>
        </w:tc>
        <w:tc>
          <w:tcPr>
            <w:tcW w:w="640" w:type="pct"/>
            <w:vAlign w:val="center"/>
            <w:hideMark/>
          </w:tcPr>
          <w:p w14:paraId="5DF21F9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403</w:t>
            </w:r>
          </w:p>
        </w:tc>
        <w:tc>
          <w:tcPr>
            <w:tcW w:w="611" w:type="pct"/>
            <w:noWrap/>
            <w:vAlign w:val="center"/>
            <w:hideMark/>
          </w:tcPr>
          <w:p w14:paraId="2CB3CE5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w:t>
            </w:r>
          </w:p>
        </w:tc>
        <w:tc>
          <w:tcPr>
            <w:tcW w:w="1258" w:type="pct"/>
            <w:noWrap/>
            <w:vAlign w:val="center"/>
            <w:hideMark/>
          </w:tcPr>
          <w:p w14:paraId="090070B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珠玑镇梅岭村委会</w:t>
            </w:r>
          </w:p>
        </w:tc>
      </w:tr>
      <w:tr w:rsidR="00DC032C" w:rsidRPr="001D72E3" w14:paraId="33506E30" w14:textId="77777777" w:rsidTr="00042088">
        <w:trPr>
          <w:trHeight w:val="20"/>
        </w:trPr>
        <w:tc>
          <w:tcPr>
            <w:tcW w:w="412" w:type="pct"/>
            <w:noWrap/>
            <w:vAlign w:val="center"/>
            <w:hideMark/>
          </w:tcPr>
          <w:p w14:paraId="6D5C11F1" w14:textId="0A584184"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62</w:t>
            </w:r>
          </w:p>
        </w:tc>
        <w:tc>
          <w:tcPr>
            <w:tcW w:w="761" w:type="pct"/>
            <w:noWrap/>
            <w:vAlign w:val="center"/>
            <w:hideMark/>
          </w:tcPr>
          <w:p w14:paraId="00293AD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48C43B4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710</w:t>
            </w:r>
          </w:p>
        </w:tc>
        <w:tc>
          <w:tcPr>
            <w:tcW w:w="653" w:type="pct"/>
            <w:noWrap/>
            <w:vAlign w:val="center"/>
            <w:hideMark/>
          </w:tcPr>
          <w:p w14:paraId="2B22EA76" w14:textId="43B2694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640" w:type="pct"/>
            <w:vAlign w:val="center"/>
            <w:hideMark/>
          </w:tcPr>
          <w:p w14:paraId="758986A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1150</w:t>
            </w:r>
          </w:p>
        </w:tc>
        <w:tc>
          <w:tcPr>
            <w:tcW w:w="611" w:type="pct"/>
            <w:noWrap/>
            <w:vAlign w:val="center"/>
            <w:hideMark/>
          </w:tcPr>
          <w:p w14:paraId="37FFDA6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26.5</w:t>
            </w:r>
          </w:p>
        </w:tc>
        <w:tc>
          <w:tcPr>
            <w:tcW w:w="1258" w:type="pct"/>
            <w:noWrap/>
            <w:vAlign w:val="center"/>
            <w:hideMark/>
          </w:tcPr>
          <w:p w14:paraId="6D6ABFE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镇灵潭村委会</w:t>
            </w:r>
            <w:proofErr w:type="gramEnd"/>
          </w:p>
        </w:tc>
      </w:tr>
      <w:tr w:rsidR="00DC032C" w:rsidRPr="001D72E3" w14:paraId="1681FAFD" w14:textId="77777777" w:rsidTr="00042088">
        <w:trPr>
          <w:trHeight w:val="20"/>
        </w:trPr>
        <w:tc>
          <w:tcPr>
            <w:tcW w:w="412" w:type="pct"/>
            <w:noWrap/>
            <w:vAlign w:val="center"/>
            <w:hideMark/>
          </w:tcPr>
          <w:p w14:paraId="2F9FF1B1" w14:textId="76D629A9"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63</w:t>
            </w:r>
          </w:p>
        </w:tc>
        <w:tc>
          <w:tcPr>
            <w:tcW w:w="761" w:type="pct"/>
            <w:noWrap/>
            <w:vAlign w:val="center"/>
            <w:hideMark/>
          </w:tcPr>
          <w:p w14:paraId="2607ED5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929EF5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510</w:t>
            </w:r>
          </w:p>
        </w:tc>
        <w:tc>
          <w:tcPr>
            <w:tcW w:w="653" w:type="pct"/>
            <w:noWrap/>
            <w:vAlign w:val="center"/>
            <w:hideMark/>
          </w:tcPr>
          <w:p w14:paraId="78D08FCF" w14:textId="0F516A5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7429EDE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760</w:t>
            </w:r>
          </w:p>
        </w:tc>
        <w:tc>
          <w:tcPr>
            <w:tcW w:w="611" w:type="pct"/>
            <w:noWrap/>
            <w:vAlign w:val="center"/>
            <w:hideMark/>
          </w:tcPr>
          <w:p w14:paraId="0798EB4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43.5</w:t>
            </w:r>
          </w:p>
        </w:tc>
        <w:tc>
          <w:tcPr>
            <w:tcW w:w="1258" w:type="pct"/>
            <w:noWrap/>
            <w:vAlign w:val="center"/>
            <w:hideMark/>
          </w:tcPr>
          <w:p w14:paraId="1086980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镇灵潭村委会</w:t>
            </w:r>
            <w:proofErr w:type="gramEnd"/>
          </w:p>
        </w:tc>
      </w:tr>
      <w:tr w:rsidR="00DC032C" w:rsidRPr="001D72E3" w14:paraId="0AF69C4F" w14:textId="77777777" w:rsidTr="00042088">
        <w:trPr>
          <w:trHeight w:val="20"/>
        </w:trPr>
        <w:tc>
          <w:tcPr>
            <w:tcW w:w="412" w:type="pct"/>
            <w:noWrap/>
            <w:vAlign w:val="center"/>
            <w:hideMark/>
          </w:tcPr>
          <w:p w14:paraId="13867E3A" w14:textId="110927E4"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64</w:t>
            </w:r>
          </w:p>
        </w:tc>
        <w:tc>
          <w:tcPr>
            <w:tcW w:w="761" w:type="pct"/>
            <w:noWrap/>
            <w:vAlign w:val="center"/>
            <w:hideMark/>
          </w:tcPr>
          <w:p w14:paraId="29A5210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EF0FEF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53" w:type="pct"/>
            <w:noWrap/>
            <w:vAlign w:val="center"/>
            <w:hideMark/>
          </w:tcPr>
          <w:p w14:paraId="3E71C8AF" w14:textId="5A0DB44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26</w:t>
            </w:r>
          </w:p>
        </w:tc>
        <w:tc>
          <w:tcPr>
            <w:tcW w:w="640" w:type="pct"/>
            <w:vAlign w:val="center"/>
            <w:hideMark/>
          </w:tcPr>
          <w:p w14:paraId="2E2CA69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860</w:t>
            </w:r>
          </w:p>
        </w:tc>
        <w:tc>
          <w:tcPr>
            <w:tcW w:w="611" w:type="pct"/>
            <w:noWrap/>
            <w:vAlign w:val="center"/>
            <w:hideMark/>
          </w:tcPr>
          <w:p w14:paraId="01FF872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w:t>
            </w:r>
          </w:p>
        </w:tc>
        <w:tc>
          <w:tcPr>
            <w:tcW w:w="1258" w:type="pct"/>
            <w:noWrap/>
            <w:vAlign w:val="center"/>
            <w:hideMark/>
          </w:tcPr>
          <w:p w14:paraId="42EFF77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镇灵潭村委会</w:t>
            </w:r>
            <w:proofErr w:type="gramEnd"/>
          </w:p>
        </w:tc>
      </w:tr>
      <w:tr w:rsidR="00DC032C" w:rsidRPr="001D72E3" w14:paraId="6C550910" w14:textId="77777777" w:rsidTr="00042088">
        <w:trPr>
          <w:trHeight w:val="20"/>
        </w:trPr>
        <w:tc>
          <w:tcPr>
            <w:tcW w:w="412" w:type="pct"/>
            <w:noWrap/>
            <w:vAlign w:val="center"/>
            <w:hideMark/>
          </w:tcPr>
          <w:p w14:paraId="31D72CA9" w14:textId="274C1418"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65</w:t>
            </w:r>
          </w:p>
        </w:tc>
        <w:tc>
          <w:tcPr>
            <w:tcW w:w="761" w:type="pct"/>
            <w:noWrap/>
            <w:vAlign w:val="center"/>
            <w:hideMark/>
          </w:tcPr>
          <w:p w14:paraId="26D91E7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271C71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11EFA8BB" w14:textId="79D9BC3D"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w:t>
            </w:r>
          </w:p>
        </w:tc>
        <w:tc>
          <w:tcPr>
            <w:tcW w:w="640" w:type="pct"/>
            <w:vAlign w:val="center"/>
            <w:hideMark/>
          </w:tcPr>
          <w:p w14:paraId="3228CCA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740</w:t>
            </w:r>
          </w:p>
        </w:tc>
        <w:tc>
          <w:tcPr>
            <w:tcW w:w="611" w:type="pct"/>
            <w:noWrap/>
            <w:vAlign w:val="center"/>
            <w:hideMark/>
          </w:tcPr>
          <w:p w14:paraId="623FD76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40</w:t>
            </w:r>
          </w:p>
        </w:tc>
        <w:tc>
          <w:tcPr>
            <w:tcW w:w="1258" w:type="pct"/>
            <w:noWrap/>
            <w:vAlign w:val="center"/>
            <w:hideMark/>
          </w:tcPr>
          <w:p w14:paraId="4637F8E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镇灵潭村委会</w:t>
            </w:r>
            <w:proofErr w:type="gramEnd"/>
          </w:p>
        </w:tc>
      </w:tr>
      <w:tr w:rsidR="00DC032C" w:rsidRPr="001D72E3" w14:paraId="611FA25D" w14:textId="77777777" w:rsidTr="00042088">
        <w:trPr>
          <w:trHeight w:val="20"/>
        </w:trPr>
        <w:tc>
          <w:tcPr>
            <w:tcW w:w="412" w:type="pct"/>
            <w:noWrap/>
            <w:vAlign w:val="center"/>
            <w:hideMark/>
          </w:tcPr>
          <w:p w14:paraId="1549A5C6" w14:textId="2CABB463"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66</w:t>
            </w:r>
          </w:p>
        </w:tc>
        <w:tc>
          <w:tcPr>
            <w:tcW w:w="761" w:type="pct"/>
            <w:noWrap/>
            <w:vAlign w:val="center"/>
            <w:hideMark/>
          </w:tcPr>
          <w:p w14:paraId="4569534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74ABB28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53" w:type="pct"/>
            <w:noWrap/>
            <w:vAlign w:val="center"/>
            <w:hideMark/>
          </w:tcPr>
          <w:p w14:paraId="79ED2E5F" w14:textId="691C4A1A"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24.2</w:t>
            </w:r>
          </w:p>
        </w:tc>
        <w:tc>
          <w:tcPr>
            <w:tcW w:w="640" w:type="pct"/>
            <w:vAlign w:val="center"/>
            <w:hideMark/>
          </w:tcPr>
          <w:p w14:paraId="1B18F56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580</w:t>
            </w:r>
          </w:p>
        </w:tc>
        <w:tc>
          <w:tcPr>
            <w:tcW w:w="611" w:type="pct"/>
            <w:noWrap/>
            <w:vAlign w:val="center"/>
            <w:hideMark/>
          </w:tcPr>
          <w:p w14:paraId="278BA39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39.5</w:t>
            </w:r>
          </w:p>
        </w:tc>
        <w:tc>
          <w:tcPr>
            <w:tcW w:w="1258" w:type="pct"/>
            <w:noWrap/>
            <w:vAlign w:val="center"/>
            <w:hideMark/>
          </w:tcPr>
          <w:p w14:paraId="330EFD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1887D53B" w14:textId="77777777" w:rsidTr="00042088">
        <w:trPr>
          <w:trHeight w:val="20"/>
        </w:trPr>
        <w:tc>
          <w:tcPr>
            <w:tcW w:w="412" w:type="pct"/>
            <w:noWrap/>
            <w:vAlign w:val="center"/>
            <w:hideMark/>
          </w:tcPr>
          <w:p w14:paraId="15A4B097" w14:textId="5234015F"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67</w:t>
            </w:r>
          </w:p>
        </w:tc>
        <w:tc>
          <w:tcPr>
            <w:tcW w:w="761" w:type="pct"/>
            <w:noWrap/>
            <w:vAlign w:val="center"/>
            <w:hideMark/>
          </w:tcPr>
          <w:p w14:paraId="6A174C6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ADBB49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53" w:type="pct"/>
            <w:noWrap/>
            <w:vAlign w:val="center"/>
            <w:hideMark/>
          </w:tcPr>
          <w:p w14:paraId="79ABA0CD" w14:textId="0FB4F8C9"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18</w:t>
            </w:r>
          </w:p>
        </w:tc>
        <w:tc>
          <w:tcPr>
            <w:tcW w:w="640" w:type="pct"/>
            <w:vAlign w:val="center"/>
            <w:hideMark/>
          </w:tcPr>
          <w:p w14:paraId="4844CF2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390</w:t>
            </w:r>
          </w:p>
        </w:tc>
        <w:tc>
          <w:tcPr>
            <w:tcW w:w="611" w:type="pct"/>
            <w:noWrap/>
            <w:vAlign w:val="center"/>
            <w:hideMark/>
          </w:tcPr>
          <w:p w14:paraId="12CC26F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27</w:t>
            </w:r>
          </w:p>
        </w:tc>
        <w:tc>
          <w:tcPr>
            <w:tcW w:w="1258" w:type="pct"/>
            <w:noWrap/>
            <w:vAlign w:val="center"/>
            <w:hideMark/>
          </w:tcPr>
          <w:p w14:paraId="3CFEDD9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44571410" w14:textId="77777777" w:rsidTr="00042088">
        <w:trPr>
          <w:trHeight w:val="20"/>
        </w:trPr>
        <w:tc>
          <w:tcPr>
            <w:tcW w:w="412" w:type="pct"/>
            <w:noWrap/>
            <w:vAlign w:val="center"/>
            <w:hideMark/>
          </w:tcPr>
          <w:p w14:paraId="2E0BF713" w14:textId="30257753"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68</w:t>
            </w:r>
          </w:p>
        </w:tc>
        <w:tc>
          <w:tcPr>
            <w:tcW w:w="761" w:type="pct"/>
            <w:noWrap/>
            <w:vAlign w:val="center"/>
            <w:hideMark/>
          </w:tcPr>
          <w:p w14:paraId="1C12680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92E6D8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130</w:t>
            </w:r>
          </w:p>
        </w:tc>
        <w:tc>
          <w:tcPr>
            <w:tcW w:w="653" w:type="pct"/>
            <w:noWrap/>
            <w:vAlign w:val="center"/>
            <w:hideMark/>
          </w:tcPr>
          <w:p w14:paraId="552C8D5D" w14:textId="4D87561E"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293800E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390</w:t>
            </w:r>
          </w:p>
        </w:tc>
        <w:tc>
          <w:tcPr>
            <w:tcW w:w="611" w:type="pct"/>
            <w:noWrap/>
            <w:vAlign w:val="center"/>
            <w:hideMark/>
          </w:tcPr>
          <w:p w14:paraId="648768C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42.5</w:t>
            </w:r>
          </w:p>
        </w:tc>
        <w:tc>
          <w:tcPr>
            <w:tcW w:w="1258" w:type="pct"/>
            <w:noWrap/>
            <w:vAlign w:val="center"/>
            <w:hideMark/>
          </w:tcPr>
          <w:p w14:paraId="39CB390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1664029D" w14:textId="77777777" w:rsidTr="00042088">
        <w:trPr>
          <w:trHeight w:val="20"/>
        </w:trPr>
        <w:tc>
          <w:tcPr>
            <w:tcW w:w="412" w:type="pct"/>
            <w:noWrap/>
            <w:vAlign w:val="center"/>
            <w:hideMark/>
          </w:tcPr>
          <w:p w14:paraId="5BA979D6" w14:textId="285F6E84"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69</w:t>
            </w:r>
          </w:p>
        </w:tc>
        <w:tc>
          <w:tcPr>
            <w:tcW w:w="761" w:type="pct"/>
            <w:noWrap/>
            <w:vAlign w:val="center"/>
            <w:hideMark/>
          </w:tcPr>
          <w:p w14:paraId="0FB3E04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02B0065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500</w:t>
            </w:r>
          </w:p>
        </w:tc>
        <w:tc>
          <w:tcPr>
            <w:tcW w:w="653" w:type="pct"/>
            <w:noWrap/>
            <w:vAlign w:val="center"/>
            <w:hideMark/>
          </w:tcPr>
          <w:p w14:paraId="35EF3B4D" w14:textId="78C7D10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640" w:type="pct"/>
            <w:vAlign w:val="center"/>
            <w:hideMark/>
          </w:tcPr>
          <w:p w14:paraId="35C2C5B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1040</w:t>
            </w:r>
          </w:p>
        </w:tc>
        <w:tc>
          <w:tcPr>
            <w:tcW w:w="611" w:type="pct"/>
            <w:noWrap/>
            <w:vAlign w:val="center"/>
            <w:hideMark/>
          </w:tcPr>
          <w:p w14:paraId="0C2754D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36.5</w:t>
            </w:r>
          </w:p>
        </w:tc>
        <w:tc>
          <w:tcPr>
            <w:tcW w:w="1258" w:type="pct"/>
            <w:noWrap/>
            <w:vAlign w:val="center"/>
            <w:hideMark/>
          </w:tcPr>
          <w:p w14:paraId="5BEFB79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珠玑镇里东村委会</w:t>
            </w:r>
          </w:p>
        </w:tc>
      </w:tr>
      <w:tr w:rsidR="00DC032C" w:rsidRPr="001D72E3" w14:paraId="08DEE186" w14:textId="77777777" w:rsidTr="00042088">
        <w:trPr>
          <w:trHeight w:val="20"/>
        </w:trPr>
        <w:tc>
          <w:tcPr>
            <w:tcW w:w="412" w:type="pct"/>
            <w:noWrap/>
            <w:vAlign w:val="center"/>
            <w:hideMark/>
          </w:tcPr>
          <w:p w14:paraId="15C50F30" w14:textId="701F7CBE"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70</w:t>
            </w:r>
          </w:p>
        </w:tc>
        <w:tc>
          <w:tcPr>
            <w:tcW w:w="761" w:type="pct"/>
            <w:noWrap/>
            <w:vAlign w:val="center"/>
            <w:hideMark/>
          </w:tcPr>
          <w:p w14:paraId="43E4693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2CA57FC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6424E257" w14:textId="23A7D08A"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760C220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770</w:t>
            </w:r>
          </w:p>
        </w:tc>
        <w:tc>
          <w:tcPr>
            <w:tcW w:w="611" w:type="pct"/>
            <w:noWrap/>
            <w:vAlign w:val="center"/>
            <w:hideMark/>
          </w:tcPr>
          <w:p w14:paraId="4A8190F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42.5</w:t>
            </w:r>
          </w:p>
        </w:tc>
        <w:tc>
          <w:tcPr>
            <w:tcW w:w="1258" w:type="pct"/>
            <w:noWrap/>
            <w:vAlign w:val="center"/>
            <w:hideMark/>
          </w:tcPr>
          <w:p w14:paraId="67A3902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2687669B" w14:textId="77777777" w:rsidTr="00042088">
        <w:trPr>
          <w:trHeight w:val="20"/>
        </w:trPr>
        <w:tc>
          <w:tcPr>
            <w:tcW w:w="412" w:type="pct"/>
            <w:noWrap/>
            <w:vAlign w:val="center"/>
            <w:hideMark/>
          </w:tcPr>
          <w:p w14:paraId="697E769E" w14:textId="0301671C"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71</w:t>
            </w:r>
          </w:p>
        </w:tc>
        <w:tc>
          <w:tcPr>
            <w:tcW w:w="761" w:type="pct"/>
            <w:noWrap/>
            <w:vAlign w:val="center"/>
            <w:hideMark/>
          </w:tcPr>
          <w:p w14:paraId="33997A4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枫香树</w:t>
            </w:r>
          </w:p>
        </w:tc>
        <w:tc>
          <w:tcPr>
            <w:tcW w:w="664" w:type="pct"/>
            <w:noWrap/>
            <w:vAlign w:val="center"/>
            <w:hideMark/>
          </w:tcPr>
          <w:p w14:paraId="21F562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100</w:t>
            </w:r>
          </w:p>
        </w:tc>
        <w:tc>
          <w:tcPr>
            <w:tcW w:w="653" w:type="pct"/>
            <w:noWrap/>
            <w:vAlign w:val="center"/>
            <w:hideMark/>
          </w:tcPr>
          <w:p w14:paraId="5DD04E0B" w14:textId="00F0BD56"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640" w:type="pct"/>
            <w:vAlign w:val="center"/>
            <w:hideMark/>
          </w:tcPr>
          <w:p w14:paraId="1B4EE6C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250</w:t>
            </w:r>
          </w:p>
        </w:tc>
        <w:tc>
          <w:tcPr>
            <w:tcW w:w="611" w:type="pct"/>
            <w:noWrap/>
            <w:vAlign w:val="center"/>
            <w:hideMark/>
          </w:tcPr>
          <w:p w14:paraId="3CF7E73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22.5</w:t>
            </w:r>
          </w:p>
        </w:tc>
        <w:tc>
          <w:tcPr>
            <w:tcW w:w="1258" w:type="pct"/>
            <w:noWrap/>
            <w:vAlign w:val="center"/>
            <w:hideMark/>
          </w:tcPr>
          <w:p w14:paraId="0D6CEB3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4CC786FC" w14:textId="77777777" w:rsidTr="00042088">
        <w:trPr>
          <w:trHeight w:val="20"/>
        </w:trPr>
        <w:tc>
          <w:tcPr>
            <w:tcW w:w="412" w:type="pct"/>
            <w:noWrap/>
            <w:vAlign w:val="center"/>
            <w:hideMark/>
          </w:tcPr>
          <w:p w14:paraId="33781DCE" w14:textId="67DD47CE"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72</w:t>
            </w:r>
          </w:p>
        </w:tc>
        <w:tc>
          <w:tcPr>
            <w:tcW w:w="761" w:type="pct"/>
            <w:noWrap/>
            <w:vAlign w:val="center"/>
            <w:hideMark/>
          </w:tcPr>
          <w:p w14:paraId="221C24FB"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2CC36D0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120</w:t>
            </w:r>
          </w:p>
        </w:tc>
        <w:tc>
          <w:tcPr>
            <w:tcW w:w="653" w:type="pct"/>
            <w:noWrap/>
            <w:vAlign w:val="center"/>
            <w:hideMark/>
          </w:tcPr>
          <w:p w14:paraId="603B6A95" w14:textId="39C418D9"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6274AE5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230</w:t>
            </w:r>
          </w:p>
        </w:tc>
        <w:tc>
          <w:tcPr>
            <w:tcW w:w="611" w:type="pct"/>
            <w:noWrap/>
            <w:vAlign w:val="center"/>
            <w:hideMark/>
          </w:tcPr>
          <w:p w14:paraId="3150519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1258" w:type="pct"/>
            <w:noWrap/>
            <w:vAlign w:val="center"/>
            <w:hideMark/>
          </w:tcPr>
          <w:p w14:paraId="7157B4F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5DF2C6CD" w14:textId="77777777" w:rsidTr="00042088">
        <w:trPr>
          <w:trHeight w:val="20"/>
        </w:trPr>
        <w:tc>
          <w:tcPr>
            <w:tcW w:w="412" w:type="pct"/>
            <w:noWrap/>
            <w:vAlign w:val="center"/>
            <w:hideMark/>
          </w:tcPr>
          <w:p w14:paraId="1D923E33" w14:textId="2F18913E"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73</w:t>
            </w:r>
          </w:p>
        </w:tc>
        <w:tc>
          <w:tcPr>
            <w:tcW w:w="761" w:type="pct"/>
            <w:noWrap/>
            <w:vAlign w:val="center"/>
            <w:hideMark/>
          </w:tcPr>
          <w:p w14:paraId="0E68FD6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木荷</w:t>
            </w:r>
          </w:p>
        </w:tc>
        <w:tc>
          <w:tcPr>
            <w:tcW w:w="664" w:type="pct"/>
            <w:noWrap/>
            <w:vAlign w:val="center"/>
            <w:hideMark/>
          </w:tcPr>
          <w:p w14:paraId="6CCE07D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53" w:type="pct"/>
            <w:noWrap/>
            <w:vAlign w:val="center"/>
            <w:hideMark/>
          </w:tcPr>
          <w:p w14:paraId="370FE8D9" w14:textId="3D717B36"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23</w:t>
            </w:r>
          </w:p>
        </w:tc>
        <w:tc>
          <w:tcPr>
            <w:tcW w:w="640" w:type="pct"/>
            <w:vAlign w:val="center"/>
            <w:hideMark/>
          </w:tcPr>
          <w:p w14:paraId="78649E9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300</w:t>
            </w:r>
          </w:p>
        </w:tc>
        <w:tc>
          <w:tcPr>
            <w:tcW w:w="611" w:type="pct"/>
            <w:noWrap/>
            <w:vAlign w:val="center"/>
            <w:hideMark/>
          </w:tcPr>
          <w:p w14:paraId="4724742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w:t>
            </w:r>
          </w:p>
        </w:tc>
        <w:tc>
          <w:tcPr>
            <w:tcW w:w="1258" w:type="pct"/>
            <w:noWrap/>
            <w:vAlign w:val="center"/>
            <w:hideMark/>
          </w:tcPr>
          <w:p w14:paraId="5C87B9E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2069D94E" w14:textId="77777777" w:rsidTr="00042088">
        <w:trPr>
          <w:trHeight w:val="20"/>
        </w:trPr>
        <w:tc>
          <w:tcPr>
            <w:tcW w:w="412" w:type="pct"/>
            <w:noWrap/>
            <w:vAlign w:val="center"/>
            <w:hideMark/>
          </w:tcPr>
          <w:p w14:paraId="45C18D0D" w14:textId="5C88B51D"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74</w:t>
            </w:r>
          </w:p>
        </w:tc>
        <w:tc>
          <w:tcPr>
            <w:tcW w:w="761" w:type="pct"/>
            <w:noWrap/>
            <w:vAlign w:val="center"/>
            <w:hideMark/>
          </w:tcPr>
          <w:p w14:paraId="2D4CF8C0"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木荷</w:t>
            </w:r>
          </w:p>
        </w:tc>
        <w:tc>
          <w:tcPr>
            <w:tcW w:w="664" w:type="pct"/>
            <w:noWrap/>
            <w:vAlign w:val="center"/>
            <w:hideMark/>
          </w:tcPr>
          <w:p w14:paraId="7CEFAD1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130</w:t>
            </w:r>
          </w:p>
        </w:tc>
        <w:tc>
          <w:tcPr>
            <w:tcW w:w="653" w:type="pct"/>
            <w:noWrap/>
            <w:vAlign w:val="center"/>
            <w:hideMark/>
          </w:tcPr>
          <w:p w14:paraId="11D07FA3" w14:textId="55BC58F4"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640" w:type="pct"/>
            <w:vAlign w:val="center"/>
            <w:hideMark/>
          </w:tcPr>
          <w:p w14:paraId="06BD44E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315</w:t>
            </w:r>
          </w:p>
        </w:tc>
        <w:tc>
          <w:tcPr>
            <w:tcW w:w="611" w:type="pct"/>
            <w:noWrap/>
            <w:vAlign w:val="center"/>
            <w:hideMark/>
          </w:tcPr>
          <w:p w14:paraId="2608ACE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w:t>
            </w:r>
          </w:p>
        </w:tc>
        <w:tc>
          <w:tcPr>
            <w:tcW w:w="1258" w:type="pct"/>
            <w:noWrap/>
            <w:vAlign w:val="center"/>
            <w:hideMark/>
          </w:tcPr>
          <w:p w14:paraId="35DDFE1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158BC403" w14:textId="77777777" w:rsidTr="00042088">
        <w:trPr>
          <w:trHeight w:val="20"/>
        </w:trPr>
        <w:tc>
          <w:tcPr>
            <w:tcW w:w="412" w:type="pct"/>
            <w:noWrap/>
            <w:vAlign w:val="center"/>
            <w:hideMark/>
          </w:tcPr>
          <w:p w14:paraId="17C23F1C" w14:textId="0398FF38"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75</w:t>
            </w:r>
          </w:p>
        </w:tc>
        <w:tc>
          <w:tcPr>
            <w:tcW w:w="761" w:type="pct"/>
            <w:noWrap/>
            <w:vAlign w:val="center"/>
            <w:hideMark/>
          </w:tcPr>
          <w:p w14:paraId="11FBCA60" w14:textId="77777777" w:rsidR="00DC032C" w:rsidRPr="003F4D3D" w:rsidRDefault="00DC032C" w:rsidP="001D72E3">
            <w:pPr>
              <w:ind w:firstLineChars="0" w:firstLine="0"/>
              <w:jc w:val="center"/>
              <w:rPr>
                <w:rFonts w:cs="宋体"/>
                <w:color w:val="000000"/>
                <w:kern w:val="0"/>
                <w:sz w:val="20"/>
                <w:szCs w:val="20"/>
              </w:rPr>
            </w:pPr>
            <w:proofErr w:type="gramStart"/>
            <w:r w:rsidRPr="003F4D3D">
              <w:rPr>
                <w:rFonts w:cs="宋体" w:hint="eastAsia"/>
                <w:color w:val="000000"/>
                <w:kern w:val="0"/>
                <w:sz w:val="20"/>
                <w:szCs w:val="20"/>
              </w:rPr>
              <w:t>樟</w:t>
            </w:r>
            <w:proofErr w:type="gramEnd"/>
          </w:p>
        </w:tc>
        <w:tc>
          <w:tcPr>
            <w:tcW w:w="664" w:type="pct"/>
            <w:noWrap/>
            <w:vAlign w:val="center"/>
            <w:hideMark/>
          </w:tcPr>
          <w:p w14:paraId="038F770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190</w:t>
            </w:r>
          </w:p>
        </w:tc>
        <w:tc>
          <w:tcPr>
            <w:tcW w:w="653" w:type="pct"/>
            <w:noWrap/>
            <w:vAlign w:val="center"/>
            <w:hideMark/>
          </w:tcPr>
          <w:p w14:paraId="31D528B2" w14:textId="5AD835A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640" w:type="pct"/>
            <w:vAlign w:val="center"/>
            <w:hideMark/>
          </w:tcPr>
          <w:p w14:paraId="59870B8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660</w:t>
            </w:r>
          </w:p>
        </w:tc>
        <w:tc>
          <w:tcPr>
            <w:tcW w:w="611" w:type="pct"/>
            <w:noWrap/>
            <w:vAlign w:val="center"/>
            <w:hideMark/>
          </w:tcPr>
          <w:p w14:paraId="2CD141B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11</w:t>
            </w:r>
          </w:p>
        </w:tc>
        <w:tc>
          <w:tcPr>
            <w:tcW w:w="1258" w:type="pct"/>
            <w:noWrap/>
            <w:vAlign w:val="center"/>
            <w:hideMark/>
          </w:tcPr>
          <w:p w14:paraId="72D2A18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7E3EBA4D" w14:textId="77777777" w:rsidTr="00042088">
        <w:trPr>
          <w:trHeight w:val="20"/>
        </w:trPr>
        <w:tc>
          <w:tcPr>
            <w:tcW w:w="412" w:type="pct"/>
            <w:noWrap/>
            <w:vAlign w:val="center"/>
            <w:hideMark/>
          </w:tcPr>
          <w:p w14:paraId="2DEB6641" w14:textId="1F83A71E"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76</w:t>
            </w:r>
          </w:p>
        </w:tc>
        <w:tc>
          <w:tcPr>
            <w:tcW w:w="761" w:type="pct"/>
            <w:noWrap/>
            <w:vAlign w:val="center"/>
            <w:hideMark/>
          </w:tcPr>
          <w:p w14:paraId="3ABEAA2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F933CA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150</w:t>
            </w:r>
          </w:p>
        </w:tc>
        <w:tc>
          <w:tcPr>
            <w:tcW w:w="653" w:type="pct"/>
            <w:noWrap/>
            <w:vAlign w:val="center"/>
            <w:hideMark/>
          </w:tcPr>
          <w:p w14:paraId="0E8B2811" w14:textId="6F8A3996"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0B8CD3A5"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590</w:t>
            </w:r>
          </w:p>
        </w:tc>
        <w:tc>
          <w:tcPr>
            <w:tcW w:w="611" w:type="pct"/>
            <w:noWrap/>
            <w:vAlign w:val="center"/>
            <w:hideMark/>
          </w:tcPr>
          <w:p w14:paraId="34A00EA6"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41</w:t>
            </w:r>
          </w:p>
        </w:tc>
        <w:tc>
          <w:tcPr>
            <w:tcW w:w="1258" w:type="pct"/>
            <w:noWrap/>
            <w:vAlign w:val="center"/>
            <w:hideMark/>
          </w:tcPr>
          <w:p w14:paraId="7B5EC87F"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32D83668" w14:textId="77777777" w:rsidTr="00042088">
        <w:trPr>
          <w:trHeight w:val="20"/>
        </w:trPr>
        <w:tc>
          <w:tcPr>
            <w:tcW w:w="412" w:type="pct"/>
            <w:noWrap/>
            <w:vAlign w:val="center"/>
            <w:hideMark/>
          </w:tcPr>
          <w:p w14:paraId="477E1A14" w14:textId="18AEDDFA"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77</w:t>
            </w:r>
          </w:p>
        </w:tc>
        <w:tc>
          <w:tcPr>
            <w:tcW w:w="761" w:type="pct"/>
            <w:noWrap/>
            <w:vAlign w:val="center"/>
            <w:hideMark/>
          </w:tcPr>
          <w:p w14:paraId="4BBB3FB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988302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200</w:t>
            </w:r>
          </w:p>
        </w:tc>
        <w:tc>
          <w:tcPr>
            <w:tcW w:w="653" w:type="pct"/>
            <w:noWrap/>
            <w:vAlign w:val="center"/>
            <w:hideMark/>
          </w:tcPr>
          <w:p w14:paraId="28AB94B2" w14:textId="5F3EAE61"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22</w:t>
            </w:r>
          </w:p>
        </w:tc>
        <w:tc>
          <w:tcPr>
            <w:tcW w:w="640" w:type="pct"/>
            <w:vAlign w:val="center"/>
            <w:hideMark/>
          </w:tcPr>
          <w:p w14:paraId="59742C4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610</w:t>
            </w:r>
          </w:p>
        </w:tc>
        <w:tc>
          <w:tcPr>
            <w:tcW w:w="611" w:type="pct"/>
            <w:noWrap/>
            <w:vAlign w:val="center"/>
            <w:hideMark/>
          </w:tcPr>
          <w:p w14:paraId="58D49CA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29</w:t>
            </w:r>
          </w:p>
        </w:tc>
        <w:tc>
          <w:tcPr>
            <w:tcW w:w="1258" w:type="pct"/>
            <w:noWrap/>
            <w:vAlign w:val="center"/>
            <w:hideMark/>
          </w:tcPr>
          <w:p w14:paraId="6F8A9738"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珠玑镇石塘村委会</w:t>
            </w:r>
          </w:p>
        </w:tc>
      </w:tr>
      <w:tr w:rsidR="00DC032C" w:rsidRPr="001D72E3" w14:paraId="09845CA2" w14:textId="77777777" w:rsidTr="00042088">
        <w:trPr>
          <w:trHeight w:val="20"/>
        </w:trPr>
        <w:tc>
          <w:tcPr>
            <w:tcW w:w="412" w:type="pct"/>
            <w:noWrap/>
            <w:vAlign w:val="center"/>
            <w:hideMark/>
          </w:tcPr>
          <w:p w14:paraId="2BABFF63" w14:textId="07867C84"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78</w:t>
            </w:r>
          </w:p>
        </w:tc>
        <w:tc>
          <w:tcPr>
            <w:tcW w:w="761" w:type="pct"/>
            <w:noWrap/>
            <w:vAlign w:val="center"/>
            <w:hideMark/>
          </w:tcPr>
          <w:p w14:paraId="0071370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2580A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760</w:t>
            </w:r>
          </w:p>
        </w:tc>
        <w:tc>
          <w:tcPr>
            <w:tcW w:w="653" w:type="pct"/>
            <w:noWrap/>
            <w:vAlign w:val="center"/>
            <w:hideMark/>
          </w:tcPr>
          <w:p w14:paraId="5697312E" w14:textId="66B7768C"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25</w:t>
            </w:r>
          </w:p>
        </w:tc>
        <w:tc>
          <w:tcPr>
            <w:tcW w:w="640" w:type="pct"/>
            <w:vAlign w:val="center"/>
            <w:hideMark/>
          </w:tcPr>
          <w:p w14:paraId="014699E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658</w:t>
            </w:r>
          </w:p>
        </w:tc>
        <w:tc>
          <w:tcPr>
            <w:tcW w:w="611" w:type="pct"/>
            <w:noWrap/>
            <w:vAlign w:val="center"/>
            <w:hideMark/>
          </w:tcPr>
          <w:p w14:paraId="0C8AE92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39</w:t>
            </w:r>
          </w:p>
        </w:tc>
        <w:tc>
          <w:tcPr>
            <w:tcW w:w="1258" w:type="pct"/>
            <w:noWrap/>
            <w:vAlign w:val="center"/>
            <w:hideMark/>
          </w:tcPr>
          <w:p w14:paraId="481FDD9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镇叟里元</w:t>
            </w:r>
            <w:proofErr w:type="gramEnd"/>
            <w:r w:rsidRPr="003F4D3D">
              <w:rPr>
                <w:rFonts w:cs="宋体" w:hint="eastAsia"/>
                <w:color w:val="000000"/>
                <w:kern w:val="0"/>
                <w:sz w:val="20"/>
                <w:szCs w:val="20"/>
              </w:rPr>
              <w:t>村委会</w:t>
            </w:r>
          </w:p>
        </w:tc>
      </w:tr>
      <w:tr w:rsidR="00DC032C" w:rsidRPr="001D72E3" w14:paraId="39DD79FF" w14:textId="77777777" w:rsidTr="00042088">
        <w:trPr>
          <w:trHeight w:val="20"/>
        </w:trPr>
        <w:tc>
          <w:tcPr>
            <w:tcW w:w="412" w:type="pct"/>
            <w:noWrap/>
            <w:vAlign w:val="center"/>
            <w:hideMark/>
          </w:tcPr>
          <w:p w14:paraId="35E27730" w14:textId="4D638C60"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79</w:t>
            </w:r>
          </w:p>
        </w:tc>
        <w:tc>
          <w:tcPr>
            <w:tcW w:w="761" w:type="pct"/>
            <w:noWrap/>
            <w:vAlign w:val="center"/>
            <w:hideMark/>
          </w:tcPr>
          <w:p w14:paraId="4C03391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32B1FA3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360</w:t>
            </w:r>
          </w:p>
        </w:tc>
        <w:tc>
          <w:tcPr>
            <w:tcW w:w="653" w:type="pct"/>
            <w:noWrap/>
            <w:vAlign w:val="center"/>
            <w:hideMark/>
          </w:tcPr>
          <w:p w14:paraId="70D958DC" w14:textId="1F413820"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21</w:t>
            </w:r>
          </w:p>
        </w:tc>
        <w:tc>
          <w:tcPr>
            <w:tcW w:w="640" w:type="pct"/>
            <w:vAlign w:val="center"/>
            <w:hideMark/>
          </w:tcPr>
          <w:p w14:paraId="5D32EF4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515</w:t>
            </w:r>
          </w:p>
        </w:tc>
        <w:tc>
          <w:tcPr>
            <w:tcW w:w="611" w:type="pct"/>
            <w:noWrap/>
            <w:vAlign w:val="center"/>
            <w:hideMark/>
          </w:tcPr>
          <w:p w14:paraId="06132EB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49</w:t>
            </w:r>
          </w:p>
        </w:tc>
        <w:tc>
          <w:tcPr>
            <w:tcW w:w="1258" w:type="pct"/>
            <w:noWrap/>
            <w:vAlign w:val="center"/>
            <w:hideMark/>
          </w:tcPr>
          <w:p w14:paraId="28F42934"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镇叟里元</w:t>
            </w:r>
            <w:proofErr w:type="gramEnd"/>
            <w:r w:rsidRPr="003F4D3D">
              <w:rPr>
                <w:rFonts w:cs="宋体" w:hint="eastAsia"/>
                <w:color w:val="000000"/>
                <w:kern w:val="0"/>
                <w:sz w:val="20"/>
                <w:szCs w:val="20"/>
              </w:rPr>
              <w:t>村委会</w:t>
            </w:r>
          </w:p>
        </w:tc>
      </w:tr>
      <w:tr w:rsidR="00DC032C" w:rsidRPr="001D72E3" w14:paraId="3F8360F1" w14:textId="77777777" w:rsidTr="00042088">
        <w:trPr>
          <w:trHeight w:val="20"/>
        </w:trPr>
        <w:tc>
          <w:tcPr>
            <w:tcW w:w="412" w:type="pct"/>
            <w:noWrap/>
            <w:vAlign w:val="center"/>
            <w:hideMark/>
          </w:tcPr>
          <w:p w14:paraId="009DF7C5" w14:textId="7F0D1018"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80</w:t>
            </w:r>
          </w:p>
        </w:tc>
        <w:tc>
          <w:tcPr>
            <w:tcW w:w="761" w:type="pct"/>
            <w:noWrap/>
            <w:vAlign w:val="center"/>
            <w:hideMark/>
          </w:tcPr>
          <w:p w14:paraId="4736E2A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1FA239AD"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440</w:t>
            </w:r>
          </w:p>
        </w:tc>
        <w:tc>
          <w:tcPr>
            <w:tcW w:w="653" w:type="pct"/>
            <w:noWrap/>
            <w:vAlign w:val="center"/>
            <w:hideMark/>
          </w:tcPr>
          <w:p w14:paraId="2D8B5D58" w14:textId="048A72D3"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16.9</w:t>
            </w:r>
          </w:p>
        </w:tc>
        <w:tc>
          <w:tcPr>
            <w:tcW w:w="640" w:type="pct"/>
            <w:vAlign w:val="center"/>
            <w:hideMark/>
          </w:tcPr>
          <w:p w14:paraId="5688B4F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420</w:t>
            </w:r>
          </w:p>
        </w:tc>
        <w:tc>
          <w:tcPr>
            <w:tcW w:w="611" w:type="pct"/>
            <w:noWrap/>
            <w:vAlign w:val="center"/>
            <w:hideMark/>
          </w:tcPr>
          <w:p w14:paraId="5594145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w:t>
            </w:r>
          </w:p>
        </w:tc>
        <w:tc>
          <w:tcPr>
            <w:tcW w:w="1258" w:type="pct"/>
            <w:noWrap/>
            <w:vAlign w:val="center"/>
            <w:hideMark/>
          </w:tcPr>
          <w:p w14:paraId="2CDD43E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镇叟里元</w:t>
            </w:r>
            <w:proofErr w:type="gramEnd"/>
            <w:r w:rsidRPr="003F4D3D">
              <w:rPr>
                <w:rFonts w:cs="宋体" w:hint="eastAsia"/>
                <w:color w:val="000000"/>
                <w:kern w:val="0"/>
                <w:sz w:val="20"/>
                <w:szCs w:val="20"/>
              </w:rPr>
              <w:t>村委会</w:t>
            </w:r>
          </w:p>
        </w:tc>
      </w:tr>
      <w:tr w:rsidR="00DC032C" w:rsidRPr="001D72E3" w14:paraId="492FCBFF" w14:textId="77777777" w:rsidTr="00042088">
        <w:trPr>
          <w:trHeight w:val="20"/>
        </w:trPr>
        <w:tc>
          <w:tcPr>
            <w:tcW w:w="412" w:type="pct"/>
            <w:noWrap/>
            <w:vAlign w:val="center"/>
            <w:hideMark/>
          </w:tcPr>
          <w:p w14:paraId="2E2ADDD6" w14:textId="332F6507"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81</w:t>
            </w:r>
          </w:p>
        </w:tc>
        <w:tc>
          <w:tcPr>
            <w:tcW w:w="761" w:type="pct"/>
            <w:noWrap/>
            <w:vAlign w:val="center"/>
            <w:hideMark/>
          </w:tcPr>
          <w:p w14:paraId="3D8D1DE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69C010FC"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560</w:t>
            </w:r>
          </w:p>
        </w:tc>
        <w:tc>
          <w:tcPr>
            <w:tcW w:w="653" w:type="pct"/>
            <w:noWrap/>
            <w:vAlign w:val="center"/>
            <w:hideMark/>
          </w:tcPr>
          <w:p w14:paraId="085881FF" w14:textId="6329902D"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w:t>
            </w:r>
          </w:p>
        </w:tc>
        <w:tc>
          <w:tcPr>
            <w:tcW w:w="640" w:type="pct"/>
            <w:vAlign w:val="center"/>
            <w:hideMark/>
          </w:tcPr>
          <w:p w14:paraId="467FBD12"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680</w:t>
            </w:r>
          </w:p>
        </w:tc>
        <w:tc>
          <w:tcPr>
            <w:tcW w:w="611" w:type="pct"/>
            <w:noWrap/>
            <w:vAlign w:val="center"/>
            <w:hideMark/>
          </w:tcPr>
          <w:p w14:paraId="2D85468A"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19.5</w:t>
            </w:r>
          </w:p>
        </w:tc>
        <w:tc>
          <w:tcPr>
            <w:tcW w:w="1258" w:type="pct"/>
            <w:noWrap/>
            <w:vAlign w:val="center"/>
            <w:hideMark/>
          </w:tcPr>
          <w:p w14:paraId="6CEFDE4B"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镇叟里元</w:t>
            </w:r>
            <w:proofErr w:type="gramEnd"/>
            <w:r w:rsidRPr="003F4D3D">
              <w:rPr>
                <w:rFonts w:cs="宋体" w:hint="eastAsia"/>
                <w:color w:val="000000"/>
                <w:kern w:val="0"/>
                <w:sz w:val="20"/>
                <w:szCs w:val="20"/>
              </w:rPr>
              <w:t>村委会</w:t>
            </w:r>
          </w:p>
        </w:tc>
      </w:tr>
      <w:tr w:rsidR="00DC032C" w:rsidRPr="001D72E3" w14:paraId="2B507706" w14:textId="77777777" w:rsidTr="00042088">
        <w:trPr>
          <w:trHeight w:val="20"/>
        </w:trPr>
        <w:tc>
          <w:tcPr>
            <w:tcW w:w="412" w:type="pct"/>
            <w:noWrap/>
            <w:vAlign w:val="center"/>
            <w:hideMark/>
          </w:tcPr>
          <w:p w14:paraId="49B1CD14" w14:textId="3C437E35" w:rsidR="00DC032C" w:rsidRPr="003F4D3D" w:rsidRDefault="00936B13" w:rsidP="001D72E3">
            <w:pPr>
              <w:ind w:firstLineChars="0" w:firstLine="0"/>
              <w:jc w:val="center"/>
              <w:rPr>
                <w:rFonts w:cs="宋体"/>
                <w:color w:val="000000"/>
                <w:kern w:val="0"/>
                <w:sz w:val="20"/>
                <w:szCs w:val="20"/>
              </w:rPr>
            </w:pPr>
            <w:r w:rsidRPr="003F4D3D">
              <w:rPr>
                <w:rFonts w:cs="宋体"/>
                <w:color w:val="000000"/>
                <w:kern w:val="0"/>
                <w:sz w:val="20"/>
                <w:szCs w:val="20"/>
              </w:rPr>
              <w:t>82</w:t>
            </w:r>
          </w:p>
        </w:tc>
        <w:tc>
          <w:tcPr>
            <w:tcW w:w="761" w:type="pct"/>
            <w:noWrap/>
            <w:vAlign w:val="center"/>
            <w:hideMark/>
          </w:tcPr>
          <w:p w14:paraId="45155121"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雅</w:t>
            </w:r>
            <w:proofErr w:type="gramStart"/>
            <w:r w:rsidRPr="003F4D3D">
              <w:rPr>
                <w:rFonts w:cs="宋体" w:hint="eastAsia"/>
                <w:color w:val="000000"/>
                <w:kern w:val="0"/>
                <w:sz w:val="20"/>
                <w:szCs w:val="20"/>
              </w:rPr>
              <w:t>榕</w:t>
            </w:r>
            <w:proofErr w:type="gramEnd"/>
          </w:p>
        </w:tc>
        <w:tc>
          <w:tcPr>
            <w:tcW w:w="664" w:type="pct"/>
            <w:noWrap/>
            <w:vAlign w:val="center"/>
            <w:hideMark/>
          </w:tcPr>
          <w:p w14:paraId="5DD64929"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680</w:t>
            </w:r>
          </w:p>
        </w:tc>
        <w:tc>
          <w:tcPr>
            <w:tcW w:w="653" w:type="pct"/>
            <w:noWrap/>
            <w:vAlign w:val="center"/>
            <w:hideMark/>
          </w:tcPr>
          <w:p w14:paraId="00C19280" w14:textId="571B6F6F"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16</w:t>
            </w:r>
          </w:p>
        </w:tc>
        <w:tc>
          <w:tcPr>
            <w:tcW w:w="640" w:type="pct"/>
            <w:vAlign w:val="center"/>
            <w:hideMark/>
          </w:tcPr>
          <w:p w14:paraId="1D1DDB7E"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900</w:t>
            </w:r>
          </w:p>
        </w:tc>
        <w:tc>
          <w:tcPr>
            <w:tcW w:w="611" w:type="pct"/>
            <w:noWrap/>
            <w:vAlign w:val="center"/>
            <w:hideMark/>
          </w:tcPr>
          <w:p w14:paraId="1D7A43F3"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24.5</w:t>
            </w:r>
          </w:p>
        </w:tc>
        <w:tc>
          <w:tcPr>
            <w:tcW w:w="1258" w:type="pct"/>
            <w:noWrap/>
            <w:vAlign w:val="center"/>
            <w:hideMark/>
          </w:tcPr>
          <w:p w14:paraId="768D71B7" w14:textId="77777777" w:rsidR="00DC032C" w:rsidRPr="003F4D3D" w:rsidRDefault="00DC032C" w:rsidP="001D72E3">
            <w:pPr>
              <w:ind w:firstLineChars="0" w:firstLine="0"/>
              <w:jc w:val="center"/>
              <w:rPr>
                <w:rFonts w:cs="宋体"/>
                <w:color w:val="000000"/>
                <w:kern w:val="0"/>
                <w:sz w:val="20"/>
                <w:szCs w:val="20"/>
              </w:rPr>
            </w:pPr>
            <w:r w:rsidRPr="003F4D3D">
              <w:rPr>
                <w:rFonts w:cs="宋体" w:hint="eastAsia"/>
                <w:color w:val="000000"/>
                <w:kern w:val="0"/>
                <w:sz w:val="20"/>
                <w:szCs w:val="20"/>
              </w:rPr>
              <w:t>珠玑</w:t>
            </w:r>
            <w:proofErr w:type="gramStart"/>
            <w:r w:rsidRPr="003F4D3D">
              <w:rPr>
                <w:rFonts w:cs="宋体" w:hint="eastAsia"/>
                <w:color w:val="000000"/>
                <w:kern w:val="0"/>
                <w:sz w:val="20"/>
                <w:szCs w:val="20"/>
              </w:rPr>
              <w:t>镇叟里元</w:t>
            </w:r>
            <w:proofErr w:type="gramEnd"/>
            <w:r w:rsidRPr="003F4D3D">
              <w:rPr>
                <w:rFonts w:cs="宋体" w:hint="eastAsia"/>
                <w:color w:val="000000"/>
                <w:kern w:val="0"/>
                <w:sz w:val="20"/>
                <w:szCs w:val="20"/>
              </w:rPr>
              <w:t>村委会</w:t>
            </w:r>
          </w:p>
        </w:tc>
      </w:tr>
    </w:tbl>
    <w:p w14:paraId="7387479A" w14:textId="3A63D9FF" w:rsidR="006538F1" w:rsidRDefault="006538F1" w:rsidP="00D347FC">
      <w:pPr>
        <w:ind w:firstLine="480"/>
        <w:jc w:val="left"/>
        <w:rPr>
          <w:rFonts w:ascii="Times" w:hAnsi="Times" w:cs="宋体"/>
          <w:bCs/>
          <w:sz w:val="24"/>
          <w:szCs w:val="20"/>
        </w:rPr>
      </w:pPr>
    </w:p>
    <w:p w14:paraId="4BB32733" w14:textId="77777777" w:rsidR="003F4D3D" w:rsidRDefault="003F4D3D" w:rsidP="003F4D3D">
      <w:pPr>
        <w:pStyle w:val="3"/>
        <w:numPr>
          <w:ilvl w:val="0"/>
          <w:numId w:val="0"/>
        </w:numPr>
        <w:jc w:val="left"/>
        <w:sectPr w:rsidR="003F4D3D" w:rsidSect="00042088">
          <w:pgSz w:w="11906" w:h="16838" w:code="9"/>
          <w:pgMar w:top="1440" w:right="1080" w:bottom="1440" w:left="1080" w:header="851" w:footer="737" w:gutter="0"/>
          <w:cols w:space="425"/>
          <w:docGrid w:type="lines" w:linePitch="312"/>
        </w:sectPr>
      </w:pPr>
    </w:p>
    <w:p w14:paraId="7F3721C8" w14:textId="4432ED1E" w:rsidR="000732E7" w:rsidRPr="00042088" w:rsidRDefault="000732E7" w:rsidP="003F4D3D">
      <w:pPr>
        <w:pStyle w:val="3"/>
        <w:numPr>
          <w:ilvl w:val="0"/>
          <w:numId w:val="0"/>
        </w:numPr>
        <w:jc w:val="left"/>
      </w:pPr>
      <w:r w:rsidRPr="00042088">
        <w:rPr>
          <w:rFonts w:hint="eastAsia"/>
        </w:rPr>
        <w:lastRenderedPageBreak/>
        <w:t>附表</w:t>
      </w:r>
      <w:r w:rsidR="003F4D3D">
        <w:rPr>
          <w:rFonts w:hint="eastAsia"/>
        </w:rPr>
        <w:t>10</w:t>
      </w:r>
      <w:r w:rsidRPr="00042088">
        <w:rPr>
          <w:rFonts w:hint="eastAsia"/>
        </w:rPr>
        <w:t>：非物质文物遗产保护项目一览表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373"/>
        <w:gridCol w:w="2617"/>
        <w:gridCol w:w="2315"/>
        <w:gridCol w:w="1098"/>
        <w:gridCol w:w="1505"/>
      </w:tblGrid>
      <w:tr w:rsidR="00BC190F" w:rsidRPr="003F4D3D" w14:paraId="1FACF0DF" w14:textId="77777777" w:rsidTr="00F21112">
        <w:trPr>
          <w:jc w:val="center"/>
        </w:trPr>
        <w:tc>
          <w:tcPr>
            <w:tcW w:w="425" w:type="pct"/>
            <w:shd w:val="clear" w:color="auto" w:fill="D0CECE" w:themeFill="background2" w:themeFillShade="E6"/>
            <w:vAlign w:val="center"/>
          </w:tcPr>
          <w:p w14:paraId="1A7FBC45" w14:textId="77777777" w:rsidR="008D42D7" w:rsidRPr="003F4D3D" w:rsidRDefault="008D42D7"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序号</w:t>
            </w:r>
          </w:p>
        </w:tc>
        <w:tc>
          <w:tcPr>
            <w:tcW w:w="705" w:type="pct"/>
            <w:shd w:val="clear" w:color="auto" w:fill="D0CECE" w:themeFill="background2" w:themeFillShade="E6"/>
            <w:vAlign w:val="center"/>
          </w:tcPr>
          <w:p w14:paraId="31666E5F" w14:textId="77777777" w:rsidR="008D42D7" w:rsidRPr="003F4D3D" w:rsidRDefault="008D42D7"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项目类别</w:t>
            </w:r>
          </w:p>
        </w:tc>
        <w:tc>
          <w:tcPr>
            <w:tcW w:w="1344" w:type="pct"/>
            <w:shd w:val="clear" w:color="auto" w:fill="D0CECE" w:themeFill="background2" w:themeFillShade="E6"/>
            <w:vAlign w:val="center"/>
          </w:tcPr>
          <w:p w14:paraId="41A4FB0B" w14:textId="77777777" w:rsidR="008D42D7" w:rsidRPr="003F4D3D" w:rsidRDefault="008D42D7"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项目名称</w:t>
            </w:r>
          </w:p>
        </w:tc>
        <w:tc>
          <w:tcPr>
            <w:tcW w:w="1189" w:type="pct"/>
            <w:shd w:val="clear" w:color="auto" w:fill="D0CECE" w:themeFill="background2" w:themeFillShade="E6"/>
            <w:vAlign w:val="center"/>
          </w:tcPr>
          <w:p w14:paraId="322624CC" w14:textId="16BFBC08" w:rsidR="008D42D7" w:rsidRPr="003F4D3D" w:rsidRDefault="008D42D7"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保护单位</w:t>
            </w:r>
          </w:p>
        </w:tc>
        <w:tc>
          <w:tcPr>
            <w:tcW w:w="564" w:type="pct"/>
            <w:shd w:val="clear" w:color="auto" w:fill="D0CECE" w:themeFill="background2" w:themeFillShade="E6"/>
            <w:vAlign w:val="center"/>
          </w:tcPr>
          <w:p w14:paraId="7C5E6AAA" w14:textId="77777777" w:rsidR="008D42D7" w:rsidRPr="003F4D3D" w:rsidRDefault="008D42D7"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级别</w:t>
            </w:r>
          </w:p>
        </w:tc>
        <w:tc>
          <w:tcPr>
            <w:tcW w:w="773" w:type="pct"/>
            <w:shd w:val="clear" w:color="auto" w:fill="D0CECE" w:themeFill="background2" w:themeFillShade="E6"/>
            <w:vAlign w:val="center"/>
          </w:tcPr>
          <w:p w14:paraId="4D2F03AD" w14:textId="77777777" w:rsidR="008D42D7" w:rsidRPr="003F4D3D" w:rsidRDefault="008D42D7" w:rsidP="001D72E3">
            <w:pPr>
              <w:spacing w:beforeLines="50" w:before="156" w:afterLines="50" w:after="156" w:line="240" w:lineRule="auto"/>
              <w:ind w:firstLineChars="0" w:firstLine="0"/>
              <w:jc w:val="center"/>
              <w:rPr>
                <w:b/>
                <w:bCs/>
                <w:sz w:val="20"/>
                <w:szCs w:val="20"/>
              </w:rPr>
            </w:pPr>
            <w:r w:rsidRPr="003F4D3D">
              <w:rPr>
                <w:rFonts w:hint="eastAsia"/>
                <w:b/>
                <w:bCs/>
                <w:sz w:val="20"/>
                <w:szCs w:val="20"/>
              </w:rPr>
              <w:t>批次/时间</w:t>
            </w:r>
          </w:p>
        </w:tc>
      </w:tr>
      <w:tr w:rsidR="00314B24" w:rsidRPr="003F4D3D" w14:paraId="1F838D52" w14:textId="77777777" w:rsidTr="00F21112">
        <w:trPr>
          <w:jc w:val="center"/>
        </w:trPr>
        <w:tc>
          <w:tcPr>
            <w:tcW w:w="425" w:type="pct"/>
            <w:vAlign w:val="center"/>
          </w:tcPr>
          <w:p w14:paraId="48A15980"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sz w:val="20"/>
                <w:szCs w:val="20"/>
              </w:rPr>
              <w:t>1</w:t>
            </w:r>
          </w:p>
        </w:tc>
        <w:tc>
          <w:tcPr>
            <w:tcW w:w="705" w:type="pct"/>
            <w:vAlign w:val="center"/>
          </w:tcPr>
          <w:p w14:paraId="70F37012"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民间文学</w:t>
            </w:r>
          </w:p>
        </w:tc>
        <w:tc>
          <w:tcPr>
            <w:tcW w:w="1344" w:type="pct"/>
            <w:vAlign w:val="center"/>
          </w:tcPr>
          <w:p w14:paraId="461F43F2"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珠玑巷人南迁</w:t>
            </w:r>
            <w:r w:rsidRPr="003F4D3D">
              <w:rPr>
                <w:rFonts w:cs="华文细黑" w:hint="eastAsia"/>
                <w:color w:val="000000"/>
                <w:kern w:val="0"/>
                <w:sz w:val="20"/>
                <w:szCs w:val="20"/>
                <w:lang w:bidi="ar"/>
              </w:rPr>
              <w:t>传说</w:t>
            </w:r>
          </w:p>
        </w:tc>
        <w:tc>
          <w:tcPr>
            <w:tcW w:w="1189" w:type="pct"/>
            <w:vAlign w:val="center"/>
          </w:tcPr>
          <w:p w14:paraId="3903D5FA" w14:textId="7A8F72EC" w:rsidR="00314B24" w:rsidRPr="003F4D3D" w:rsidRDefault="008D42D7"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63349928"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国家级</w:t>
            </w:r>
          </w:p>
        </w:tc>
        <w:tc>
          <w:tcPr>
            <w:tcW w:w="773" w:type="pct"/>
            <w:vAlign w:val="center"/>
          </w:tcPr>
          <w:p w14:paraId="73E47C5A"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第</w:t>
            </w:r>
            <w:r w:rsidRPr="003F4D3D">
              <w:rPr>
                <w:rFonts w:cs="华文细黑" w:hint="eastAsia"/>
                <w:color w:val="000000"/>
                <w:kern w:val="0"/>
                <w:sz w:val="20"/>
                <w:szCs w:val="20"/>
                <w:lang w:bidi="ar"/>
              </w:rPr>
              <w:t>五</w:t>
            </w:r>
            <w:r w:rsidRPr="003F4D3D">
              <w:rPr>
                <w:rFonts w:cs="华文细黑"/>
                <w:color w:val="000000"/>
                <w:kern w:val="0"/>
                <w:sz w:val="20"/>
                <w:szCs w:val="20"/>
                <w:lang w:bidi="ar"/>
              </w:rPr>
              <w:t>批</w:t>
            </w:r>
          </w:p>
        </w:tc>
      </w:tr>
      <w:tr w:rsidR="00314B24" w:rsidRPr="003F4D3D" w14:paraId="707A61A2" w14:textId="77777777" w:rsidTr="00F21112">
        <w:trPr>
          <w:jc w:val="center"/>
        </w:trPr>
        <w:tc>
          <w:tcPr>
            <w:tcW w:w="425" w:type="pct"/>
            <w:vAlign w:val="center"/>
          </w:tcPr>
          <w:p w14:paraId="7367E7D6" w14:textId="71EACB4B" w:rsidR="00314B24" w:rsidRPr="003F4D3D" w:rsidRDefault="00BC190F" w:rsidP="001D72E3">
            <w:pPr>
              <w:spacing w:beforeLines="50" w:before="156" w:afterLines="50" w:after="156" w:line="240" w:lineRule="auto"/>
              <w:ind w:firstLineChars="0" w:firstLine="0"/>
              <w:jc w:val="center"/>
              <w:rPr>
                <w:sz w:val="20"/>
                <w:szCs w:val="20"/>
              </w:rPr>
            </w:pPr>
            <w:r w:rsidRPr="003F4D3D">
              <w:rPr>
                <w:rFonts w:hint="eastAsia"/>
                <w:sz w:val="20"/>
                <w:szCs w:val="20"/>
              </w:rPr>
              <w:t>2</w:t>
            </w:r>
          </w:p>
        </w:tc>
        <w:tc>
          <w:tcPr>
            <w:tcW w:w="705" w:type="pct"/>
            <w:vAlign w:val="center"/>
          </w:tcPr>
          <w:p w14:paraId="7435DFA5"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传统音乐</w:t>
            </w:r>
          </w:p>
        </w:tc>
        <w:tc>
          <w:tcPr>
            <w:tcW w:w="1344" w:type="pct"/>
            <w:vAlign w:val="center"/>
          </w:tcPr>
          <w:p w14:paraId="51D1B427"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龙船歌</w:t>
            </w:r>
          </w:p>
        </w:tc>
        <w:tc>
          <w:tcPr>
            <w:tcW w:w="1189" w:type="pct"/>
            <w:vAlign w:val="center"/>
          </w:tcPr>
          <w:p w14:paraId="4F0AA708" w14:textId="598BA004" w:rsidR="00314B24" w:rsidRPr="003F4D3D" w:rsidRDefault="008D42D7"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66B6B891"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省级</w:t>
            </w:r>
          </w:p>
        </w:tc>
        <w:tc>
          <w:tcPr>
            <w:tcW w:w="773" w:type="pct"/>
            <w:vAlign w:val="center"/>
          </w:tcPr>
          <w:p w14:paraId="0AD38AA4"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第四批</w:t>
            </w:r>
          </w:p>
        </w:tc>
      </w:tr>
      <w:tr w:rsidR="00314B24" w:rsidRPr="003F4D3D" w14:paraId="026225C6" w14:textId="77777777" w:rsidTr="00F21112">
        <w:trPr>
          <w:jc w:val="center"/>
        </w:trPr>
        <w:tc>
          <w:tcPr>
            <w:tcW w:w="425" w:type="pct"/>
            <w:vAlign w:val="center"/>
          </w:tcPr>
          <w:p w14:paraId="22AE14AC" w14:textId="5785EBBD" w:rsidR="00314B24" w:rsidRPr="003F4D3D" w:rsidRDefault="00BC190F" w:rsidP="001D72E3">
            <w:pPr>
              <w:spacing w:beforeLines="50" w:before="156" w:afterLines="50" w:after="156" w:line="240" w:lineRule="auto"/>
              <w:ind w:firstLineChars="0" w:firstLine="0"/>
              <w:jc w:val="center"/>
              <w:rPr>
                <w:sz w:val="20"/>
                <w:szCs w:val="20"/>
              </w:rPr>
            </w:pPr>
            <w:r w:rsidRPr="003F4D3D">
              <w:rPr>
                <w:rFonts w:hint="eastAsia"/>
                <w:sz w:val="20"/>
                <w:szCs w:val="20"/>
              </w:rPr>
              <w:t>3</w:t>
            </w:r>
          </w:p>
        </w:tc>
        <w:tc>
          <w:tcPr>
            <w:tcW w:w="705" w:type="pct"/>
            <w:vAlign w:val="center"/>
          </w:tcPr>
          <w:p w14:paraId="0B5BD57E"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传统舞蹈</w:t>
            </w:r>
          </w:p>
        </w:tc>
        <w:tc>
          <w:tcPr>
            <w:tcW w:w="1344" w:type="pct"/>
            <w:vAlign w:val="center"/>
          </w:tcPr>
          <w:p w14:paraId="5D19EF6E"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双</w:t>
            </w:r>
            <w:proofErr w:type="gramStart"/>
            <w:r w:rsidRPr="003F4D3D">
              <w:rPr>
                <w:rFonts w:cs="华文细黑"/>
                <w:color w:val="000000"/>
                <w:kern w:val="0"/>
                <w:sz w:val="20"/>
                <w:szCs w:val="20"/>
                <w:lang w:bidi="ar"/>
              </w:rPr>
              <w:t>龙舞双</w:t>
            </w:r>
            <w:proofErr w:type="gramEnd"/>
            <w:r w:rsidRPr="003F4D3D">
              <w:rPr>
                <w:rFonts w:cs="华文细黑"/>
                <w:color w:val="000000"/>
                <w:kern w:val="0"/>
                <w:sz w:val="20"/>
                <w:szCs w:val="20"/>
                <w:lang w:bidi="ar"/>
              </w:rPr>
              <w:t>狮</w:t>
            </w:r>
          </w:p>
        </w:tc>
        <w:tc>
          <w:tcPr>
            <w:tcW w:w="1189" w:type="pct"/>
            <w:vAlign w:val="center"/>
          </w:tcPr>
          <w:p w14:paraId="60BC8112" w14:textId="33238687" w:rsidR="00314B24" w:rsidRPr="003F4D3D" w:rsidRDefault="008D42D7"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3AB08866"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市级</w:t>
            </w:r>
          </w:p>
        </w:tc>
        <w:tc>
          <w:tcPr>
            <w:tcW w:w="773" w:type="pct"/>
            <w:vAlign w:val="center"/>
          </w:tcPr>
          <w:p w14:paraId="216D8A5F" w14:textId="77777777" w:rsidR="00314B24" w:rsidRPr="003F4D3D" w:rsidRDefault="00314B24" w:rsidP="001D72E3">
            <w:pPr>
              <w:spacing w:beforeLines="50" w:before="156" w:afterLines="50" w:after="156" w:line="240" w:lineRule="auto"/>
              <w:ind w:firstLineChars="0" w:firstLine="0"/>
              <w:jc w:val="center"/>
              <w:rPr>
                <w:sz w:val="20"/>
                <w:szCs w:val="20"/>
              </w:rPr>
            </w:pPr>
            <w:r w:rsidRPr="003F4D3D">
              <w:rPr>
                <w:rFonts w:cs="华文细黑"/>
                <w:color w:val="000000"/>
                <w:kern w:val="0"/>
                <w:sz w:val="20"/>
                <w:szCs w:val="20"/>
                <w:lang w:bidi="ar"/>
              </w:rPr>
              <w:t>第一批</w:t>
            </w:r>
          </w:p>
        </w:tc>
      </w:tr>
      <w:tr w:rsidR="00623C1E" w:rsidRPr="003F4D3D" w14:paraId="03EDE10F" w14:textId="77777777" w:rsidTr="00F21112">
        <w:trPr>
          <w:jc w:val="center"/>
        </w:trPr>
        <w:tc>
          <w:tcPr>
            <w:tcW w:w="425" w:type="pct"/>
            <w:vAlign w:val="center"/>
          </w:tcPr>
          <w:p w14:paraId="0A4FC672" w14:textId="47B1964A"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4</w:t>
            </w:r>
          </w:p>
        </w:tc>
        <w:tc>
          <w:tcPr>
            <w:tcW w:w="705" w:type="pct"/>
            <w:vAlign w:val="center"/>
          </w:tcPr>
          <w:p w14:paraId="317CA8A8" w14:textId="0420C8F9"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传统舞蹈</w:t>
            </w:r>
          </w:p>
        </w:tc>
        <w:tc>
          <w:tcPr>
            <w:tcW w:w="1344" w:type="pct"/>
            <w:vAlign w:val="center"/>
          </w:tcPr>
          <w:p w14:paraId="165F0A12" w14:textId="78CA9B4C"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青草狮</w:t>
            </w:r>
          </w:p>
        </w:tc>
        <w:tc>
          <w:tcPr>
            <w:tcW w:w="1189" w:type="pct"/>
            <w:vAlign w:val="center"/>
          </w:tcPr>
          <w:p w14:paraId="686FF2B5" w14:textId="0FB49E36"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29BEF427" w14:textId="2E7C604C"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市级</w:t>
            </w:r>
          </w:p>
        </w:tc>
        <w:tc>
          <w:tcPr>
            <w:tcW w:w="773" w:type="pct"/>
            <w:vAlign w:val="center"/>
          </w:tcPr>
          <w:p w14:paraId="1DA95350" w14:textId="7413DEE8"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第九批</w:t>
            </w:r>
          </w:p>
        </w:tc>
      </w:tr>
      <w:tr w:rsidR="00623C1E" w:rsidRPr="003F4D3D" w14:paraId="1E702E8B" w14:textId="77777777" w:rsidTr="00F21112">
        <w:trPr>
          <w:jc w:val="center"/>
        </w:trPr>
        <w:tc>
          <w:tcPr>
            <w:tcW w:w="425" w:type="pct"/>
            <w:vAlign w:val="center"/>
          </w:tcPr>
          <w:p w14:paraId="0E419E08" w14:textId="18B1444E"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5</w:t>
            </w:r>
          </w:p>
        </w:tc>
        <w:tc>
          <w:tcPr>
            <w:tcW w:w="705" w:type="pct"/>
            <w:vAlign w:val="center"/>
          </w:tcPr>
          <w:p w14:paraId="065863C3" w14:textId="18C538F2"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传统技艺</w:t>
            </w:r>
          </w:p>
        </w:tc>
        <w:tc>
          <w:tcPr>
            <w:tcW w:w="1344" w:type="pct"/>
            <w:vAlign w:val="center"/>
          </w:tcPr>
          <w:p w14:paraId="07F7F4ED" w14:textId="180526E1"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proofErr w:type="gramStart"/>
            <w:r w:rsidRPr="003F4D3D">
              <w:rPr>
                <w:rFonts w:cs="华文细黑" w:hint="eastAsia"/>
                <w:color w:val="000000"/>
                <w:kern w:val="0"/>
                <w:sz w:val="20"/>
                <w:szCs w:val="20"/>
                <w:lang w:bidi="ar"/>
              </w:rPr>
              <w:t>灵潭腐竹</w:t>
            </w:r>
            <w:proofErr w:type="gramEnd"/>
            <w:r w:rsidRPr="003F4D3D">
              <w:rPr>
                <w:rFonts w:cs="华文细黑" w:hint="eastAsia"/>
                <w:color w:val="000000"/>
                <w:kern w:val="0"/>
                <w:sz w:val="20"/>
                <w:szCs w:val="20"/>
                <w:lang w:bidi="ar"/>
              </w:rPr>
              <w:t>制作手艺</w:t>
            </w:r>
          </w:p>
        </w:tc>
        <w:tc>
          <w:tcPr>
            <w:tcW w:w="1189" w:type="pct"/>
            <w:vAlign w:val="center"/>
          </w:tcPr>
          <w:p w14:paraId="4E7BEDB5" w14:textId="59415E9D"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035B08C8" w14:textId="23F5BD6B"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市级</w:t>
            </w:r>
          </w:p>
        </w:tc>
        <w:tc>
          <w:tcPr>
            <w:tcW w:w="773" w:type="pct"/>
            <w:vAlign w:val="center"/>
          </w:tcPr>
          <w:p w14:paraId="566C93D5" w14:textId="326B5780"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第九批</w:t>
            </w:r>
          </w:p>
        </w:tc>
      </w:tr>
      <w:tr w:rsidR="00314B24" w:rsidRPr="003F4D3D" w14:paraId="446ACCD5" w14:textId="77777777" w:rsidTr="00F21112">
        <w:trPr>
          <w:jc w:val="center"/>
        </w:trPr>
        <w:tc>
          <w:tcPr>
            <w:tcW w:w="425" w:type="pct"/>
            <w:vAlign w:val="center"/>
          </w:tcPr>
          <w:p w14:paraId="57DFAA61" w14:textId="0068EC8E" w:rsidR="00314B24" w:rsidRPr="003F4D3D" w:rsidRDefault="00623C1E" w:rsidP="001D72E3">
            <w:pPr>
              <w:spacing w:beforeLines="50" w:before="156" w:afterLines="50" w:after="156" w:line="240" w:lineRule="auto"/>
              <w:ind w:firstLineChars="0" w:firstLine="0"/>
              <w:jc w:val="center"/>
              <w:rPr>
                <w:sz w:val="20"/>
                <w:szCs w:val="20"/>
              </w:rPr>
            </w:pPr>
            <w:r w:rsidRPr="003F4D3D">
              <w:rPr>
                <w:rFonts w:hint="eastAsia"/>
                <w:sz w:val="20"/>
                <w:szCs w:val="20"/>
              </w:rPr>
              <w:t>6</w:t>
            </w:r>
          </w:p>
        </w:tc>
        <w:tc>
          <w:tcPr>
            <w:tcW w:w="705" w:type="pct"/>
            <w:vAlign w:val="center"/>
          </w:tcPr>
          <w:p w14:paraId="3A983257"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民俗</w:t>
            </w:r>
          </w:p>
        </w:tc>
        <w:tc>
          <w:tcPr>
            <w:tcW w:w="1344" w:type="pct"/>
            <w:vAlign w:val="center"/>
          </w:tcPr>
          <w:p w14:paraId="7BD00B0B"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萧统太子的祭祀</w:t>
            </w:r>
          </w:p>
        </w:tc>
        <w:tc>
          <w:tcPr>
            <w:tcW w:w="1189" w:type="pct"/>
            <w:vAlign w:val="center"/>
          </w:tcPr>
          <w:p w14:paraId="1F5D0908" w14:textId="29A35F2D" w:rsidR="00314B24" w:rsidRPr="003F4D3D" w:rsidRDefault="008D42D7"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4F304827"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市级</w:t>
            </w:r>
          </w:p>
        </w:tc>
        <w:tc>
          <w:tcPr>
            <w:tcW w:w="773" w:type="pct"/>
            <w:vAlign w:val="center"/>
          </w:tcPr>
          <w:p w14:paraId="0A4CEE9E"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第</w:t>
            </w:r>
            <w:r w:rsidRPr="003F4D3D">
              <w:rPr>
                <w:rFonts w:cs="华文细黑" w:hint="eastAsia"/>
                <w:color w:val="000000"/>
                <w:kern w:val="0"/>
                <w:sz w:val="20"/>
                <w:szCs w:val="20"/>
                <w:lang w:bidi="ar"/>
              </w:rPr>
              <w:t>七</w:t>
            </w:r>
            <w:r w:rsidRPr="003F4D3D">
              <w:rPr>
                <w:rFonts w:cs="华文细黑"/>
                <w:color w:val="000000"/>
                <w:kern w:val="0"/>
                <w:sz w:val="20"/>
                <w:szCs w:val="20"/>
                <w:lang w:bidi="ar"/>
              </w:rPr>
              <w:t>批</w:t>
            </w:r>
          </w:p>
        </w:tc>
      </w:tr>
      <w:tr w:rsidR="00314B24" w:rsidRPr="003F4D3D" w14:paraId="068E55C3" w14:textId="77777777" w:rsidTr="00F21112">
        <w:trPr>
          <w:jc w:val="center"/>
        </w:trPr>
        <w:tc>
          <w:tcPr>
            <w:tcW w:w="425" w:type="pct"/>
            <w:vAlign w:val="center"/>
          </w:tcPr>
          <w:p w14:paraId="04D072CF" w14:textId="5CF0A1E0" w:rsidR="00314B24" w:rsidRPr="003F4D3D" w:rsidRDefault="00623C1E" w:rsidP="001D72E3">
            <w:pPr>
              <w:spacing w:beforeLines="50" w:before="156" w:afterLines="50" w:after="156" w:line="240" w:lineRule="auto"/>
              <w:ind w:firstLineChars="0" w:firstLine="0"/>
              <w:jc w:val="center"/>
              <w:rPr>
                <w:sz w:val="20"/>
                <w:szCs w:val="20"/>
              </w:rPr>
            </w:pPr>
            <w:r w:rsidRPr="003F4D3D">
              <w:rPr>
                <w:rFonts w:hint="eastAsia"/>
                <w:sz w:val="20"/>
                <w:szCs w:val="20"/>
              </w:rPr>
              <w:t>7</w:t>
            </w:r>
          </w:p>
        </w:tc>
        <w:tc>
          <w:tcPr>
            <w:tcW w:w="705" w:type="pct"/>
            <w:vAlign w:val="center"/>
          </w:tcPr>
          <w:p w14:paraId="4BD12021"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传统舞蹈</w:t>
            </w:r>
          </w:p>
        </w:tc>
        <w:tc>
          <w:tcPr>
            <w:tcW w:w="1344" w:type="pct"/>
            <w:vAlign w:val="center"/>
          </w:tcPr>
          <w:p w14:paraId="30CA5CEB" w14:textId="56085C9D" w:rsidR="00314B24" w:rsidRPr="003F4D3D" w:rsidRDefault="00623C1E"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鸳鸯狮</w:t>
            </w:r>
          </w:p>
        </w:tc>
        <w:tc>
          <w:tcPr>
            <w:tcW w:w="1189" w:type="pct"/>
            <w:vAlign w:val="center"/>
          </w:tcPr>
          <w:p w14:paraId="74CE6A15" w14:textId="0889D95B" w:rsidR="00314B24" w:rsidRPr="003F4D3D" w:rsidRDefault="008D42D7"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2DC89E64" w14:textId="0C3D440B" w:rsidR="00314B24" w:rsidRPr="003F4D3D" w:rsidRDefault="00623C1E"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color w:val="000000"/>
                <w:kern w:val="0"/>
                <w:sz w:val="20"/>
                <w:szCs w:val="20"/>
                <w:lang w:bidi="ar"/>
              </w:rPr>
              <w:t>市</w:t>
            </w:r>
            <w:r w:rsidR="00314B24" w:rsidRPr="003F4D3D">
              <w:rPr>
                <w:rFonts w:cs="华文细黑" w:hint="eastAsia"/>
                <w:color w:val="000000"/>
                <w:kern w:val="0"/>
                <w:sz w:val="20"/>
                <w:szCs w:val="20"/>
                <w:lang w:bidi="ar"/>
              </w:rPr>
              <w:t>级</w:t>
            </w:r>
          </w:p>
        </w:tc>
        <w:tc>
          <w:tcPr>
            <w:tcW w:w="773" w:type="pct"/>
            <w:vAlign w:val="center"/>
          </w:tcPr>
          <w:p w14:paraId="0471386D" w14:textId="00DBAD08"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w:t>
            </w:r>
            <w:r w:rsidR="00623C1E" w:rsidRPr="003F4D3D">
              <w:rPr>
                <w:rFonts w:cs="华文细黑" w:hint="eastAsia"/>
                <w:color w:val="000000"/>
                <w:kern w:val="0"/>
                <w:sz w:val="20"/>
                <w:szCs w:val="20"/>
                <w:lang w:bidi="ar"/>
              </w:rPr>
              <w:t>九</w:t>
            </w:r>
            <w:r w:rsidRPr="003F4D3D">
              <w:rPr>
                <w:rFonts w:cs="华文细黑" w:hint="eastAsia"/>
                <w:color w:val="000000"/>
                <w:kern w:val="0"/>
                <w:sz w:val="20"/>
                <w:szCs w:val="20"/>
                <w:lang w:bidi="ar"/>
              </w:rPr>
              <w:t>批</w:t>
            </w:r>
          </w:p>
        </w:tc>
      </w:tr>
      <w:tr w:rsidR="00314B24" w:rsidRPr="003F4D3D" w14:paraId="5D4D4DFA" w14:textId="77777777" w:rsidTr="00F21112">
        <w:trPr>
          <w:jc w:val="center"/>
        </w:trPr>
        <w:tc>
          <w:tcPr>
            <w:tcW w:w="425" w:type="pct"/>
            <w:vAlign w:val="center"/>
          </w:tcPr>
          <w:p w14:paraId="1D7CDB1B" w14:textId="65B8EDE7" w:rsidR="00314B24" w:rsidRPr="003F4D3D" w:rsidRDefault="00623C1E" w:rsidP="001D72E3">
            <w:pPr>
              <w:spacing w:beforeLines="50" w:before="156" w:afterLines="50" w:after="156" w:line="240" w:lineRule="auto"/>
              <w:ind w:firstLineChars="0" w:firstLine="0"/>
              <w:jc w:val="center"/>
              <w:rPr>
                <w:sz w:val="20"/>
                <w:szCs w:val="20"/>
              </w:rPr>
            </w:pPr>
            <w:r w:rsidRPr="003F4D3D">
              <w:rPr>
                <w:rFonts w:hint="eastAsia"/>
                <w:sz w:val="20"/>
                <w:szCs w:val="20"/>
              </w:rPr>
              <w:t>8</w:t>
            </w:r>
          </w:p>
        </w:tc>
        <w:tc>
          <w:tcPr>
            <w:tcW w:w="705" w:type="pct"/>
            <w:vAlign w:val="center"/>
          </w:tcPr>
          <w:p w14:paraId="59EE564D"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传统舞蹈</w:t>
            </w:r>
          </w:p>
        </w:tc>
        <w:tc>
          <w:tcPr>
            <w:tcW w:w="1344" w:type="pct"/>
            <w:vAlign w:val="center"/>
          </w:tcPr>
          <w:p w14:paraId="2771AA5B"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九十九节龙</w:t>
            </w:r>
          </w:p>
        </w:tc>
        <w:tc>
          <w:tcPr>
            <w:tcW w:w="1189" w:type="pct"/>
            <w:vAlign w:val="center"/>
          </w:tcPr>
          <w:p w14:paraId="180E50BA" w14:textId="3CF277ED" w:rsidR="00314B24" w:rsidRPr="003F4D3D" w:rsidRDefault="008D42D7"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783B9BC6"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21D40194" w14:textId="77777777" w:rsidR="00314B24" w:rsidRPr="003F4D3D" w:rsidRDefault="00314B24" w:rsidP="001D72E3">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第一批</w:t>
            </w:r>
          </w:p>
        </w:tc>
      </w:tr>
      <w:tr w:rsidR="00623C1E" w:rsidRPr="003F4D3D" w14:paraId="38E49E46" w14:textId="77777777" w:rsidTr="00F21112">
        <w:trPr>
          <w:jc w:val="center"/>
        </w:trPr>
        <w:tc>
          <w:tcPr>
            <w:tcW w:w="425" w:type="pct"/>
            <w:vAlign w:val="center"/>
          </w:tcPr>
          <w:p w14:paraId="79B54709" w14:textId="4419DC26"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9</w:t>
            </w:r>
          </w:p>
        </w:tc>
        <w:tc>
          <w:tcPr>
            <w:tcW w:w="705" w:type="pct"/>
          </w:tcPr>
          <w:p w14:paraId="3A730E98" w14:textId="120EFCAC"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传统技艺</w:t>
            </w:r>
          </w:p>
        </w:tc>
        <w:tc>
          <w:tcPr>
            <w:tcW w:w="1344" w:type="pct"/>
            <w:vAlign w:val="center"/>
          </w:tcPr>
          <w:p w14:paraId="6B03AD77" w14:textId="655CA167"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proofErr w:type="gramStart"/>
            <w:r w:rsidRPr="003F4D3D">
              <w:rPr>
                <w:rFonts w:hint="eastAsia"/>
                <w:sz w:val="20"/>
                <w:szCs w:val="20"/>
              </w:rPr>
              <w:t>梅岭鹅王制作</w:t>
            </w:r>
            <w:proofErr w:type="gramEnd"/>
            <w:r w:rsidRPr="003F4D3D">
              <w:rPr>
                <w:rFonts w:hint="eastAsia"/>
                <w:sz w:val="20"/>
                <w:szCs w:val="20"/>
              </w:rPr>
              <w:t>技艺</w:t>
            </w:r>
          </w:p>
        </w:tc>
        <w:tc>
          <w:tcPr>
            <w:tcW w:w="1189" w:type="pct"/>
            <w:vAlign w:val="center"/>
          </w:tcPr>
          <w:p w14:paraId="55E168CC" w14:textId="4C415E16"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437E2CAE" w14:textId="77777777"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5A84EF7E" w14:textId="5F516168"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第八批</w:t>
            </w:r>
          </w:p>
        </w:tc>
      </w:tr>
      <w:tr w:rsidR="00623C1E" w:rsidRPr="003F4D3D" w14:paraId="42AE6018" w14:textId="77777777" w:rsidTr="00F21112">
        <w:trPr>
          <w:jc w:val="center"/>
        </w:trPr>
        <w:tc>
          <w:tcPr>
            <w:tcW w:w="425" w:type="pct"/>
            <w:vAlign w:val="center"/>
          </w:tcPr>
          <w:p w14:paraId="4878003F" w14:textId="67F85E30"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10</w:t>
            </w:r>
          </w:p>
        </w:tc>
        <w:tc>
          <w:tcPr>
            <w:tcW w:w="705" w:type="pct"/>
          </w:tcPr>
          <w:p w14:paraId="3EAE5D3C" w14:textId="18E63A7E"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民间文学</w:t>
            </w:r>
          </w:p>
        </w:tc>
        <w:tc>
          <w:tcPr>
            <w:tcW w:w="1344" w:type="pct"/>
            <w:vAlign w:val="center"/>
          </w:tcPr>
          <w:p w14:paraId="423B934D" w14:textId="2DA8E547"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张九龄开凿梅关古道的传说</w:t>
            </w:r>
          </w:p>
        </w:tc>
        <w:tc>
          <w:tcPr>
            <w:tcW w:w="1189" w:type="pct"/>
            <w:vAlign w:val="center"/>
          </w:tcPr>
          <w:p w14:paraId="028EB5E9" w14:textId="4A74AA77"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37E56351" w14:textId="744E10DF"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761FF2B1" w14:textId="6FA79D0D"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第八批</w:t>
            </w:r>
          </w:p>
        </w:tc>
      </w:tr>
      <w:tr w:rsidR="00623C1E" w:rsidRPr="003F4D3D" w14:paraId="1F68B49D" w14:textId="77777777" w:rsidTr="00F21112">
        <w:trPr>
          <w:jc w:val="center"/>
        </w:trPr>
        <w:tc>
          <w:tcPr>
            <w:tcW w:w="425" w:type="pct"/>
            <w:vAlign w:val="center"/>
          </w:tcPr>
          <w:p w14:paraId="5A1128C6" w14:textId="10239788"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11</w:t>
            </w:r>
          </w:p>
        </w:tc>
        <w:tc>
          <w:tcPr>
            <w:tcW w:w="705" w:type="pct"/>
          </w:tcPr>
          <w:p w14:paraId="5F561197" w14:textId="6EA40F0A"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民间文学</w:t>
            </w:r>
          </w:p>
        </w:tc>
        <w:tc>
          <w:tcPr>
            <w:tcW w:w="1344" w:type="pct"/>
            <w:vAlign w:val="center"/>
          </w:tcPr>
          <w:p w14:paraId="03EDA9A6" w14:textId="4370AE1C"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proofErr w:type="gramStart"/>
            <w:r w:rsidRPr="003F4D3D">
              <w:rPr>
                <w:rFonts w:hint="eastAsia"/>
                <w:color w:val="000000"/>
                <w:sz w:val="20"/>
                <w:szCs w:val="20"/>
              </w:rPr>
              <w:t>庾</w:t>
            </w:r>
            <w:proofErr w:type="gramEnd"/>
            <w:r w:rsidRPr="003F4D3D">
              <w:rPr>
                <w:rFonts w:hint="eastAsia"/>
                <w:color w:val="000000"/>
                <w:sz w:val="20"/>
                <w:szCs w:val="20"/>
              </w:rPr>
              <w:t>岭寒梅</w:t>
            </w:r>
          </w:p>
        </w:tc>
        <w:tc>
          <w:tcPr>
            <w:tcW w:w="1189" w:type="pct"/>
            <w:vAlign w:val="center"/>
          </w:tcPr>
          <w:p w14:paraId="4F91E5F9" w14:textId="78BC85E5"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2B3062CA" w14:textId="71EA367E"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7A4AB758" w14:textId="1C8B032C"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第九批</w:t>
            </w:r>
          </w:p>
        </w:tc>
      </w:tr>
      <w:tr w:rsidR="00623C1E" w:rsidRPr="003F4D3D" w14:paraId="42694370" w14:textId="77777777" w:rsidTr="00F21112">
        <w:trPr>
          <w:jc w:val="center"/>
        </w:trPr>
        <w:tc>
          <w:tcPr>
            <w:tcW w:w="425" w:type="pct"/>
            <w:vAlign w:val="center"/>
          </w:tcPr>
          <w:p w14:paraId="25B17C6A" w14:textId="7C74AD4D"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12</w:t>
            </w:r>
          </w:p>
        </w:tc>
        <w:tc>
          <w:tcPr>
            <w:tcW w:w="705" w:type="pct"/>
          </w:tcPr>
          <w:p w14:paraId="24FEB2B2" w14:textId="26E1DDB5"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传统技艺</w:t>
            </w:r>
          </w:p>
        </w:tc>
        <w:tc>
          <w:tcPr>
            <w:tcW w:w="1344" w:type="pct"/>
            <w:vAlign w:val="center"/>
          </w:tcPr>
          <w:p w14:paraId="5A1A1561" w14:textId="54D42F6E"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color w:val="000000"/>
                <w:sz w:val="20"/>
                <w:szCs w:val="20"/>
              </w:rPr>
              <w:t>青梅酒制作技艺</w:t>
            </w:r>
          </w:p>
        </w:tc>
        <w:tc>
          <w:tcPr>
            <w:tcW w:w="1189" w:type="pct"/>
            <w:vAlign w:val="center"/>
          </w:tcPr>
          <w:p w14:paraId="35B3055A" w14:textId="7369AD41"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2FE122BD" w14:textId="413966CD"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6AFE8CB7" w14:textId="1C0570D9"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第九批</w:t>
            </w:r>
          </w:p>
        </w:tc>
      </w:tr>
      <w:tr w:rsidR="00623C1E" w:rsidRPr="003F4D3D" w14:paraId="2FA731A7" w14:textId="77777777" w:rsidTr="00F21112">
        <w:trPr>
          <w:jc w:val="center"/>
        </w:trPr>
        <w:tc>
          <w:tcPr>
            <w:tcW w:w="425" w:type="pct"/>
            <w:vAlign w:val="center"/>
          </w:tcPr>
          <w:p w14:paraId="1D4C9C4D" w14:textId="06B47CC1"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13</w:t>
            </w:r>
          </w:p>
        </w:tc>
        <w:tc>
          <w:tcPr>
            <w:tcW w:w="705" w:type="pct"/>
          </w:tcPr>
          <w:p w14:paraId="1F14F98F" w14:textId="420331F6"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传统技艺</w:t>
            </w:r>
          </w:p>
        </w:tc>
        <w:tc>
          <w:tcPr>
            <w:tcW w:w="1344" w:type="pct"/>
            <w:vAlign w:val="center"/>
          </w:tcPr>
          <w:p w14:paraId="02B6B6A6" w14:textId="6B2C5ED5"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color w:val="000000"/>
                <w:sz w:val="20"/>
                <w:szCs w:val="20"/>
              </w:rPr>
              <w:t>青梅果脯制作技艺</w:t>
            </w:r>
          </w:p>
        </w:tc>
        <w:tc>
          <w:tcPr>
            <w:tcW w:w="1189" w:type="pct"/>
            <w:vAlign w:val="center"/>
          </w:tcPr>
          <w:p w14:paraId="3689ADA9" w14:textId="38289B9D"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5AD7FE71" w14:textId="52299705"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2B4921EC" w14:textId="17C701B6"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第九批</w:t>
            </w:r>
          </w:p>
        </w:tc>
      </w:tr>
      <w:tr w:rsidR="00623C1E" w:rsidRPr="003F4D3D" w14:paraId="7BCC1DC6" w14:textId="77777777" w:rsidTr="00F21112">
        <w:trPr>
          <w:jc w:val="center"/>
        </w:trPr>
        <w:tc>
          <w:tcPr>
            <w:tcW w:w="425" w:type="pct"/>
            <w:vAlign w:val="center"/>
          </w:tcPr>
          <w:p w14:paraId="4449D2AB" w14:textId="2BADCD98" w:rsidR="00623C1E" w:rsidRPr="003F4D3D" w:rsidRDefault="00623C1E" w:rsidP="00623C1E">
            <w:pPr>
              <w:spacing w:beforeLines="50" w:before="156" w:afterLines="50" w:after="156" w:line="240" w:lineRule="auto"/>
              <w:ind w:firstLineChars="0" w:firstLine="0"/>
              <w:jc w:val="center"/>
              <w:rPr>
                <w:sz w:val="20"/>
                <w:szCs w:val="20"/>
              </w:rPr>
            </w:pPr>
            <w:r w:rsidRPr="003F4D3D">
              <w:rPr>
                <w:rFonts w:hint="eastAsia"/>
                <w:sz w:val="20"/>
                <w:szCs w:val="20"/>
              </w:rPr>
              <w:t>14</w:t>
            </w:r>
          </w:p>
        </w:tc>
        <w:tc>
          <w:tcPr>
            <w:tcW w:w="705" w:type="pct"/>
          </w:tcPr>
          <w:p w14:paraId="5F23B220" w14:textId="1B3CB733"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sz w:val="20"/>
                <w:szCs w:val="20"/>
              </w:rPr>
              <w:t>民俗</w:t>
            </w:r>
          </w:p>
        </w:tc>
        <w:tc>
          <w:tcPr>
            <w:tcW w:w="1344" w:type="pct"/>
            <w:vAlign w:val="center"/>
          </w:tcPr>
          <w:p w14:paraId="777564D1" w14:textId="203F0359"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hint="eastAsia"/>
                <w:color w:val="000000"/>
                <w:sz w:val="20"/>
                <w:szCs w:val="20"/>
              </w:rPr>
              <w:t>珠玑飘色</w:t>
            </w:r>
          </w:p>
        </w:tc>
        <w:tc>
          <w:tcPr>
            <w:tcW w:w="1189" w:type="pct"/>
            <w:vAlign w:val="center"/>
          </w:tcPr>
          <w:p w14:paraId="6DA9950B" w14:textId="08E69966"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1DC7AF39" w14:textId="20937EC6"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1099EAA9" w14:textId="48996488" w:rsidR="00623C1E" w:rsidRPr="003F4D3D" w:rsidRDefault="00623C1E" w:rsidP="00623C1E">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第九批</w:t>
            </w:r>
          </w:p>
        </w:tc>
      </w:tr>
      <w:tr w:rsidR="00F21112" w:rsidRPr="003F4D3D" w14:paraId="3022C060" w14:textId="77777777" w:rsidTr="00F21112">
        <w:trPr>
          <w:jc w:val="center"/>
        </w:trPr>
        <w:tc>
          <w:tcPr>
            <w:tcW w:w="425" w:type="pct"/>
            <w:vAlign w:val="center"/>
          </w:tcPr>
          <w:p w14:paraId="180745F1" w14:textId="2D468078" w:rsidR="00F21112" w:rsidRPr="003F4D3D" w:rsidRDefault="00F21112" w:rsidP="00F21112">
            <w:pPr>
              <w:spacing w:beforeLines="50" w:before="156" w:afterLines="50" w:after="156" w:line="240" w:lineRule="auto"/>
              <w:ind w:firstLineChars="0" w:firstLine="0"/>
              <w:jc w:val="center"/>
              <w:rPr>
                <w:sz w:val="20"/>
                <w:szCs w:val="20"/>
              </w:rPr>
            </w:pPr>
            <w:r>
              <w:rPr>
                <w:rFonts w:hint="eastAsia"/>
                <w:sz w:val="20"/>
                <w:szCs w:val="20"/>
              </w:rPr>
              <w:t>1</w:t>
            </w:r>
            <w:r>
              <w:rPr>
                <w:sz w:val="20"/>
                <w:szCs w:val="20"/>
              </w:rPr>
              <w:t>5</w:t>
            </w:r>
          </w:p>
        </w:tc>
        <w:tc>
          <w:tcPr>
            <w:tcW w:w="705" w:type="pct"/>
          </w:tcPr>
          <w:p w14:paraId="6A12FDF9" w14:textId="300A3D3C" w:rsidR="00F21112" w:rsidRPr="003F4D3D" w:rsidRDefault="00F21112" w:rsidP="00F21112">
            <w:pPr>
              <w:spacing w:beforeLines="50" w:before="156" w:afterLines="50" w:after="156" w:line="240" w:lineRule="auto"/>
              <w:ind w:firstLineChars="0" w:firstLine="0"/>
              <w:jc w:val="center"/>
              <w:rPr>
                <w:sz w:val="20"/>
                <w:szCs w:val="20"/>
              </w:rPr>
            </w:pPr>
            <w:r w:rsidRPr="003F4D3D">
              <w:rPr>
                <w:rFonts w:hint="eastAsia"/>
                <w:sz w:val="20"/>
                <w:szCs w:val="20"/>
              </w:rPr>
              <w:t>民俗</w:t>
            </w:r>
          </w:p>
        </w:tc>
        <w:tc>
          <w:tcPr>
            <w:tcW w:w="1344" w:type="pct"/>
            <w:vAlign w:val="center"/>
          </w:tcPr>
          <w:p w14:paraId="75A627F9" w14:textId="04BB597C" w:rsidR="00F21112" w:rsidRPr="003F4D3D" w:rsidRDefault="00F21112" w:rsidP="00F21112">
            <w:pPr>
              <w:spacing w:beforeLines="50" w:before="156" w:afterLines="50" w:after="156" w:line="240" w:lineRule="auto"/>
              <w:ind w:firstLineChars="0" w:firstLine="0"/>
              <w:jc w:val="center"/>
              <w:rPr>
                <w:color w:val="000000"/>
                <w:sz w:val="20"/>
                <w:szCs w:val="20"/>
              </w:rPr>
            </w:pPr>
            <w:r>
              <w:rPr>
                <w:rFonts w:hint="eastAsia"/>
                <w:color w:val="000000"/>
                <w:sz w:val="20"/>
                <w:szCs w:val="20"/>
              </w:rPr>
              <w:t>舞春牛</w:t>
            </w:r>
          </w:p>
        </w:tc>
        <w:tc>
          <w:tcPr>
            <w:tcW w:w="1189" w:type="pct"/>
            <w:vAlign w:val="center"/>
          </w:tcPr>
          <w:p w14:paraId="02587897" w14:textId="18792087" w:rsidR="00F21112" w:rsidRPr="003F4D3D" w:rsidRDefault="00F21112" w:rsidP="00F21112">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南雄市文化馆</w:t>
            </w:r>
          </w:p>
        </w:tc>
        <w:tc>
          <w:tcPr>
            <w:tcW w:w="564" w:type="pct"/>
            <w:vAlign w:val="center"/>
          </w:tcPr>
          <w:p w14:paraId="1716F985" w14:textId="79E1A931" w:rsidR="00F21112" w:rsidRPr="003F4D3D" w:rsidRDefault="00F21112" w:rsidP="00F21112">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县级</w:t>
            </w:r>
          </w:p>
        </w:tc>
        <w:tc>
          <w:tcPr>
            <w:tcW w:w="773" w:type="pct"/>
            <w:vAlign w:val="center"/>
          </w:tcPr>
          <w:p w14:paraId="676F33CA" w14:textId="38B13420" w:rsidR="00F21112" w:rsidRPr="003F4D3D" w:rsidRDefault="00F21112" w:rsidP="00F21112">
            <w:pPr>
              <w:spacing w:beforeLines="50" w:before="156" w:afterLines="50" w:after="156" w:line="240" w:lineRule="auto"/>
              <w:ind w:firstLineChars="0" w:firstLine="0"/>
              <w:jc w:val="center"/>
              <w:rPr>
                <w:rFonts w:cs="华文细黑"/>
                <w:color w:val="000000"/>
                <w:kern w:val="0"/>
                <w:sz w:val="20"/>
                <w:szCs w:val="20"/>
                <w:lang w:bidi="ar"/>
              </w:rPr>
            </w:pPr>
            <w:r w:rsidRPr="003F4D3D">
              <w:rPr>
                <w:rFonts w:cs="华文细黑" w:hint="eastAsia"/>
                <w:color w:val="000000"/>
                <w:kern w:val="0"/>
                <w:sz w:val="20"/>
                <w:szCs w:val="20"/>
                <w:lang w:bidi="ar"/>
              </w:rPr>
              <w:t>第</w:t>
            </w:r>
            <w:r>
              <w:rPr>
                <w:rFonts w:cs="华文细黑" w:hint="eastAsia"/>
                <w:color w:val="000000"/>
                <w:kern w:val="0"/>
                <w:sz w:val="20"/>
                <w:szCs w:val="20"/>
                <w:lang w:bidi="ar"/>
              </w:rPr>
              <w:t>十</w:t>
            </w:r>
            <w:r w:rsidRPr="003F4D3D">
              <w:rPr>
                <w:rFonts w:cs="华文细黑" w:hint="eastAsia"/>
                <w:color w:val="000000"/>
                <w:kern w:val="0"/>
                <w:sz w:val="20"/>
                <w:szCs w:val="20"/>
                <w:lang w:bidi="ar"/>
              </w:rPr>
              <w:t>批</w:t>
            </w:r>
          </w:p>
        </w:tc>
      </w:tr>
    </w:tbl>
    <w:p w14:paraId="4C638779" w14:textId="77777777" w:rsidR="003F4D3D" w:rsidRDefault="003F4D3D" w:rsidP="003F4D3D">
      <w:pPr>
        <w:pStyle w:val="3"/>
        <w:numPr>
          <w:ilvl w:val="0"/>
          <w:numId w:val="0"/>
        </w:numPr>
        <w:jc w:val="left"/>
        <w:sectPr w:rsidR="003F4D3D" w:rsidSect="00042088">
          <w:pgSz w:w="11906" w:h="16838" w:code="9"/>
          <w:pgMar w:top="1440" w:right="1080" w:bottom="1440" w:left="1080" w:header="851" w:footer="737" w:gutter="0"/>
          <w:cols w:space="425"/>
          <w:docGrid w:type="lines" w:linePitch="312"/>
        </w:sectPr>
      </w:pPr>
    </w:p>
    <w:p w14:paraId="5EBEC8F0" w14:textId="78CC303D" w:rsidR="000732E7" w:rsidRDefault="000732E7" w:rsidP="003F4D3D">
      <w:pPr>
        <w:pStyle w:val="3"/>
        <w:numPr>
          <w:ilvl w:val="0"/>
          <w:numId w:val="0"/>
        </w:numPr>
        <w:jc w:val="left"/>
      </w:pPr>
      <w:r w:rsidRPr="00042088">
        <w:rPr>
          <w:rFonts w:hint="eastAsia"/>
        </w:rPr>
        <w:lastRenderedPageBreak/>
        <w:t>附表</w:t>
      </w:r>
      <w:r w:rsidR="00BC190F" w:rsidRPr="00042088">
        <w:t>1</w:t>
      </w:r>
      <w:r w:rsidR="003F4D3D">
        <w:rPr>
          <w:rFonts w:hint="eastAsia"/>
        </w:rPr>
        <w:t>1</w:t>
      </w:r>
      <w:r w:rsidRPr="00042088">
        <w:rPr>
          <w:rFonts w:hint="eastAsia"/>
        </w:rPr>
        <w:t>：土地利用</w:t>
      </w:r>
      <w:r w:rsidR="00334611">
        <w:rPr>
          <w:rFonts w:hint="eastAsia"/>
        </w:rPr>
        <w:t>现状及</w:t>
      </w:r>
      <w:r w:rsidRPr="00042088">
        <w:rPr>
          <w:rFonts w:hint="eastAsia"/>
        </w:rPr>
        <w:t>规划统计表</w:t>
      </w:r>
    </w:p>
    <w:tbl>
      <w:tblPr>
        <w:tblW w:w="5000" w:type="pct"/>
        <w:tblLook w:val="04A0" w:firstRow="1" w:lastRow="0" w:firstColumn="1" w:lastColumn="0" w:noHBand="0" w:noVBand="1"/>
      </w:tblPr>
      <w:tblGrid>
        <w:gridCol w:w="1793"/>
        <w:gridCol w:w="3447"/>
        <w:gridCol w:w="2247"/>
        <w:gridCol w:w="21"/>
        <w:gridCol w:w="2228"/>
      </w:tblGrid>
      <w:tr w:rsidR="00031819" w:rsidRPr="003F4D3D" w14:paraId="1F454223" w14:textId="77777777" w:rsidTr="007F4F42">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CFDCA43" w14:textId="6B4D4740" w:rsidR="00031819" w:rsidRPr="003F4D3D" w:rsidRDefault="003B6642" w:rsidP="007F4F42">
            <w:pPr>
              <w:ind w:firstLineChars="0" w:firstLine="0"/>
              <w:jc w:val="center"/>
              <w:rPr>
                <w:rFonts w:cs="宋体"/>
                <w:b/>
                <w:bCs/>
                <w:color w:val="000000"/>
                <w:kern w:val="0"/>
                <w:sz w:val="20"/>
                <w:szCs w:val="20"/>
              </w:rPr>
            </w:pPr>
            <w:bookmarkStart w:id="1589" w:name="_Hlk199166489"/>
            <w:r>
              <w:rPr>
                <w:rFonts w:cs="宋体" w:hint="eastAsia"/>
                <w:b/>
                <w:bCs/>
                <w:color w:val="000000"/>
                <w:kern w:val="0"/>
                <w:sz w:val="20"/>
                <w:szCs w:val="20"/>
              </w:rPr>
              <w:t>现状</w:t>
            </w:r>
            <w:r w:rsidR="00031819" w:rsidRPr="003F4D3D">
              <w:rPr>
                <w:rFonts w:cs="宋体" w:hint="eastAsia"/>
                <w:b/>
                <w:bCs/>
                <w:color w:val="000000"/>
                <w:kern w:val="0"/>
                <w:sz w:val="20"/>
                <w:szCs w:val="20"/>
              </w:rPr>
              <w:t>用地统计表</w:t>
            </w:r>
          </w:p>
        </w:tc>
      </w:tr>
      <w:tr w:rsidR="00031819" w:rsidRPr="003F4D3D" w14:paraId="4BB998A4" w14:textId="77777777" w:rsidTr="007F4F42">
        <w:trPr>
          <w:trHeight w:val="20"/>
        </w:trPr>
        <w:tc>
          <w:tcPr>
            <w:tcW w:w="921" w:type="pct"/>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F06EB5E" w14:textId="77777777" w:rsidR="00031819" w:rsidRPr="003F4D3D" w:rsidRDefault="00031819" w:rsidP="007F4F42">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用地代码</w:t>
            </w:r>
          </w:p>
        </w:tc>
        <w:tc>
          <w:tcPr>
            <w:tcW w:w="1770" w:type="pct"/>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78046E6" w14:textId="77777777" w:rsidR="00031819" w:rsidRPr="003F4D3D" w:rsidRDefault="00031819" w:rsidP="007F4F42">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用地名称</w:t>
            </w:r>
          </w:p>
        </w:tc>
        <w:tc>
          <w:tcPr>
            <w:tcW w:w="1165"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F2C9F8C" w14:textId="77777777" w:rsidR="00031819" w:rsidRPr="003F4D3D" w:rsidRDefault="00031819" w:rsidP="007F4F42">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用地面积（公顷）</w:t>
            </w:r>
          </w:p>
        </w:tc>
        <w:tc>
          <w:tcPr>
            <w:tcW w:w="1144" w:type="pct"/>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4DF1AE54" w14:textId="77777777" w:rsidR="00031819" w:rsidRPr="003F4D3D" w:rsidRDefault="00031819" w:rsidP="007F4F42">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用地比例(%)</w:t>
            </w:r>
          </w:p>
        </w:tc>
      </w:tr>
      <w:tr w:rsidR="00031819" w:rsidRPr="003F4D3D" w14:paraId="68B9C78A" w14:textId="77777777" w:rsidTr="007F4F42">
        <w:trPr>
          <w:trHeight w:val="20"/>
        </w:trPr>
        <w:tc>
          <w:tcPr>
            <w:tcW w:w="921" w:type="pct"/>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A21BA66" w14:textId="77777777" w:rsidR="00031819" w:rsidRPr="003F4D3D" w:rsidRDefault="00031819" w:rsidP="007F4F42">
            <w:pPr>
              <w:ind w:firstLineChars="0" w:firstLine="0"/>
              <w:jc w:val="left"/>
              <w:rPr>
                <w:rFonts w:cs="宋体"/>
                <w:b/>
                <w:bCs/>
                <w:color w:val="000000"/>
                <w:kern w:val="0"/>
                <w:sz w:val="20"/>
                <w:szCs w:val="20"/>
              </w:rPr>
            </w:pPr>
          </w:p>
        </w:tc>
        <w:tc>
          <w:tcPr>
            <w:tcW w:w="1770" w:type="pct"/>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AF8A754" w14:textId="77777777" w:rsidR="00031819" w:rsidRPr="003F4D3D" w:rsidRDefault="00031819" w:rsidP="007F4F42">
            <w:pPr>
              <w:ind w:firstLineChars="0" w:firstLine="0"/>
              <w:jc w:val="left"/>
              <w:rPr>
                <w:rFonts w:cs="宋体"/>
                <w:b/>
                <w:bCs/>
                <w:color w:val="000000"/>
                <w:kern w:val="0"/>
                <w:sz w:val="20"/>
                <w:szCs w:val="20"/>
              </w:rPr>
            </w:pPr>
          </w:p>
        </w:tc>
        <w:tc>
          <w:tcPr>
            <w:tcW w:w="2309" w:type="pct"/>
            <w:gridSpan w:val="3"/>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60383E45" w14:textId="0B5DA6D7" w:rsidR="00031819" w:rsidRPr="003F4D3D" w:rsidRDefault="009D7326" w:rsidP="007F4F42">
            <w:pPr>
              <w:ind w:firstLineChars="0" w:firstLine="0"/>
              <w:jc w:val="center"/>
              <w:rPr>
                <w:rFonts w:cs="宋体"/>
                <w:b/>
                <w:bCs/>
                <w:color w:val="000000"/>
                <w:kern w:val="0"/>
                <w:sz w:val="20"/>
                <w:szCs w:val="20"/>
              </w:rPr>
            </w:pPr>
            <w:r w:rsidRPr="003F4D3D">
              <w:rPr>
                <w:rFonts w:cs="宋体" w:hint="eastAsia"/>
                <w:b/>
                <w:bCs/>
                <w:color w:val="000000"/>
                <w:kern w:val="0"/>
                <w:sz w:val="20"/>
                <w:szCs w:val="20"/>
              </w:rPr>
              <w:t>现状</w:t>
            </w:r>
          </w:p>
        </w:tc>
      </w:tr>
      <w:tr w:rsidR="00031819" w:rsidRPr="003F4D3D" w14:paraId="35FAAF17"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3A28D73E"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01</w:t>
            </w:r>
          </w:p>
        </w:tc>
        <w:tc>
          <w:tcPr>
            <w:tcW w:w="1770" w:type="pct"/>
            <w:tcBorders>
              <w:top w:val="single" w:sz="4" w:space="0" w:color="auto"/>
              <w:left w:val="single" w:sz="4" w:space="0" w:color="auto"/>
              <w:bottom w:val="single" w:sz="4" w:space="0" w:color="auto"/>
              <w:right w:val="single" w:sz="4" w:space="0" w:color="auto"/>
            </w:tcBorders>
            <w:vAlign w:val="center"/>
          </w:tcPr>
          <w:p w14:paraId="4BD644C2"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耕地</w:t>
            </w:r>
          </w:p>
        </w:tc>
        <w:tc>
          <w:tcPr>
            <w:tcW w:w="1154" w:type="pct"/>
            <w:tcBorders>
              <w:top w:val="single" w:sz="4" w:space="0" w:color="auto"/>
              <w:left w:val="nil"/>
              <w:bottom w:val="single" w:sz="4" w:space="0" w:color="auto"/>
              <w:right w:val="single" w:sz="4" w:space="0" w:color="auto"/>
            </w:tcBorders>
            <w:noWrap/>
            <w:vAlign w:val="center"/>
          </w:tcPr>
          <w:p w14:paraId="76189B24" w14:textId="48CAE900" w:rsidR="00031819" w:rsidRPr="003F4D3D" w:rsidRDefault="009D7326"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49.59</w:t>
            </w:r>
          </w:p>
        </w:tc>
        <w:tc>
          <w:tcPr>
            <w:tcW w:w="1155" w:type="pct"/>
            <w:gridSpan w:val="2"/>
            <w:tcBorders>
              <w:top w:val="single" w:sz="4" w:space="0" w:color="auto"/>
              <w:left w:val="nil"/>
              <w:bottom w:val="single" w:sz="4" w:space="0" w:color="auto"/>
              <w:right w:val="single" w:sz="4" w:space="0" w:color="auto"/>
            </w:tcBorders>
            <w:vAlign w:val="center"/>
          </w:tcPr>
          <w:p w14:paraId="2904BE06" w14:textId="78D5666B" w:rsidR="00031819" w:rsidRPr="003F4D3D" w:rsidRDefault="009D7326"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44.27</w:t>
            </w:r>
          </w:p>
        </w:tc>
      </w:tr>
      <w:tr w:rsidR="00031819" w:rsidRPr="003F4D3D" w14:paraId="246284C0"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2C08A73F"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0701</w:t>
            </w:r>
          </w:p>
        </w:tc>
        <w:tc>
          <w:tcPr>
            <w:tcW w:w="1770" w:type="pct"/>
            <w:tcBorders>
              <w:top w:val="single" w:sz="4" w:space="0" w:color="auto"/>
              <w:left w:val="single" w:sz="4" w:space="0" w:color="auto"/>
              <w:bottom w:val="single" w:sz="4" w:space="0" w:color="auto"/>
              <w:right w:val="single" w:sz="4" w:space="0" w:color="auto"/>
            </w:tcBorders>
            <w:vAlign w:val="center"/>
          </w:tcPr>
          <w:p w14:paraId="6304E89D"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城镇住宅用地</w:t>
            </w:r>
          </w:p>
        </w:tc>
        <w:tc>
          <w:tcPr>
            <w:tcW w:w="1154" w:type="pct"/>
            <w:tcBorders>
              <w:top w:val="single" w:sz="4" w:space="0" w:color="auto"/>
              <w:left w:val="nil"/>
              <w:bottom w:val="single" w:sz="4" w:space="0" w:color="auto"/>
              <w:right w:val="single" w:sz="4" w:space="0" w:color="auto"/>
            </w:tcBorders>
            <w:noWrap/>
            <w:vAlign w:val="center"/>
          </w:tcPr>
          <w:p w14:paraId="4E5CA8E0" w14:textId="73614AE6"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11.17</w:t>
            </w:r>
          </w:p>
        </w:tc>
        <w:tc>
          <w:tcPr>
            <w:tcW w:w="1155" w:type="pct"/>
            <w:gridSpan w:val="2"/>
            <w:tcBorders>
              <w:top w:val="single" w:sz="4" w:space="0" w:color="auto"/>
              <w:left w:val="nil"/>
              <w:bottom w:val="single" w:sz="4" w:space="0" w:color="auto"/>
              <w:right w:val="single" w:sz="4" w:space="0" w:color="auto"/>
            </w:tcBorders>
            <w:vAlign w:val="center"/>
          </w:tcPr>
          <w:p w14:paraId="53C76B0C" w14:textId="031017B9"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9.97</w:t>
            </w:r>
          </w:p>
        </w:tc>
      </w:tr>
      <w:tr w:rsidR="00031819" w:rsidRPr="003F4D3D" w14:paraId="33B3ACCC"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2C40B365"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0801</w:t>
            </w:r>
          </w:p>
        </w:tc>
        <w:tc>
          <w:tcPr>
            <w:tcW w:w="1770" w:type="pct"/>
            <w:tcBorders>
              <w:top w:val="single" w:sz="4" w:space="0" w:color="auto"/>
              <w:left w:val="single" w:sz="4" w:space="0" w:color="auto"/>
              <w:bottom w:val="single" w:sz="4" w:space="0" w:color="auto"/>
              <w:right w:val="single" w:sz="4" w:space="0" w:color="auto"/>
            </w:tcBorders>
            <w:vAlign w:val="center"/>
          </w:tcPr>
          <w:p w14:paraId="492EF19F"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机关团体用地</w:t>
            </w:r>
          </w:p>
        </w:tc>
        <w:tc>
          <w:tcPr>
            <w:tcW w:w="1154" w:type="pct"/>
            <w:tcBorders>
              <w:top w:val="single" w:sz="4" w:space="0" w:color="auto"/>
              <w:left w:val="nil"/>
              <w:bottom w:val="single" w:sz="4" w:space="0" w:color="auto"/>
              <w:right w:val="single" w:sz="4" w:space="0" w:color="auto"/>
            </w:tcBorders>
            <w:noWrap/>
            <w:vAlign w:val="center"/>
          </w:tcPr>
          <w:p w14:paraId="28F848FD" w14:textId="23FC7CF9"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0.57</w:t>
            </w:r>
          </w:p>
        </w:tc>
        <w:tc>
          <w:tcPr>
            <w:tcW w:w="1155" w:type="pct"/>
            <w:gridSpan w:val="2"/>
            <w:tcBorders>
              <w:top w:val="single" w:sz="4" w:space="0" w:color="auto"/>
              <w:left w:val="nil"/>
              <w:bottom w:val="single" w:sz="4" w:space="0" w:color="auto"/>
              <w:right w:val="single" w:sz="4" w:space="0" w:color="auto"/>
            </w:tcBorders>
            <w:vAlign w:val="center"/>
          </w:tcPr>
          <w:p w14:paraId="5814DEC9" w14:textId="461FB527"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0.51</w:t>
            </w:r>
          </w:p>
        </w:tc>
      </w:tr>
      <w:tr w:rsidR="00031819" w:rsidRPr="003F4D3D" w14:paraId="1329F305"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0EF8D78B"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0803</w:t>
            </w:r>
          </w:p>
        </w:tc>
        <w:tc>
          <w:tcPr>
            <w:tcW w:w="1770" w:type="pct"/>
            <w:tcBorders>
              <w:top w:val="single" w:sz="4" w:space="0" w:color="auto"/>
              <w:left w:val="single" w:sz="4" w:space="0" w:color="auto"/>
              <w:bottom w:val="single" w:sz="4" w:space="0" w:color="auto"/>
              <w:right w:val="single" w:sz="4" w:space="0" w:color="auto"/>
            </w:tcBorders>
            <w:vAlign w:val="center"/>
          </w:tcPr>
          <w:p w14:paraId="7B71A345"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文化用地</w:t>
            </w:r>
          </w:p>
        </w:tc>
        <w:tc>
          <w:tcPr>
            <w:tcW w:w="1154" w:type="pct"/>
            <w:tcBorders>
              <w:top w:val="single" w:sz="4" w:space="0" w:color="auto"/>
              <w:left w:val="nil"/>
              <w:bottom w:val="single" w:sz="4" w:space="0" w:color="auto"/>
              <w:right w:val="single" w:sz="4" w:space="0" w:color="auto"/>
            </w:tcBorders>
            <w:noWrap/>
            <w:vAlign w:val="center"/>
          </w:tcPr>
          <w:p w14:paraId="51917B9C" w14:textId="6CA33185"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20.73</w:t>
            </w:r>
          </w:p>
        </w:tc>
        <w:tc>
          <w:tcPr>
            <w:tcW w:w="1155" w:type="pct"/>
            <w:gridSpan w:val="2"/>
            <w:tcBorders>
              <w:top w:val="single" w:sz="4" w:space="0" w:color="auto"/>
              <w:left w:val="nil"/>
              <w:bottom w:val="single" w:sz="4" w:space="0" w:color="auto"/>
              <w:right w:val="single" w:sz="4" w:space="0" w:color="auto"/>
            </w:tcBorders>
            <w:vAlign w:val="center"/>
          </w:tcPr>
          <w:p w14:paraId="553FFF17" w14:textId="507C0225"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18.51</w:t>
            </w:r>
          </w:p>
        </w:tc>
      </w:tr>
      <w:tr w:rsidR="00031819" w:rsidRPr="003F4D3D" w14:paraId="19327286"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4B5CBC3D"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0804</w:t>
            </w:r>
          </w:p>
        </w:tc>
        <w:tc>
          <w:tcPr>
            <w:tcW w:w="1770" w:type="pct"/>
            <w:tcBorders>
              <w:top w:val="single" w:sz="4" w:space="0" w:color="auto"/>
              <w:left w:val="single" w:sz="4" w:space="0" w:color="auto"/>
              <w:bottom w:val="single" w:sz="4" w:space="0" w:color="auto"/>
              <w:right w:val="single" w:sz="4" w:space="0" w:color="auto"/>
            </w:tcBorders>
            <w:vAlign w:val="center"/>
          </w:tcPr>
          <w:p w14:paraId="3FAE5D8E"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教育用地</w:t>
            </w:r>
          </w:p>
        </w:tc>
        <w:tc>
          <w:tcPr>
            <w:tcW w:w="1154" w:type="pct"/>
            <w:tcBorders>
              <w:top w:val="single" w:sz="4" w:space="0" w:color="auto"/>
              <w:left w:val="nil"/>
              <w:bottom w:val="single" w:sz="4" w:space="0" w:color="auto"/>
              <w:right w:val="single" w:sz="4" w:space="0" w:color="auto"/>
            </w:tcBorders>
            <w:noWrap/>
            <w:vAlign w:val="center"/>
          </w:tcPr>
          <w:p w14:paraId="1F47F1EC" w14:textId="45BF29D8"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0.41</w:t>
            </w:r>
          </w:p>
        </w:tc>
        <w:tc>
          <w:tcPr>
            <w:tcW w:w="1155" w:type="pct"/>
            <w:gridSpan w:val="2"/>
            <w:tcBorders>
              <w:top w:val="single" w:sz="4" w:space="0" w:color="auto"/>
              <w:left w:val="nil"/>
              <w:bottom w:val="single" w:sz="4" w:space="0" w:color="auto"/>
              <w:right w:val="single" w:sz="4" w:space="0" w:color="auto"/>
            </w:tcBorders>
            <w:vAlign w:val="center"/>
          </w:tcPr>
          <w:p w14:paraId="26189C57" w14:textId="76DA47D6"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0.36</w:t>
            </w:r>
          </w:p>
        </w:tc>
      </w:tr>
      <w:tr w:rsidR="00031819" w:rsidRPr="003F4D3D" w14:paraId="19D3577A"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3F604C02"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080</w:t>
            </w:r>
            <w:r w:rsidRPr="003F4D3D">
              <w:rPr>
                <w:rFonts w:cs="宋体"/>
                <w:color w:val="000000"/>
                <w:kern w:val="0"/>
                <w:sz w:val="20"/>
                <w:szCs w:val="20"/>
              </w:rPr>
              <w:t>6</w:t>
            </w:r>
          </w:p>
        </w:tc>
        <w:tc>
          <w:tcPr>
            <w:tcW w:w="1770" w:type="pct"/>
            <w:tcBorders>
              <w:top w:val="single" w:sz="4" w:space="0" w:color="auto"/>
              <w:left w:val="single" w:sz="4" w:space="0" w:color="auto"/>
              <w:bottom w:val="single" w:sz="4" w:space="0" w:color="auto"/>
              <w:right w:val="single" w:sz="4" w:space="0" w:color="auto"/>
            </w:tcBorders>
            <w:vAlign w:val="center"/>
          </w:tcPr>
          <w:p w14:paraId="6C50AD95" w14:textId="77777777"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医疗卫生用地</w:t>
            </w:r>
          </w:p>
        </w:tc>
        <w:tc>
          <w:tcPr>
            <w:tcW w:w="1154" w:type="pct"/>
            <w:tcBorders>
              <w:top w:val="single" w:sz="4" w:space="0" w:color="auto"/>
              <w:left w:val="nil"/>
              <w:bottom w:val="single" w:sz="4" w:space="0" w:color="auto"/>
              <w:right w:val="single" w:sz="4" w:space="0" w:color="auto"/>
            </w:tcBorders>
            <w:noWrap/>
            <w:vAlign w:val="center"/>
          </w:tcPr>
          <w:p w14:paraId="6E202A8E" w14:textId="3910BC77"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0.43</w:t>
            </w:r>
          </w:p>
        </w:tc>
        <w:tc>
          <w:tcPr>
            <w:tcW w:w="1155" w:type="pct"/>
            <w:gridSpan w:val="2"/>
            <w:tcBorders>
              <w:top w:val="single" w:sz="4" w:space="0" w:color="auto"/>
              <w:left w:val="nil"/>
              <w:bottom w:val="single" w:sz="4" w:space="0" w:color="auto"/>
              <w:right w:val="single" w:sz="4" w:space="0" w:color="auto"/>
            </w:tcBorders>
            <w:vAlign w:val="center"/>
          </w:tcPr>
          <w:p w14:paraId="630D8C7C" w14:textId="65FE033D"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0.38</w:t>
            </w:r>
          </w:p>
        </w:tc>
      </w:tr>
      <w:tr w:rsidR="00031819" w:rsidRPr="003F4D3D" w14:paraId="7D5CE583" w14:textId="77777777" w:rsidTr="007F4F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5BCFA269" w14:textId="65CE8616"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1202</w:t>
            </w:r>
          </w:p>
        </w:tc>
        <w:tc>
          <w:tcPr>
            <w:tcW w:w="1770" w:type="pct"/>
            <w:tcBorders>
              <w:top w:val="single" w:sz="4" w:space="0" w:color="auto"/>
              <w:left w:val="single" w:sz="4" w:space="0" w:color="auto"/>
              <w:bottom w:val="single" w:sz="4" w:space="0" w:color="auto"/>
              <w:right w:val="single" w:sz="4" w:space="0" w:color="auto"/>
            </w:tcBorders>
            <w:vAlign w:val="center"/>
          </w:tcPr>
          <w:p w14:paraId="47966DBC" w14:textId="2AEC1F68" w:rsidR="00031819" w:rsidRPr="003F4D3D" w:rsidRDefault="00031819" w:rsidP="009D7326">
            <w:pPr>
              <w:ind w:firstLineChars="0" w:firstLine="0"/>
              <w:jc w:val="center"/>
              <w:rPr>
                <w:rFonts w:cs="宋体"/>
                <w:b/>
                <w:bCs/>
                <w:color w:val="000000"/>
                <w:kern w:val="0"/>
                <w:sz w:val="20"/>
                <w:szCs w:val="20"/>
              </w:rPr>
            </w:pPr>
            <w:r w:rsidRPr="003F4D3D">
              <w:rPr>
                <w:rFonts w:cs="宋体" w:hint="eastAsia"/>
                <w:color w:val="000000"/>
                <w:kern w:val="0"/>
                <w:sz w:val="20"/>
                <w:szCs w:val="20"/>
              </w:rPr>
              <w:t>公路用地</w:t>
            </w:r>
          </w:p>
        </w:tc>
        <w:tc>
          <w:tcPr>
            <w:tcW w:w="1154" w:type="pct"/>
            <w:tcBorders>
              <w:top w:val="single" w:sz="4" w:space="0" w:color="auto"/>
              <w:left w:val="nil"/>
              <w:bottom w:val="single" w:sz="4" w:space="0" w:color="auto"/>
              <w:right w:val="single" w:sz="4" w:space="0" w:color="auto"/>
            </w:tcBorders>
            <w:noWrap/>
            <w:vAlign w:val="center"/>
          </w:tcPr>
          <w:p w14:paraId="70FCAC19" w14:textId="2AE9A081"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4.75</w:t>
            </w:r>
          </w:p>
        </w:tc>
        <w:tc>
          <w:tcPr>
            <w:tcW w:w="1155" w:type="pct"/>
            <w:gridSpan w:val="2"/>
            <w:tcBorders>
              <w:top w:val="single" w:sz="4" w:space="0" w:color="auto"/>
              <w:left w:val="nil"/>
              <w:bottom w:val="single" w:sz="4" w:space="0" w:color="auto"/>
              <w:right w:val="single" w:sz="4" w:space="0" w:color="auto"/>
            </w:tcBorders>
            <w:vAlign w:val="center"/>
          </w:tcPr>
          <w:p w14:paraId="28631D04" w14:textId="3F9F2890"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4.24</w:t>
            </w:r>
          </w:p>
        </w:tc>
      </w:tr>
      <w:tr w:rsidR="00031819" w:rsidRPr="003F4D3D" w14:paraId="4B5E6F76"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5C187D4C"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1401</w:t>
            </w:r>
          </w:p>
        </w:tc>
        <w:tc>
          <w:tcPr>
            <w:tcW w:w="1770" w:type="pct"/>
            <w:tcBorders>
              <w:top w:val="single" w:sz="4" w:space="0" w:color="auto"/>
              <w:left w:val="single" w:sz="4" w:space="0" w:color="auto"/>
              <w:bottom w:val="single" w:sz="4" w:space="0" w:color="auto"/>
              <w:right w:val="single" w:sz="4" w:space="0" w:color="auto"/>
            </w:tcBorders>
            <w:vAlign w:val="center"/>
          </w:tcPr>
          <w:p w14:paraId="328BBC7A"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公园绿地</w:t>
            </w:r>
          </w:p>
        </w:tc>
        <w:tc>
          <w:tcPr>
            <w:tcW w:w="1154" w:type="pct"/>
            <w:tcBorders>
              <w:top w:val="single" w:sz="4" w:space="0" w:color="auto"/>
              <w:left w:val="nil"/>
              <w:bottom w:val="single" w:sz="4" w:space="0" w:color="auto"/>
              <w:right w:val="single" w:sz="4" w:space="0" w:color="auto"/>
            </w:tcBorders>
            <w:noWrap/>
            <w:vAlign w:val="center"/>
          </w:tcPr>
          <w:p w14:paraId="35CA756E" w14:textId="65C3F478"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1.93</w:t>
            </w:r>
          </w:p>
        </w:tc>
        <w:tc>
          <w:tcPr>
            <w:tcW w:w="1155" w:type="pct"/>
            <w:gridSpan w:val="2"/>
            <w:tcBorders>
              <w:top w:val="single" w:sz="4" w:space="0" w:color="auto"/>
              <w:left w:val="nil"/>
              <w:bottom w:val="single" w:sz="4" w:space="0" w:color="auto"/>
              <w:right w:val="single" w:sz="4" w:space="0" w:color="auto"/>
            </w:tcBorders>
            <w:vAlign w:val="center"/>
          </w:tcPr>
          <w:p w14:paraId="3307C006" w14:textId="3BE4D0E8"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1.73</w:t>
            </w:r>
          </w:p>
        </w:tc>
      </w:tr>
      <w:tr w:rsidR="00031819" w:rsidRPr="003F4D3D" w14:paraId="53B39F75"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00E6CE13"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1403</w:t>
            </w:r>
          </w:p>
        </w:tc>
        <w:tc>
          <w:tcPr>
            <w:tcW w:w="1770" w:type="pct"/>
            <w:tcBorders>
              <w:top w:val="single" w:sz="4" w:space="0" w:color="auto"/>
              <w:left w:val="single" w:sz="4" w:space="0" w:color="auto"/>
              <w:bottom w:val="single" w:sz="4" w:space="0" w:color="auto"/>
              <w:right w:val="single" w:sz="4" w:space="0" w:color="auto"/>
            </w:tcBorders>
            <w:vAlign w:val="center"/>
          </w:tcPr>
          <w:p w14:paraId="317C57F7"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广场用地</w:t>
            </w:r>
          </w:p>
        </w:tc>
        <w:tc>
          <w:tcPr>
            <w:tcW w:w="1154" w:type="pct"/>
            <w:tcBorders>
              <w:top w:val="single" w:sz="4" w:space="0" w:color="auto"/>
              <w:left w:val="nil"/>
              <w:bottom w:val="single" w:sz="4" w:space="0" w:color="auto"/>
              <w:right w:val="single" w:sz="4" w:space="0" w:color="auto"/>
            </w:tcBorders>
            <w:noWrap/>
            <w:vAlign w:val="center"/>
          </w:tcPr>
          <w:p w14:paraId="0A4766E4" w14:textId="1DDCEB4A"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0.54</w:t>
            </w:r>
          </w:p>
        </w:tc>
        <w:tc>
          <w:tcPr>
            <w:tcW w:w="1155" w:type="pct"/>
            <w:gridSpan w:val="2"/>
            <w:tcBorders>
              <w:top w:val="single" w:sz="4" w:space="0" w:color="auto"/>
              <w:left w:val="nil"/>
              <w:bottom w:val="single" w:sz="4" w:space="0" w:color="auto"/>
              <w:right w:val="single" w:sz="4" w:space="0" w:color="auto"/>
            </w:tcBorders>
            <w:vAlign w:val="center"/>
          </w:tcPr>
          <w:p w14:paraId="7042F4BB" w14:textId="5D4B437F"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0.48</w:t>
            </w:r>
          </w:p>
        </w:tc>
      </w:tr>
      <w:tr w:rsidR="00031819" w:rsidRPr="003F4D3D" w14:paraId="32E7DFA2"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6C6C0F4A" w14:textId="554E55AB"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1503</w:t>
            </w:r>
          </w:p>
        </w:tc>
        <w:tc>
          <w:tcPr>
            <w:tcW w:w="1770" w:type="pct"/>
            <w:tcBorders>
              <w:top w:val="single" w:sz="4" w:space="0" w:color="auto"/>
              <w:left w:val="single" w:sz="4" w:space="0" w:color="auto"/>
              <w:bottom w:val="single" w:sz="4" w:space="0" w:color="auto"/>
              <w:right w:val="single" w:sz="4" w:space="0" w:color="auto"/>
            </w:tcBorders>
            <w:vAlign w:val="center"/>
          </w:tcPr>
          <w:p w14:paraId="089384C5" w14:textId="7D44BD2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宗教用地</w:t>
            </w:r>
          </w:p>
        </w:tc>
        <w:tc>
          <w:tcPr>
            <w:tcW w:w="1154" w:type="pct"/>
            <w:tcBorders>
              <w:top w:val="single" w:sz="4" w:space="0" w:color="auto"/>
              <w:left w:val="nil"/>
              <w:bottom w:val="single" w:sz="4" w:space="0" w:color="auto"/>
              <w:right w:val="single" w:sz="4" w:space="0" w:color="auto"/>
            </w:tcBorders>
            <w:noWrap/>
            <w:vAlign w:val="center"/>
          </w:tcPr>
          <w:p w14:paraId="1E5928D9" w14:textId="3CAD6890"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10.25</w:t>
            </w:r>
          </w:p>
        </w:tc>
        <w:tc>
          <w:tcPr>
            <w:tcW w:w="1155" w:type="pct"/>
            <w:gridSpan w:val="2"/>
            <w:tcBorders>
              <w:top w:val="single" w:sz="4" w:space="0" w:color="auto"/>
              <w:left w:val="nil"/>
              <w:bottom w:val="single" w:sz="4" w:space="0" w:color="auto"/>
              <w:right w:val="single" w:sz="4" w:space="0" w:color="auto"/>
            </w:tcBorders>
            <w:vAlign w:val="center"/>
          </w:tcPr>
          <w:p w14:paraId="5D80D7E9" w14:textId="00AEDFA4"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9.15</w:t>
            </w:r>
          </w:p>
        </w:tc>
      </w:tr>
      <w:tr w:rsidR="00031819" w:rsidRPr="003F4D3D" w14:paraId="0F74102B"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2CF934EE"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1504</w:t>
            </w:r>
          </w:p>
        </w:tc>
        <w:tc>
          <w:tcPr>
            <w:tcW w:w="1770" w:type="pct"/>
            <w:tcBorders>
              <w:top w:val="single" w:sz="4" w:space="0" w:color="auto"/>
              <w:left w:val="single" w:sz="4" w:space="0" w:color="auto"/>
              <w:bottom w:val="single" w:sz="4" w:space="0" w:color="auto"/>
              <w:right w:val="single" w:sz="4" w:space="0" w:color="auto"/>
            </w:tcBorders>
            <w:vAlign w:val="center"/>
          </w:tcPr>
          <w:p w14:paraId="6F7057BD"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文物古迹用地</w:t>
            </w:r>
          </w:p>
        </w:tc>
        <w:tc>
          <w:tcPr>
            <w:tcW w:w="1154" w:type="pct"/>
            <w:tcBorders>
              <w:top w:val="single" w:sz="4" w:space="0" w:color="auto"/>
              <w:left w:val="nil"/>
              <w:bottom w:val="single" w:sz="4" w:space="0" w:color="auto"/>
              <w:right w:val="single" w:sz="4" w:space="0" w:color="auto"/>
            </w:tcBorders>
            <w:noWrap/>
            <w:vAlign w:val="center"/>
          </w:tcPr>
          <w:p w14:paraId="43E2E03A" w14:textId="6F20B636"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0.05</w:t>
            </w:r>
          </w:p>
        </w:tc>
        <w:tc>
          <w:tcPr>
            <w:tcW w:w="1155" w:type="pct"/>
            <w:gridSpan w:val="2"/>
            <w:tcBorders>
              <w:top w:val="single" w:sz="4" w:space="0" w:color="auto"/>
              <w:left w:val="nil"/>
              <w:bottom w:val="single" w:sz="4" w:space="0" w:color="auto"/>
              <w:right w:val="single" w:sz="4" w:space="0" w:color="auto"/>
            </w:tcBorders>
            <w:vAlign w:val="center"/>
          </w:tcPr>
          <w:p w14:paraId="71C0E091" w14:textId="7C7B2101"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0.05</w:t>
            </w:r>
          </w:p>
        </w:tc>
      </w:tr>
      <w:tr w:rsidR="00031819" w:rsidRPr="003F4D3D" w14:paraId="40F18777"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729CEDE7"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1701</w:t>
            </w:r>
          </w:p>
        </w:tc>
        <w:tc>
          <w:tcPr>
            <w:tcW w:w="1770" w:type="pct"/>
            <w:tcBorders>
              <w:top w:val="single" w:sz="4" w:space="0" w:color="auto"/>
              <w:left w:val="single" w:sz="4" w:space="0" w:color="auto"/>
              <w:bottom w:val="single" w:sz="4" w:space="0" w:color="auto"/>
              <w:right w:val="single" w:sz="4" w:space="0" w:color="auto"/>
            </w:tcBorders>
            <w:vAlign w:val="center"/>
          </w:tcPr>
          <w:p w14:paraId="095F9E2C" w14:textId="77777777" w:rsidR="00031819" w:rsidRPr="003F4D3D" w:rsidRDefault="00031819" w:rsidP="009D7326">
            <w:pPr>
              <w:ind w:firstLineChars="0" w:firstLine="0"/>
              <w:jc w:val="center"/>
              <w:rPr>
                <w:rFonts w:cs="宋体"/>
                <w:color w:val="000000"/>
                <w:kern w:val="0"/>
                <w:sz w:val="20"/>
                <w:szCs w:val="20"/>
              </w:rPr>
            </w:pPr>
            <w:r w:rsidRPr="003F4D3D">
              <w:rPr>
                <w:rFonts w:cs="宋体" w:hint="eastAsia"/>
                <w:color w:val="000000"/>
                <w:kern w:val="0"/>
                <w:sz w:val="20"/>
                <w:szCs w:val="20"/>
              </w:rPr>
              <w:t>陆地水域</w:t>
            </w:r>
          </w:p>
        </w:tc>
        <w:tc>
          <w:tcPr>
            <w:tcW w:w="1154" w:type="pct"/>
            <w:tcBorders>
              <w:top w:val="single" w:sz="4" w:space="0" w:color="auto"/>
              <w:left w:val="nil"/>
              <w:bottom w:val="single" w:sz="4" w:space="0" w:color="auto"/>
              <w:right w:val="single" w:sz="4" w:space="0" w:color="auto"/>
            </w:tcBorders>
            <w:noWrap/>
            <w:vAlign w:val="center"/>
          </w:tcPr>
          <w:p w14:paraId="3443BD26" w14:textId="741B6983"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11.59</w:t>
            </w:r>
          </w:p>
        </w:tc>
        <w:tc>
          <w:tcPr>
            <w:tcW w:w="1155" w:type="pct"/>
            <w:gridSpan w:val="2"/>
            <w:tcBorders>
              <w:top w:val="single" w:sz="4" w:space="0" w:color="auto"/>
              <w:left w:val="nil"/>
              <w:bottom w:val="single" w:sz="4" w:space="0" w:color="auto"/>
              <w:right w:val="single" w:sz="4" w:space="0" w:color="auto"/>
            </w:tcBorders>
            <w:vAlign w:val="center"/>
          </w:tcPr>
          <w:p w14:paraId="25BC395E" w14:textId="5E598863" w:rsidR="00031819"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10.34</w:t>
            </w:r>
          </w:p>
        </w:tc>
      </w:tr>
      <w:tr w:rsidR="009D7326" w:rsidRPr="003F4D3D" w14:paraId="7554A1E6" w14:textId="77777777" w:rsidTr="009D7326">
        <w:trPr>
          <w:trHeight w:val="20"/>
        </w:trPr>
        <w:tc>
          <w:tcPr>
            <w:tcW w:w="2691" w:type="pct"/>
            <w:gridSpan w:val="2"/>
            <w:tcBorders>
              <w:top w:val="single" w:sz="4" w:space="0" w:color="auto"/>
              <w:left w:val="single" w:sz="4" w:space="0" w:color="auto"/>
              <w:bottom w:val="single" w:sz="4" w:space="0" w:color="auto"/>
              <w:right w:val="single" w:sz="4" w:space="0" w:color="auto"/>
            </w:tcBorders>
            <w:vAlign w:val="center"/>
          </w:tcPr>
          <w:p w14:paraId="79052323" w14:textId="25356A16" w:rsidR="009D7326"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总计</w:t>
            </w:r>
          </w:p>
        </w:tc>
        <w:tc>
          <w:tcPr>
            <w:tcW w:w="1154" w:type="pct"/>
            <w:tcBorders>
              <w:top w:val="single" w:sz="4" w:space="0" w:color="auto"/>
              <w:left w:val="nil"/>
              <w:bottom w:val="single" w:sz="4" w:space="0" w:color="auto"/>
              <w:right w:val="single" w:sz="4" w:space="0" w:color="auto"/>
            </w:tcBorders>
            <w:noWrap/>
            <w:vAlign w:val="center"/>
          </w:tcPr>
          <w:p w14:paraId="5521E249" w14:textId="76350A7A" w:rsidR="009D7326"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112.01</w:t>
            </w:r>
          </w:p>
        </w:tc>
        <w:tc>
          <w:tcPr>
            <w:tcW w:w="1155" w:type="pct"/>
            <w:gridSpan w:val="2"/>
            <w:tcBorders>
              <w:top w:val="single" w:sz="4" w:space="0" w:color="auto"/>
              <w:left w:val="nil"/>
              <w:bottom w:val="single" w:sz="4" w:space="0" w:color="auto"/>
              <w:right w:val="single" w:sz="4" w:space="0" w:color="auto"/>
            </w:tcBorders>
            <w:vAlign w:val="center"/>
          </w:tcPr>
          <w:p w14:paraId="0FF2EC01" w14:textId="3A312BF0" w:rsidR="009D7326" w:rsidRPr="003F4D3D" w:rsidRDefault="009D7326" w:rsidP="009D7326">
            <w:pPr>
              <w:ind w:firstLineChars="0" w:firstLine="0"/>
              <w:jc w:val="center"/>
              <w:rPr>
                <w:rFonts w:cs="宋体"/>
                <w:color w:val="000000"/>
                <w:kern w:val="0"/>
                <w:sz w:val="20"/>
                <w:szCs w:val="20"/>
              </w:rPr>
            </w:pPr>
            <w:r w:rsidRPr="003F4D3D">
              <w:rPr>
                <w:rFonts w:cs="宋体" w:hint="eastAsia"/>
                <w:color w:val="000000"/>
                <w:kern w:val="0"/>
                <w:sz w:val="20"/>
                <w:szCs w:val="20"/>
              </w:rPr>
              <w:t>100</w:t>
            </w:r>
          </w:p>
        </w:tc>
      </w:tr>
      <w:bookmarkEnd w:id="1589"/>
    </w:tbl>
    <w:p w14:paraId="6F2B4AC3" w14:textId="77777777" w:rsidR="00031819" w:rsidRDefault="00031819" w:rsidP="00031819">
      <w:pPr>
        <w:ind w:firstLine="420"/>
      </w:pPr>
    </w:p>
    <w:p w14:paraId="18FADF17" w14:textId="77777777" w:rsidR="003B6642" w:rsidRDefault="003B6642" w:rsidP="00031819">
      <w:pPr>
        <w:ind w:firstLine="420"/>
        <w:sectPr w:rsidR="003B6642" w:rsidSect="00042088">
          <w:pgSz w:w="11906" w:h="16838" w:code="9"/>
          <w:pgMar w:top="1440" w:right="1080" w:bottom="1440" w:left="1080" w:header="851" w:footer="737" w:gutter="0"/>
          <w:cols w:space="425"/>
          <w:docGrid w:type="lines" w:linePitch="312"/>
        </w:sectPr>
      </w:pPr>
    </w:p>
    <w:p w14:paraId="2F134DDB" w14:textId="4611190D" w:rsidR="00031819" w:rsidRPr="00031819" w:rsidRDefault="00031819" w:rsidP="00031819">
      <w:pPr>
        <w:ind w:firstLine="420"/>
      </w:pPr>
    </w:p>
    <w:tbl>
      <w:tblPr>
        <w:tblW w:w="5000" w:type="pct"/>
        <w:tblLook w:val="04A0" w:firstRow="1" w:lastRow="0" w:firstColumn="1" w:lastColumn="0" w:noHBand="0" w:noVBand="1"/>
      </w:tblPr>
      <w:tblGrid>
        <w:gridCol w:w="1793"/>
        <w:gridCol w:w="3447"/>
        <w:gridCol w:w="2247"/>
        <w:gridCol w:w="21"/>
        <w:gridCol w:w="2228"/>
      </w:tblGrid>
      <w:tr w:rsidR="00314B24" w:rsidRPr="003F4D3D" w14:paraId="44E7378A" w14:textId="77777777" w:rsidTr="00334611">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60124A3" w14:textId="0EB3508C" w:rsidR="00314B24" w:rsidRPr="003F4D3D" w:rsidRDefault="003B6642" w:rsidP="00042088">
            <w:pPr>
              <w:ind w:firstLineChars="0" w:firstLine="0"/>
              <w:jc w:val="center"/>
              <w:rPr>
                <w:rFonts w:cs="宋体"/>
                <w:b/>
                <w:bCs/>
                <w:color w:val="000000"/>
                <w:kern w:val="0"/>
                <w:sz w:val="20"/>
                <w:szCs w:val="20"/>
              </w:rPr>
            </w:pPr>
            <w:r>
              <w:rPr>
                <w:rFonts w:cs="宋体" w:hint="eastAsia"/>
                <w:b/>
                <w:bCs/>
                <w:color w:val="000000"/>
                <w:kern w:val="0"/>
                <w:sz w:val="20"/>
                <w:szCs w:val="20"/>
              </w:rPr>
              <w:t>规划</w:t>
            </w:r>
            <w:r w:rsidR="00314B24" w:rsidRPr="003F4D3D">
              <w:rPr>
                <w:rFonts w:cs="宋体" w:hint="eastAsia"/>
                <w:b/>
                <w:bCs/>
                <w:color w:val="000000"/>
                <w:kern w:val="0"/>
                <w:sz w:val="20"/>
                <w:szCs w:val="20"/>
              </w:rPr>
              <w:t>用地统计表</w:t>
            </w:r>
          </w:p>
        </w:tc>
      </w:tr>
      <w:tr w:rsidR="006538F1" w:rsidRPr="003F4D3D" w14:paraId="60DC1134" w14:textId="77777777" w:rsidTr="00334611">
        <w:trPr>
          <w:trHeight w:val="20"/>
        </w:trPr>
        <w:tc>
          <w:tcPr>
            <w:tcW w:w="921" w:type="pct"/>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54A770E" w14:textId="77777777" w:rsidR="00314B24" w:rsidRPr="003F4D3D" w:rsidRDefault="00314B24" w:rsidP="00042088">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用地代码</w:t>
            </w:r>
          </w:p>
        </w:tc>
        <w:tc>
          <w:tcPr>
            <w:tcW w:w="1770" w:type="pct"/>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4C650B1" w14:textId="77777777" w:rsidR="00314B24" w:rsidRPr="003F4D3D" w:rsidRDefault="00314B24" w:rsidP="00042088">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用地名称</w:t>
            </w:r>
          </w:p>
        </w:tc>
        <w:tc>
          <w:tcPr>
            <w:tcW w:w="1165" w:type="pct"/>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071272D7" w14:textId="45945C0E" w:rsidR="00314B24" w:rsidRPr="003F4D3D" w:rsidRDefault="00314B24" w:rsidP="00042088">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用地面积</w:t>
            </w:r>
            <w:r w:rsidR="00CA677D" w:rsidRPr="003F4D3D">
              <w:rPr>
                <w:rFonts w:cs="宋体" w:hint="eastAsia"/>
                <w:b/>
                <w:bCs/>
                <w:color w:val="000000"/>
                <w:kern w:val="0"/>
                <w:sz w:val="20"/>
                <w:szCs w:val="20"/>
              </w:rPr>
              <w:t>（</w:t>
            </w:r>
            <w:r w:rsidR="00334611" w:rsidRPr="003F4D3D">
              <w:rPr>
                <w:rFonts w:cs="宋体" w:hint="eastAsia"/>
                <w:b/>
                <w:bCs/>
                <w:color w:val="000000"/>
                <w:kern w:val="0"/>
                <w:sz w:val="20"/>
                <w:szCs w:val="20"/>
              </w:rPr>
              <w:t>公顷</w:t>
            </w:r>
            <w:r w:rsidR="00CA677D" w:rsidRPr="003F4D3D">
              <w:rPr>
                <w:rFonts w:cs="宋体" w:hint="eastAsia"/>
                <w:b/>
                <w:bCs/>
                <w:color w:val="000000"/>
                <w:kern w:val="0"/>
                <w:sz w:val="20"/>
                <w:szCs w:val="20"/>
              </w:rPr>
              <w:t>）</w:t>
            </w:r>
          </w:p>
        </w:tc>
        <w:tc>
          <w:tcPr>
            <w:tcW w:w="1144" w:type="pct"/>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69CC6218" w14:textId="77777777" w:rsidR="00314B24" w:rsidRPr="003F4D3D" w:rsidRDefault="00314B24" w:rsidP="00042088">
            <w:pPr>
              <w:ind w:firstLineChars="0" w:firstLine="0"/>
              <w:jc w:val="center"/>
              <w:rPr>
                <w:rFonts w:cs="宋体"/>
                <w:b/>
                <w:bCs/>
                <w:color w:val="000000"/>
                <w:kern w:val="0"/>
                <w:sz w:val="20"/>
                <w:szCs w:val="20"/>
              </w:rPr>
            </w:pPr>
            <w:r w:rsidRPr="003F4D3D">
              <w:rPr>
                <w:rFonts w:cs="宋体" w:hint="eastAsia"/>
                <w:b/>
                <w:bCs/>
                <w:color w:val="000000"/>
                <w:kern w:val="0"/>
                <w:sz w:val="20"/>
                <w:szCs w:val="20"/>
              </w:rPr>
              <w:t>用地比例(%)</w:t>
            </w:r>
          </w:p>
        </w:tc>
      </w:tr>
      <w:tr w:rsidR="006538F1" w:rsidRPr="003F4D3D" w14:paraId="195F2132" w14:textId="77777777" w:rsidTr="00334611">
        <w:trPr>
          <w:trHeight w:val="20"/>
        </w:trPr>
        <w:tc>
          <w:tcPr>
            <w:tcW w:w="921" w:type="pct"/>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58CD39A" w14:textId="77777777" w:rsidR="00314B24" w:rsidRPr="003F4D3D" w:rsidRDefault="00314B24" w:rsidP="00042088">
            <w:pPr>
              <w:ind w:firstLineChars="0" w:firstLine="0"/>
              <w:jc w:val="left"/>
              <w:rPr>
                <w:rFonts w:cs="宋体"/>
                <w:b/>
                <w:bCs/>
                <w:color w:val="000000"/>
                <w:kern w:val="0"/>
                <w:sz w:val="20"/>
                <w:szCs w:val="20"/>
              </w:rPr>
            </w:pPr>
          </w:p>
        </w:tc>
        <w:tc>
          <w:tcPr>
            <w:tcW w:w="1770" w:type="pct"/>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69EA160" w14:textId="77777777" w:rsidR="00314B24" w:rsidRPr="003F4D3D" w:rsidRDefault="00314B24" w:rsidP="00042088">
            <w:pPr>
              <w:ind w:firstLineChars="0" w:firstLine="0"/>
              <w:jc w:val="left"/>
              <w:rPr>
                <w:rFonts w:cs="宋体"/>
                <w:b/>
                <w:bCs/>
                <w:color w:val="000000"/>
                <w:kern w:val="0"/>
                <w:sz w:val="20"/>
                <w:szCs w:val="20"/>
              </w:rPr>
            </w:pPr>
          </w:p>
        </w:tc>
        <w:tc>
          <w:tcPr>
            <w:tcW w:w="2309" w:type="pct"/>
            <w:gridSpan w:val="3"/>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EA19F09" w14:textId="77777777" w:rsidR="00314B24" w:rsidRPr="003F4D3D" w:rsidRDefault="00314B24" w:rsidP="00042088">
            <w:pPr>
              <w:ind w:firstLineChars="0" w:firstLine="0"/>
              <w:jc w:val="center"/>
              <w:rPr>
                <w:rFonts w:cs="宋体"/>
                <w:b/>
                <w:bCs/>
                <w:color w:val="000000"/>
                <w:kern w:val="0"/>
                <w:sz w:val="20"/>
                <w:szCs w:val="20"/>
              </w:rPr>
            </w:pPr>
            <w:r w:rsidRPr="003F4D3D">
              <w:rPr>
                <w:rFonts w:cs="宋体" w:hint="eastAsia"/>
                <w:b/>
                <w:bCs/>
                <w:color w:val="000000"/>
                <w:kern w:val="0"/>
                <w:sz w:val="20"/>
                <w:szCs w:val="20"/>
              </w:rPr>
              <w:t>规划</w:t>
            </w:r>
          </w:p>
        </w:tc>
      </w:tr>
      <w:tr w:rsidR="00334611" w:rsidRPr="003F4D3D" w14:paraId="49ACCD0E"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13CB46AF" w14:textId="43BCEDBC"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01</w:t>
            </w:r>
          </w:p>
        </w:tc>
        <w:tc>
          <w:tcPr>
            <w:tcW w:w="1770" w:type="pct"/>
            <w:tcBorders>
              <w:top w:val="single" w:sz="4" w:space="0" w:color="auto"/>
              <w:left w:val="single" w:sz="4" w:space="0" w:color="auto"/>
              <w:bottom w:val="single" w:sz="4" w:space="0" w:color="auto"/>
              <w:right w:val="single" w:sz="4" w:space="0" w:color="auto"/>
            </w:tcBorders>
            <w:vAlign w:val="center"/>
          </w:tcPr>
          <w:p w14:paraId="78636FBA" w14:textId="41F91AB7"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耕地</w:t>
            </w:r>
          </w:p>
        </w:tc>
        <w:tc>
          <w:tcPr>
            <w:tcW w:w="1154" w:type="pct"/>
            <w:tcBorders>
              <w:top w:val="single" w:sz="4" w:space="0" w:color="auto"/>
              <w:left w:val="nil"/>
              <w:bottom w:val="single" w:sz="4" w:space="0" w:color="auto"/>
              <w:right w:val="single" w:sz="4" w:space="0" w:color="auto"/>
            </w:tcBorders>
            <w:noWrap/>
            <w:vAlign w:val="center"/>
          </w:tcPr>
          <w:p w14:paraId="4C184F28" w14:textId="0C82BB0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16.91</w:t>
            </w:r>
          </w:p>
        </w:tc>
        <w:tc>
          <w:tcPr>
            <w:tcW w:w="1155" w:type="pct"/>
            <w:gridSpan w:val="2"/>
            <w:tcBorders>
              <w:top w:val="single" w:sz="4" w:space="0" w:color="auto"/>
              <w:left w:val="nil"/>
              <w:bottom w:val="single" w:sz="4" w:space="0" w:color="auto"/>
              <w:right w:val="single" w:sz="4" w:space="0" w:color="auto"/>
            </w:tcBorders>
            <w:vAlign w:val="center"/>
          </w:tcPr>
          <w:p w14:paraId="19C22FB4" w14:textId="2B80896C"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3.24</w:t>
            </w:r>
          </w:p>
        </w:tc>
      </w:tr>
      <w:tr w:rsidR="00334611" w:rsidRPr="003F4D3D" w14:paraId="59E884E0"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4C6CE0B1" w14:textId="4BA0B352"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w:t>
            </w:r>
          </w:p>
        </w:tc>
        <w:tc>
          <w:tcPr>
            <w:tcW w:w="1770" w:type="pct"/>
            <w:tcBorders>
              <w:top w:val="single" w:sz="4" w:space="0" w:color="auto"/>
              <w:left w:val="single" w:sz="4" w:space="0" w:color="auto"/>
              <w:bottom w:val="single" w:sz="4" w:space="0" w:color="auto"/>
              <w:right w:val="single" w:sz="4" w:space="0" w:color="auto"/>
            </w:tcBorders>
            <w:vAlign w:val="center"/>
          </w:tcPr>
          <w:p w14:paraId="07F4D50C" w14:textId="6F0C2C80"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园地</w:t>
            </w:r>
          </w:p>
        </w:tc>
        <w:tc>
          <w:tcPr>
            <w:tcW w:w="1154" w:type="pct"/>
            <w:tcBorders>
              <w:top w:val="single" w:sz="4" w:space="0" w:color="auto"/>
              <w:left w:val="nil"/>
              <w:bottom w:val="single" w:sz="4" w:space="0" w:color="auto"/>
              <w:right w:val="single" w:sz="4" w:space="0" w:color="auto"/>
            </w:tcBorders>
            <w:noWrap/>
            <w:vAlign w:val="center"/>
          </w:tcPr>
          <w:p w14:paraId="569DF2AB" w14:textId="411410E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0.01</w:t>
            </w:r>
          </w:p>
        </w:tc>
        <w:tc>
          <w:tcPr>
            <w:tcW w:w="1155" w:type="pct"/>
            <w:gridSpan w:val="2"/>
            <w:tcBorders>
              <w:top w:val="single" w:sz="4" w:space="0" w:color="auto"/>
              <w:left w:val="nil"/>
              <w:bottom w:val="single" w:sz="4" w:space="0" w:color="auto"/>
              <w:right w:val="single" w:sz="4" w:space="0" w:color="auto"/>
            </w:tcBorders>
            <w:vAlign w:val="center"/>
          </w:tcPr>
          <w:p w14:paraId="047364A3" w14:textId="7D24AEE6"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0.01</w:t>
            </w:r>
          </w:p>
        </w:tc>
      </w:tr>
      <w:tr w:rsidR="00334611" w:rsidRPr="003F4D3D" w14:paraId="5358C529"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26D86CBC" w14:textId="03E18DB0"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03</w:t>
            </w:r>
          </w:p>
        </w:tc>
        <w:tc>
          <w:tcPr>
            <w:tcW w:w="1770" w:type="pct"/>
            <w:tcBorders>
              <w:top w:val="single" w:sz="4" w:space="0" w:color="auto"/>
              <w:left w:val="single" w:sz="4" w:space="0" w:color="auto"/>
              <w:bottom w:val="single" w:sz="4" w:space="0" w:color="auto"/>
              <w:right w:val="single" w:sz="4" w:space="0" w:color="auto"/>
            </w:tcBorders>
            <w:vAlign w:val="center"/>
          </w:tcPr>
          <w:p w14:paraId="57D03EC3" w14:textId="7F055540"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林地</w:t>
            </w:r>
          </w:p>
        </w:tc>
        <w:tc>
          <w:tcPr>
            <w:tcW w:w="1154" w:type="pct"/>
            <w:tcBorders>
              <w:top w:val="single" w:sz="4" w:space="0" w:color="auto"/>
              <w:left w:val="nil"/>
              <w:bottom w:val="single" w:sz="4" w:space="0" w:color="auto"/>
              <w:right w:val="single" w:sz="4" w:space="0" w:color="auto"/>
            </w:tcBorders>
            <w:noWrap/>
            <w:vAlign w:val="center"/>
          </w:tcPr>
          <w:p w14:paraId="6B04B034" w14:textId="0AA480EC"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0.20</w:t>
            </w:r>
          </w:p>
        </w:tc>
        <w:tc>
          <w:tcPr>
            <w:tcW w:w="1155" w:type="pct"/>
            <w:gridSpan w:val="2"/>
            <w:tcBorders>
              <w:top w:val="single" w:sz="4" w:space="0" w:color="auto"/>
              <w:left w:val="nil"/>
              <w:bottom w:val="single" w:sz="4" w:space="0" w:color="auto"/>
              <w:right w:val="single" w:sz="4" w:space="0" w:color="auto"/>
            </w:tcBorders>
            <w:vAlign w:val="center"/>
          </w:tcPr>
          <w:p w14:paraId="2DE8B447" w14:textId="0356B661"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0.21</w:t>
            </w:r>
          </w:p>
        </w:tc>
      </w:tr>
      <w:tr w:rsidR="00334611" w:rsidRPr="003F4D3D" w14:paraId="69AF2C32"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52A87F88" w14:textId="6D858198"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04</w:t>
            </w:r>
          </w:p>
        </w:tc>
        <w:tc>
          <w:tcPr>
            <w:tcW w:w="1770" w:type="pct"/>
            <w:tcBorders>
              <w:top w:val="single" w:sz="4" w:space="0" w:color="auto"/>
              <w:left w:val="single" w:sz="4" w:space="0" w:color="auto"/>
              <w:bottom w:val="single" w:sz="4" w:space="0" w:color="auto"/>
              <w:right w:val="single" w:sz="4" w:space="0" w:color="auto"/>
            </w:tcBorders>
            <w:vAlign w:val="center"/>
          </w:tcPr>
          <w:p w14:paraId="25317660" w14:textId="35C99CC8"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草地</w:t>
            </w:r>
          </w:p>
        </w:tc>
        <w:tc>
          <w:tcPr>
            <w:tcW w:w="1154" w:type="pct"/>
            <w:tcBorders>
              <w:top w:val="single" w:sz="4" w:space="0" w:color="auto"/>
              <w:left w:val="nil"/>
              <w:bottom w:val="single" w:sz="4" w:space="0" w:color="auto"/>
              <w:right w:val="single" w:sz="4" w:space="0" w:color="auto"/>
            </w:tcBorders>
            <w:noWrap/>
            <w:vAlign w:val="center"/>
          </w:tcPr>
          <w:p w14:paraId="7596FEEA" w14:textId="1290622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0.27</w:t>
            </w:r>
          </w:p>
        </w:tc>
        <w:tc>
          <w:tcPr>
            <w:tcW w:w="1155" w:type="pct"/>
            <w:gridSpan w:val="2"/>
            <w:tcBorders>
              <w:top w:val="single" w:sz="4" w:space="0" w:color="auto"/>
              <w:left w:val="nil"/>
              <w:bottom w:val="single" w:sz="4" w:space="0" w:color="auto"/>
              <w:right w:val="single" w:sz="4" w:space="0" w:color="auto"/>
            </w:tcBorders>
            <w:vAlign w:val="center"/>
          </w:tcPr>
          <w:p w14:paraId="3CBE4022" w14:textId="309F4E6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0.05</w:t>
            </w:r>
          </w:p>
        </w:tc>
      </w:tr>
      <w:tr w:rsidR="00334611" w:rsidRPr="003F4D3D" w14:paraId="0BE2DBB9"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4DE9AF13" w14:textId="1E7446EC"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06</w:t>
            </w:r>
          </w:p>
        </w:tc>
        <w:tc>
          <w:tcPr>
            <w:tcW w:w="1770" w:type="pct"/>
            <w:tcBorders>
              <w:top w:val="single" w:sz="4" w:space="0" w:color="auto"/>
              <w:left w:val="single" w:sz="4" w:space="0" w:color="auto"/>
              <w:bottom w:val="single" w:sz="4" w:space="0" w:color="auto"/>
              <w:right w:val="single" w:sz="4" w:space="0" w:color="auto"/>
            </w:tcBorders>
            <w:vAlign w:val="center"/>
          </w:tcPr>
          <w:p w14:paraId="18EE3B2E" w14:textId="6DD17F6F"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农业设施建设用地</w:t>
            </w:r>
          </w:p>
        </w:tc>
        <w:tc>
          <w:tcPr>
            <w:tcW w:w="1154" w:type="pct"/>
            <w:tcBorders>
              <w:top w:val="single" w:sz="4" w:space="0" w:color="auto"/>
              <w:left w:val="nil"/>
              <w:bottom w:val="single" w:sz="4" w:space="0" w:color="auto"/>
              <w:right w:val="single" w:sz="4" w:space="0" w:color="auto"/>
            </w:tcBorders>
            <w:noWrap/>
            <w:vAlign w:val="center"/>
          </w:tcPr>
          <w:p w14:paraId="06610DEF" w14:textId="1912ABE7"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0.98</w:t>
            </w:r>
          </w:p>
        </w:tc>
        <w:tc>
          <w:tcPr>
            <w:tcW w:w="1155" w:type="pct"/>
            <w:gridSpan w:val="2"/>
            <w:tcBorders>
              <w:top w:val="single" w:sz="4" w:space="0" w:color="auto"/>
              <w:left w:val="nil"/>
              <w:bottom w:val="single" w:sz="4" w:space="0" w:color="auto"/>
              <w:right w:val="single" w:sz="4" w:space="0" w:color="auto"/>
            </w:tcBorders>
            <w:vAlign w:val="center"/>
          </w:tcPr>
          <w:p w14:paraId="54604278" w14:textId="6A90855C"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0.56</w:t>
            </w:r>
          </w:p>
        </w:tc>
      </w:tr>
      <w:tr w:rsidR="00334611" w:rsidRPr="003F4D3D" w14:paraId="4221EDBC"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7CA05F6B" w14:textId="1210B823"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0701</w:t>
            </w:r>
          </w:p>
        </w:tc>
        <w:tc>
          <w:tcPr>
            <w:tcW w:w="1770" w:type="pct"/>
            <w:tcBorders>
              <w:top w:val="single" w:sz="4" w:space="0" w:color="auto"/>
              <w:left w:val="single" w:sz="4" w:space="0" w:color="auto"/>
              <w:bottom w:val="single" w:sz="4" w:space="0" w:color="auto"/>
              <w:right w:val="single" w:sz="4" w:space="0" w:color="auto"/>
            </w:tcBorders>
            <w:vAlign w:val="center"/>
          </w:tcPr>
          <w:p w14:paraId="2F79936B" w14:textId="2674D3C9"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城镇住宅用地</w:t>
            </w:r>
          </w:p>
        </w:tc>
        <w:tc>
          <w:tcPr>
            <w:tcW w:w="1154" w:type="pct"/>
            <w:tcBorders>
              <w:top w:val="single" w:sz="4" w:space="0" w:color="auto"/>
              <w:left w:val="nil"/>
              <w:bottom w:val="single" w:sz="4" w:space="0" w:color="auto"/>
              <w:right w:val="single" w:sz="4" w:space="0" w:color="auto"/>
            </w:tcBorders>
            <w:noWrap/>
            <w:vAlign w:val="center"/>
          </w:tcPr>
          <w:p w14:paraId="661939F9" w14:textId="6AED7AEB"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6.65</w:t>
            </w:r>
          </w:p>
        </w:tc>
        <w:tc>
          <w:tcPr>
            <w:tcW w:w="1155" w:type="pct"/>
            <w:gridSpan w:val="2"/>
            <w:tcBorders>
              <w:top w:val="single" w:sz="4" w:space="0" w:color="auto"/>
              <w:left w:val="nil"/>
              <w:bottom w:val="single" w:sz="4" w:space="0" w:color="auto"/>
              <w:right w:val="single" w:sz="4" w:space="0" w:color="auto"/>
            </w:tcBorders>
            <w:vAlign w:val="center"/>
          </w:tcPr>
          <w:p w14:paraId="70D1F7F2" w14:textId="45590B7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6.96</w:t>
            </w:r>
          </w:p>
        </w:tc>
      </w:tr>
      <w:tr w:rsidR="00334611" w:rsidRPr="003F4D3D" w14:paraId="18B7017B"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7C8760D9" w14:textId="6CF6909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0703</w:t>
            </w:r>
          </w:p>
        </w:tc>
        <w:tc>
          <w:tcPr>
            <w:tcW w:w="1770" w:type="pct"/>
            <w:tcBorders>
              <w:top w:val="single" w:sz="4" w:space="0" w:color="auto"/>
              <w:left w:val="single" w:sz="4" w:space="0" w:color="auto"/>
              <w:bottom w:val="single" w:sz="4" w:space="0" w:color="auto"/>
              <w:right w:val="single" w:sz="4" w:space="0" w:color="auto"/>
            </w:tcBorders>
            <w:vAlign w:val="center"/>
          </w:tcPr>
          <w:p w14:paraId="709B713F" w14:textId="4A15A6CE"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农村宅基地</w:t>
            </w:r>
          </w:p>
        </w:tc>
        <w:tc>
          <w:tcPr>
            <w:tcW w:w="1154" w:type="pct"/>
            <w:tcBorders>
              <w:top w:val="single" w:sz="4" w:space="0" w:color="auto"/>
              <w:left w:val="nil"/>
              <w:bottom w:val="single" w:sz="4" w:space="0" w:color="auto"/>
              <w:right w:val="single" w:sz="4" w:space="0" w:color="auto"/>
            </w:tcBorders>
            <w:noWrap/>
            <w:vAlign w:val="center"/>
          </w:tcPr>
          <w:p w14:paraId="16546704" w14:textId="3BACFE49"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0.06</w:t>
            </w:r>
          </w:p>
        </w:tc>
        <w:tc>
          <w:tcPr>
            <w:tcW w:w="1155" w:type="pct"/>
            <w:gridSpan w:val="2"/>
            <w:tcBorders>
              <w:top w:val="single" w:sz="4" w:space="0" w:color="auto"/>
              <w:left w:val="nil"/>
              <w:bottom w:val="single" w:sz="4" w:space="0" w:color="auto"/>
              <w:right w:val="single" w:sz="4" w:space="0" w:color="auto"/>
            </w:tcBorders>
            <w:vAlign w:val="center"/>
          </w:tcPr>
          <w:p w14:paraId="3F00B1EF" w14:textId="041A97E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0.02</w:t>
            </w:r>
          </w:p>
        </w:tc>
      </w:tr>
      <w:tr w:rsidR="00334611" w:rsidRPr="003F4D3D" w14:paraId="79C9D4F6"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28805222" w14:textId="0BE12FF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0801</w:t>
            </w:r>
          </w:p>
        </w:tc>
        <w:tc>
          <w:tcPr>
            <w:tcW w:w="1770" w:type="pct"/>
            <w:tcBorders>
              <w:top w:val="single" w:sz="4" w:space="0" w:color="auto"/>
              <w:left w:val="single" w:sz="4" w:space="0" w:color="auto"/>
              <w:bottom w:val="single" w:sz="4" w:space="0" w:color="auto"/>
              <w:right w:val="single" w:sz="4" w:space="0" w:color="auto"/>
            </w:tcBorders>
            <w:vAlign w:val="center"/>
          </w:tcPr>
          <w:p w14:paraId="5DDBAC14" w14:textId="58F96E58"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机关团体用地</w:t>
            </w:r>
          </w:p>
        </w:tc>
        <w:tc>
          <w:tcPr>
            <w:tcW w:w="1154" w:type="pct"/>
            <w:tcBorders>
              <w:top w:val="single" w:sz="4" w:space="0" w:color="auto"/>
              <w:left w:val="nil"/>
              <w:bottom w:val="single" w:sz="4" w:space="0" w:color="auto"/>
              <w:right w:val="single" w:sz="4" w:space="0" w:color="auto"/>
            </w:tcBorders>
            <w:noWrap/>
            <w:vAlign w:val="center"/>
          </w:tcPr>
          <w:p w14:paraId="4F657147" w14:textId="740B037A"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0.68</w:t>
            </w:r>
          </w:p>
        </w:tc>
        <w:tc>
          <w:tcPr>
            <w:tcW w:w="1155" w:type="pct"/>
            <w:gridSpan w:val="2"/>
            <w:tcBorders>
              <w:top w:val="single" w:sz="4" w:space="0" w:color="auto"/>
              <w:left w:val="nil"/>
              <w:bottom w:val="single" w:sz="4" w:space="0" w:color="auto"/>
              <w:right w:val="single" w:sz="4" w:space="0" w:color="auto"/>
            </w:tcBorders>
            <w:vAlign w:val="center"/>
          </w:tcPr>
          <w:p w14:paraId="01B78DDC" w14:textId="0B430697"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0.71</w:t>
            </w:r>
          </w:p>
        </w:tc>
      </w:tr>
      <w:tr w:rsidR="00334611" w:rsidRPr="003F4D3D" w14:paraId="4C34AC9A"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39D9F729" w14:textId="133E7E1F"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0803</w:t>
            </w:r>
          </w:p>
        </w:tc>
        <w:tc>
          <w:tcPr>
            <w:tcW w:w="1770" w:type="pct"/>
            <w:tcBorders>
              <w:top w:val="single" w:sz="4" w:space="0" w:color="auto"/>
              <w:left w:val="single" w:sz="4" w:space="0" w:color="auto"/>
              <w:bottom w:val="single" w:sz="4" w:space="0" w:color="auto"/>
              <w:right w:val="single" w:sz="4" w:space="0" w:color="auto"/>
            </w:tcBorders>
            <w:vAlign w:val="center"/>
          </w:tcPr>
          <w:p w14:paraId="79EBB409" w14:textId="5F792C73"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文化用地</w:t>
            </w:r>
          </w:p>
        </w:tc>
        <w:tc>
          <w:tcPr>
            <w:tcW w:w="1154" w:type="pct"/>
            <w:tcBorders>
              <w:top w:val="single" w:sz="4" w:space="0" w:color="auto"/>
              <w:left w:val="nil"/>
              <w:bottom w:val="single" w:sz="4" w:space="0" w:color="auto"/>
              <w:right w:val="single" w:sz="4" w:space="0" w:color="auto"/>
            </w:tcBorders>
            <w:noWrap/>
            <w:vAlign w:val="center"/>
          </w:tcPr>
          <w:p w14:paraId="6266BCCC" w14:textId="46AB12AA"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7.68</w:t>
            </w:r>
          </w:p>
        </w:tc>
        <w:tc>
          <w:tcPr>
            <w:tcW w:w="1155" w:type="pct"/>
            <w:gridSpan w:val="2"/>
            <w:tcBorders>
              <w:top w:val="single" w:sz="4" w:space="0" w:color="auto"/>
              <w:left w:val="nil"/>
              <w:bottom w:val="single" w:sz="4" w:space="0" w:color="auto"/>
              <w:right w:val="single" w:sz="4" w:space="0" w:color="auto"/>
            </w:tcBorders>
            <w:vAlign w:val="center"/>
          </w:tcPr>
          <w:p w14:paraId="1A65BDF2" w14:textId="256077C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7.86</w:t>
            </w:r>
          </w:p>
        </w:tc>
      </w:tr>
      <w:tr w:rsidR="00334611" w:rsidRPr="003F4D3D" w14:paraId="788CE5BB"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10F27B7C" w14:textId="60E2D26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0804</w:t>
            </w:r>
          </w:p>
        </w:tc>
        <w:tc>
          <w:tcPr>
            <w:tcW w:w="1770" w:type="pct"/>
            <w:tcBorders>
              <w:top w:val="single" w:sz="4" w:space="0" w:color="auto"/>
              <w:left w:val="single" w:sz="4" w:space="0" w:color="auto"/>
              <w:bottom w:val="single" w:sz="4" w:space="0" w:color="auto"/>
              <w:right w:val="single" w:sz="4" w:space="0" w:color="auto"/>
            </w:tcBorders>
            <w:vAlign w:val="center"/>
          </w:tcPr>
          <w:p w14:paraId="41780AEE" w14:textId="78AE6686"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教育用地</w:t>
            </w:r>
          </w:p>
        </w:tc>
        <w:tc>
          <w:tcPr>
            <w:tcW w:w="1154" w:type="pct"/>
            <w:tcBorders>
              <w:top w:val="single" w:sz="4" w:space="0" w:color="auto"/>
              <w:left w:val="nil"/>
              <w:bottom w:val="single" w:sz="4" w:space="0" w:color="auto"/>
              <w:right w:val="single" w:sz="4" w:space="0" w:color="auto"/>
            </w:tcBorders>
            <w:noWrap/>
            <w:vAlign w:val="center"/>
          </w:tcPr>
          <w:p w14:paraId="35481FDB" w14:textId="55A009DB"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0.20</w:t>
            </w:r>
          </w:p>
        </w:tc>
        <w:tc>
          <w:tcPr>
            <w:tcW w:w="1155" w:type="pct"/>
            <w:gridSpan w:val="2"/>
            <w:tcBorders>
              <w:top w:val="single" w:sz="4" w:space="0" w:color="auto"/>
              <w:left w:val="nil"/>
              <w:bottom w:val="single" w:sz="4" w:space="0" w:color="auto"/>
              <w:right w:val="single" w:sz="4" w:space="0" w:color="auto"/>
            </w:tcBorders>
            <w:vAlign w:val="center"/>
          </w:tcPr>
          <w:p w14:paraId="2AFAF4C5" w14:textId="00DF7ACA"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0.21</w:t>
            </w:r>
          </w:p>
        </w:tc>
      </w:tr>
      <w:tr w:rsidR="00334611" w:rsidRPr="003F4D3D" w14:paraId="4536A369"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47819DD1" w14:textId="5B1382B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080</w:t>
            </w:r>
            <w:r w:rsidRPr="003F4D3D">
              <w:rPr>
                <w:rFonts w:cs="宋体"/>
                <w:color w:val="000000"/>
                <w:kern w:val="0"/>
                <w:sz w:val="20"/>
                <w:szCs w:val="20"/>
              </w:rPr>
              <w:t>6</w:t>
            </w:r>
          </w:p>
        </w:tc>
        <w:tc>
          <w:tcPr>
            <w:tcW w:w="1770" w:type="pct"/>
            <w:tcBorders>
              <w:top w:val="single" w:sz="4" w:space="0" w:color="auto"/>
              <w:left w:val="single" w:sz="4" w:space="0" w:color="auto"/>
              <w:bottom w:val="single" w:sz="4" w:space="0" w:color="auto"/>
              <w:right w:val="single" w:sz="4" w:space="0" w:color="auto"/>
            </w:tcBorders>
            <w:vAlign w:val="center"/>
          </w:tcPr>
          <w:p w14:paraId="52902ED8" w14:textId="168A402F"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医疗卫生用地</w:t>
            </w:r>
          </w:p>
        </w:tc>
        <w:tc>
          <w:tcPr>
            <w:tcW w:w="1154" w:type="pct"/>
            <w:tcBorders>
              <w:top w:val="single" w:sz="4" w:space="0" w:color="auto"/>
              <w:left w:val="nil"/>
              <w:bottom w:val="single" w:sz="4" w:space="0" w:color="auto"/>
              <w:right w:val="single" w:sz="4" w:space="0" w:color="auto"/>
            </w:tcBorders>
            <w:noWrap/>
            <w:vAlign w:val="center"/>
          </w:tcPr>
          <w:p w14:paraId="0061FF19" w14:textId="50CD0A2A"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0.22</w:t>
            </w:r>
          </w:p>
        </w:tc>
        <w:tc>
          <w:tcPr>
            <w:tcW w:w="1155" w:type="pct"/>
            <w:gridSpan w:val="2"/>
            <w:tcBorders>
              <w:top w:val="single" w:sz="4" w:space="0" w:color="auto"/>
              <w:left w:val="nil"/>
              <w:bottom w:val="single" w:sz="4" w:space="0" w:color="auto"/>
              <w:right w:val="single" w:sz="4" w:space="0" w:color="auto"/>
            </w:tcBorders>
            <w:vAlign w:val="center"/>
          </w:tcPr>
          <w:p w14:paraId="4A840167" w14:textId="18765008"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0.23</w:t>
            </w:r>
          </w:p>
        </w:tc>
      </w:tr>
      <w:tr w:rsidR="00334611" w:rsidRPr="003F4D3D" w14:paraId="78B337D4"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0F61B041" w14:textId="0F8B9FA3"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0901</w:t>
            </w:r>
          </w:p>
        </w:tc>
        <w:tc>
          <w:tcPr>
            <w:tcW w:w="1770" w:type="pct"/>
            <w:tcBorders>
              <w:top w:val="single" w:sz="4" w:space="0" w:color="auto"/>
              <w:left w:val="single" w:sz="4" w:space="0" w:color="auto"/>
              <w:bottom w:val="single" w:sz="4" w:space="0" w:color="auto"/>
              <w:right w:val="single" w:sz="4" w:space="0" w:color="auto"/>
            </w:tcBorders>
            <w:vAlign w:val="center"/>
          </w:tcPr>
          <w:p w14:paraId="31B360A4" w14:textId="7A77EBC8"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商业用地</w:t>
            </w:r>
          </w:p>
        </w:tc>
        <w:tc>
          <w:tcPr>
            <w:tcW w:w="1154" w:type="pct"/>
            <w:tcBorders>
              <w:top w:val="single" w:sz="4" w:space="0" w:color="auto"/>
              <w:left w:val="nil"/>
              <w:bottom w:val="single" w:sz="4" w:space="0" w:color="auto"/>
              <w:right w:val="single" w:sz="4" w:space="0" w:color="auto"/>
            </w:tcBorders>
            <w:noWrap/>
            <w:vAlign w:val="center"/>
          </w:tcPr>
          <w:p w14:paraId="498F41CE" w14:textId="659D4101"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3.75</w:t>
            </w:r>
          </w:p>
        </w:tc>
        <w:tc>
          <w:tcPr>
            <w:tcW w:w="1155" w:type="pct"/>
            <w:gridSpan w:val="2"/>
            <w:tcBorders>
              <w:top w:val="single" w:sz="4" w:space="0" w:color="auto"/>
              <w:left w:val="nil"/>
              <w:bottom w:val="single" w:sz="4" w:space="0" w:color="auto"/>
              <w:right w:val="single" w:sz="4" w:space="0" w:color="auto"/>
            </w:tcBorders>
            <w:vAlign w:val="center"/>
          </w:tcPr>
          <w:p w14:paraId="17DC4797" w14:textId="0DE902A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3.91</w:t>
            </w:r>
          </w:p>
        </w:tc>
      </w:tr>
      <w:tr w:rsidR="00334611" w:rsidRPr="003F4D3D" w14:paraId="5667F5A3"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04E4294F" w14:textId="3F818BB3"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1207</w:t>
            </w:r>
          </w:p>
        </w:tc>
        <w:tc>
          <w:tcPr>
            <w:tcW w:w="1770" w:type="pct"/>
            <w:tcBorders>
              <w:top w:val="single" w:sz="4" w:space="0" w:color="auto"/>
              <w:left w:val="single" w:sz="4" w:space="0" w:color="auto"/>
              <w:bottom w:val="single" w:sz="4" w:space="0" w:color="auto"/>
              <w:right w:val="single" w:sz="4" w:space="0" w:color="auto"/>
            </w:tcBorders>
            <w:vAlign w:val="center"/>
          </w:tcPr>
          <w:p w14:paraId="4011716C" w14:textId="67D918D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城镇道路用地</w:t>
            </w:r>
          </w:p>
        </w:tc>
        <w:tc>
          <w:tcPr>
            <w:tcW w:w="1154" w:type="pct"/>
            <w:tcBorders>
              <w:top w:val="single" w:sz="4" w:space="0" w:color="auto"/>
              <w:left w:val="nil"/>
              <w:bottom w:val="single" w:sz="4" w:space="0" w:color="auto"/>
              <w:right w:val="single" w:sz="4" w:space="0" w:color="auto"/>
            </w:tcBorders>
            <w:noWrap/>
            <w:vAlign w:val="center"/>
          </w:tcPr>
          <w:p w14:paraId="78391F23" w14:textId="0E9A962C"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7.36</w:t>
            </w:r>
          </w:p>
        </w:tc>
        <w:tc>
          <w:tcPr>
            <w:tcW w:w="1155" w:type="pct"/>
            <w:gridSpan w:val="2"/>
            <w:tcBorders>
              <w:top w:val="single" w:sz="4" w:space="0" w:color="auto"/>
              <w:left w:val="nil"/>
              <w:bottom w:val="single" w:sz="4" w:space="0" w:color="auto"/>
              <w:right w:val="single" w:sz="4" w:space="0" w:color="auto"/>
            </w:tcBorders>
            <w:vAlign w:val="center"/>
          </w:tcPr>
          <w:p w14:paraId="426C78ED" w14:textId="3F185591"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7.70</w:t>
            </w:r>
          </w:p>
        </w:tc>
      </w:tr>
      <w:tr w:rsidR="00334611" w:rsidRPr="003F4D3D" w14:paraId="79DD791D"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1A044276" w14:textId="51F2F36F"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1208</w:t>
            </w:r>
          </w:p>
        </w:tc>
        <w:tc>
          <w:tcPr>
            <w:tcW w:w="1770" w:type="pct"/>
            <w:tcBorders>
              <w:top w:val="single" w:sz="4" w:space="0" w:color="auto"/>
              <w:left w:val="single" w:sz="4" w:space="0" w:color="auto"/>
              <w:bottom w:val="single" w:sz="4" w:space="0" w:color="auto"/>
              <w:right w:val="single" w:sz="4" w:space="0" w:color="auto"/>
            </w:tcBorders>
            <w:vAlign w:val="center"/>
          </w:tcPr>
          <w:p w14:paraId="30765C45" w14:textId="7071C136"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交通场站用地</w:t>
            </w:r>
          </w:p>
        </w:tc>
        <w:tc>
          <w:tcPr>
            <w:tcW w:w="1154" w:type="pct"/>
            <w:tcBorders>
              <w:top w:val="single" w:sz="4" w:space="0" w:color="auto"/>
              <w:left w:val="nil"/>
              <w:bottom w:val="single" w:sz="4" w:space="0" w:color="auto"/>
              <w:right w:val="single" w:sz="4" w:space="0" w:color="auto"/>
            </w:tcBorders>
            <w:noWrap/>
            <w:vAlign w:val="center"/>
          </w:tcPr>
          <w:p w14:paraId="47BE8DC5" w14:textId="570E374B"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3.23</w:t>
            </w:r>
          </w:p>
        </w:tc>
        <w:tc>
          <w:tcPr>
            <w:tcW w:w="1155" w:type="pct"/>
            <w:gridSpan w:val="2"/>
            <w:tcBorders>
              <w:top w:val="single" w:sz="4" w:space="0" w:color="auto"/>
              <w:left w:val="nil"/>
              <w:bottom w:val="single" w:sz="4" w:space="0" w:color="auto"/>
              <w:right w:val="single" w:sz="4" w:space="0" w:color="auto"/>
            </w:tcBorders>
            <w:vAlign w:val="center"/>
          </w:tcPr>
          <w:p w14:paraId="74519C13" w14:textId="23976C0A"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3.38</w:t>
            </w:r>
          </w:p>
        </w:tc>
      </w:tr>
      <w:tr w:rsidR="00334611" w:rsidRPr="003F4D3D" w14:paraId="3EDBF12A"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7A931948" w14:textId="66BCB626"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1302</w:t>
            </w:r>
          </w:p>
        </w:tc>
        <w:tc>
          <w:tcPr>
            <w:tcW w:w="1770" w:type="pct"/>
            <w:tcBorders>
              <w:top w:val="single" w:sz="4" w:space="0" w:color="auto"/>
              <w:left w:val="single" w:sz="4" w:space="0" w:color="auto"/>
              <w:bottom w:val="single" w:sz="4" w:space="0" w:color="auto"/>
              <w:right w:val="single" w:sz="4" w:space="0" w:color="auto"/>
            </w:tcBorders>
            <w:vAlign w:val="center"/>
          </w:tcPr>
          <w:p w14:paraId="783DCD39" w14:textId="70A4AA64"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排水用地</w:t>
            </w:r>
          </w:p>
        </w:tc>
        <w:tc>
          <w:tcPr>
            <w:tcW w:w="1154" w:type="pct"/>
            <w:tcBorders>
              <w:top w:val="single" w:sz="4" w:space="0" w:color="auto"/>
              <w:left w:val="nil"/>
              <w:bottom w:val="single" w:sz="4" w:space="0" w:color="auto"/>
              <w:right w:val="single" w:sz="4" w:space="0" w:color="auto"/>
            </w:tcBorders>
            <w:noWrap/>
            <w:vAlign w:val="center"/>
          </w:tcPr>
          <w:p w14:paraId="75F6FD76" w14:textId="7829AF51"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0.82</w:t>
            </w:r>
          </w:p>
        </w:tc>
        <w:tc>
          <w:tcPr>
            <w:tcW w:w="1155" w:type="pct"/>
            <w:gridSpan w:val="2"/>
            <w:tcBorders>
              <w:top w:val="single" w:sz="4" w:space="0" w:color="auto"/>
              <w:left w:val="nil"/>
              <w:bottom w:val="single" w:sz="4" w:space="0" w:color="auto"/>
              <w:right w:val="single" w:sz="4" w:space="0" w:color="auto"/>
            </w:tcBorders>
            <w:vAlign w:val="center"/>
          </w:tcPr>
          <w:p w14:paraId="1F669E84" w14:textId="03187B07"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0.86</w:t>
            </w:r>
          </w:p>
        </w:tc>
      </w:tr>
      <w:tr w:rsidR="00334611" w:rsidRPr="003F4D3D" w14:paraId="0C60A17A"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131F5233" w14:textId="5DE795ED"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1312</w:t>
            </w:r>
          </w:p>
        </w:tc>
        <w:tc>
          <w:tcPr>
            <w:tcW w:w="1770" w:type="pct"/>
            <w:tcBorders>
              <w:top w:val="single" w:sz="4" w:space="0" w:color="auto"/>
              <w:left w:val="single" w:sz="4" w:space="0" w:color="auto"/>
              <w:bottom w:val="single" w:sz="4" w:space="0" w:color="auto"/>
              <w:right w:val="single" w:sz="4" w:space="0" w:color="auto"/>
            </w:tcBorders>
            <w:vAlign w:val="center"/>
          </w:tcPr>
          <w:p w14:paraId="33A1236E" w14:textId="186F7B0B"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水工设施用地</w:t>
            </w:r>
          </w:p>
        </w:tc>
        <w:tc>
          <w:tcPr>
            <w:tcW w:w="1154" w:type="pct"/>
            <w:tcBorders>
              <w:top w:val="single" w:sz="4" w:space="0" w:color="auto"/>
              <w:left w:val="nil"/>
              <w:bottom w:val="single" w:sz="4" w:space="0" w:color="auto"/>
              <w:right w:val="single" w:sz="4" w:space="0" w:color="auto"/>
            </w:tcBorders>
            <w:noWrap/>
            <w:vAlign w:val="center"/>
          </w:tcPr>
          <w:p w14:paraId="47D8EF94" w14:textId="07D01597"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0.11</w:t>
            </w:r>
          </w:p>
        </w:tc>
        <w:tc>
          <w:tcPr>
            <w:tcW w:w="1155" w:type="pct"/>
            <w:gridSpan w:val="2"/>
            <w:tcBorders>
              <w:top w:val="single" w:sz="4" w:space="0" w:color="auto"/>
              <w:left w:val="nil"/>
              <w:bottom w:val="single" w:sz="4" w:space="0" w:color="auto"/>
              <w:right w:val="single" w:sz="4" w:space="0" w:color="auto"/>
            </w:tcBorders>
            <w:vAlign w:val="center"/>
          </w:tcPr>
          <w:p w14:paraId="686BD894" w14:textId="5D346248"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0.11</w:t>
            </w:r>
          </w:p>
        </w:tc>
      </w:tr>
      <w:tr w:rsidR="00334611" w:rsidRPr="003F4D3D" w14:paraId="03165246"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0996771B" w14:textId="1FD5EBBF"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1401</w:t>
            </w:r>
          </w:p>
        </w:tc>
        <w:tc>
          <w:tcPr>
            <w:tcW w:w="1770" w:type="pct"/>
            <w:tcBorders>
              <w:top w:val="single" w:sz="4" w:space="0" w:color="auto"/>
              <w:left w:val="single" w:sz="4" w:space="0" w:color="auto"/>
              <w:bottom w:val="single" w:sz="4" w:space="0" w:color="auto"/>
              <w:right w:val="single" w:sz="4" w:space="0" w:color="auto"/>
            </w:tcBorders>
            <w:vAlign w:val="center"/>
          </w:tcPr>
          <w:p w14:paraId="6C640466" w14:textId="6CC1C172"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公园绿地</w:t>
            </w:r>
          </w:p>
        </w:tc>
        <w:tc>
          <w:tcPr>
            <w:tcW w:w="1154" w:type="pct"/>
            <w:tcBorders>
              <w:top w:val="single" w:sz="4" w:space="0" w:color="auto"/>
              <w:left w:val="nil"/>
              <w:bottom w:val="single" w:sz="4" w:space="0" w:color="auto"/>
              <w:right w:val="single" w:sz="4" w:space="0" w:color="auto"/>
            </w:tcBorders>
            <w:noWrap/>
            <w:vAlign w:val="center"/>
          </w:tcPr>
          <w:p w14:paraId="5409A2BB" w14:textId="6027220E"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2.54</w:t>
            </w:r>
          </w:p>
        </w:tc>
        <w:tc>
          <w:tcPr>
            <w:tcW w:w="1155" w:type="pct"/>
            <w:gridSpan w:val="2"/>
            <w:tcBorders>
              <w:top w:val="single" w:sz="4" w:space="0" w:color="auto"/>
              <w:left w:val="nil"/>
              <w:bottom w:val="single" w:sz="4" w:space="0" w:color="auto"/>
              <w:right w:val="single" w:sz="4" w:space="0" w:color="auto"/>
            </w:tcBorders>
            <w:vAlign w:val="center"/>
          </w:tcPr>
          <w:p w14:paraId="10B4CC82" w14:textId="3DAB3A7A"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2.57</w:t>
            </w:r>
          </w:p>
        </w:tc>
      </w:tr>
      <w:tr w:rsidR="00334611" w:rsidRPr="003F4D3D" w14:paraId="42F55EC8"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53388E2F" w14:textId="6C1846D5"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1403</w:t>
            </w:r>
          </w:p>
        </w:tc>
        <w:tc>
          <w:tcPr>
            <w:tcW w:w="1770" w:type="pct"/>
            <w:tcBorders>
              <w:top w:val="single" w:sz="4" w:space="0" w:color="auto"/>
              <w:left w:val="single" w:sz="4" w:space="0" w:color="auto"/>
              <w:bottom w:val="single" w:sz="4" w:space="0" w:color="auto"/>
              <w:right w:val="single" w:sz="4" w:space="0" w:color="auto"/>
            </w:tcBorders>
            <w:vAlign w:val="center"/>
          </w:tcPr>
          <w:p w14:paraId="3BB373B9" w14:textId="7A623FA7"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广场用地</w:t>
            </w:r>
          </w:p>
        </w:tc>
        <w:tc>
          <w:tcPr>
            <w:tcW w:w="1154" w:type="pct"/>
            <w:tcBorders>
              <w:top w:val="single" w:sz="4" w:space="0" w:color="auto"/>
              <w:left w:val="nil"/>
              <w:bottom w:val="single" w:sz="4" w:space="0" w:color="auto"/>
              <w:right w:val="single" w:sz="4" w:space="0" w:color="auto"/>
            </w:tcBorders>
            <w:noWrap/>
            <w:vAlign w:val="center"/>
          </w:tcPr>
          <w:p w14:paraId="6E6B4118" w14:textId="2630E7A0"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0.85</w:t>
            </w:r>
          </w:p>
        </w:tc>
        <w:tc>
          <w:tcPr>
            <w:tcW w:w="1155" w:type="pct"/>
            <w:gridSpan w:val="2"/>
            <w:tcBorders>
              <w:top w:val="single" w:sz="4" w:space="0" w:color="auto"/>
              <w:left w:val="nil"/>
              <w:bottom w:val="single" w:sz="4" w:space="0" w:color="auto"/>
              <w:right w:val="single" w:sz="4" w:space="0" w:color="auto"/>
            </w:tcBorders>
            <w:vAlign w:val="center"/>
          </w:tcPr>
          <w:p w14:paraId="23AD1B19" w14:textId="6CEF2E63" w:rsidR="00334611" w:rsidRPr="003F4D3D" w:rsidRDefault="00334611" w:rsidP="00031819">
            <w:pPr>
              <w:ind w:firstLineChars="0" w:firstLine="0"/>
              <w:jc w:val="center"/>
              <w:rPr>
                <w:rFonts w:cs="宋体"/>
                <w:b/>
                <w:bCs/>
                <w:color w:val="000000"/>
                <w:kern w:val="0"/>
                <w:sz w:val="20"/>
                <w:szCs w:val="20"/>
              </w:rPr>
            </w:pPr>
            <w:r w:rsidRPr="003F4D3D">
              <w:rPr>
                <w:rFonts w:cs="宋体" w:hint="eastAsia"/>
                <w:color w:val="000000"/>
                <w:kern w:val="0"/>
                <w:sz w:val="20"/>
                <w:szCs w:val="20"/>
              </w:rPr>
              <w:t>0.88</w:t>
            </w:r>
          </w:p>
        </w:tc>
      </w:tr>
      <w:tr w:rsidR="00031819" w:rsidRPr="003F4D3D" w14:paraId="5DA2D3BA"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18928890" w14:textId="7228C2F3"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1504</w:t>
            </w:r>
          </w:p>
        </w:tc>
        <w:tc>
          <w:tcPr>
            <w:tcW w:w="1770" w:type="pct"/>
            <w:tcBorders>
              <w:top w:val="single" w:sz="4" w:space="0" w:color="auto"/>
              <w:left w:val="single" w:sz="4" w:space="0" w:color="auto"/>
              <w:bottom w:val="single" w:sz="4" w:space="0" w:color="auto"/>
              <w:right w:val="single" w:sz="4" w:space="0" w:color="auto"/>
            </w:tcBorders>
            <w:vAlign w:val="center"/>
          </w:tcPr>
          <w:p w14:paraId="488DAD3E" w14:textId="20CBDFC3"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文物古迹用地</w:t>
            </w:r>
          </w:p>
        </w:tc>
        <w:tc>
          <w:tcPr>
            <w:tcW w:w="1154" w:type="pct"/>
            <w:tcBorders>
              <w:top w:val="single" w:sz="4" w:space="0" w:color="auto"/>
              <w:left w:val="nil"/>
              <w:bottom w:val="single" w:sz="4" w:space="0" w:color="auto"/>
              <w:right w:val="single" w:sz="4" w:space="0" w:color="auto"/>
            </w:tcBorders>
            <w:noWrap/>
            <w:vAlign w:val="center"/>
          </w:tcPr>
          <w:p w14:paraId="7E3BEE73" w14:textId="4853FC81"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51.53</w:t>
            </w:r>
          </w:p>
        </w:tc>
        <w:tc>
          <w:tcPr>
            <w:tcW w:w="1155" w:type="pct"/>
            <w:gridSpan w:val="2"/>
            <w:tcBorders>
              <w:top w:val="single" w:sz="4" w:space="0" w:color="auto"/>
              <w:left w:val="nil"/>
              <w:bottom w:val="single" w:sz="4" w:space="0" w:color="auto"/>
              <w:right w:val="single" w:sz="4" w:space="0" w:color="auto"/>
            </w:tcBorders>
            <w:vAlign w:val="center"/>
          </w:tcPr>
          <w:p w14:paraId="5C37A431" w14:textId="2ED38487"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53.37</w:t>
            </w:r>
          </w:p>
        </w:tc>
      </w:tr>
      <w:tr w:rsidR="00031819" w:rsidRPr="003F4D3D" w14:paraId="1E685F35"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3AC2803F" w14:textId="0A420D3B"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1701</w:t>
            </w:r>
          </w:p>
        </w:tc>
        <w:tc>
          <w:tcPr>
            <w:tcW w:w="1770" w:type="pct"/>
            <w:tcBorders>
              <w:top w:val="single" w:sz="4" w:space="0" w:color="auto"/>
              <w:left w:val="single" w:sz="4" w:space="0" w:color="auto"/>
              <w:bottom w:val="single" w:sz="4" w:space="0" w:color="auto"/>
              <w:right w:val="single" w:sz="4" w:space="0" w:color="auto"/>
            </w:tcBorders>
            <w:vAlign w:val="center"/>
          </w:tcPr>
          <w:p w14:paraId="52BEB24C" w14:textId="230253DF"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陆地水域</w:t>
            </w:r>
          </w:p>
        </w:tc>
        <w:tc>
          <w:tcPr>
            <w:tcW w:w="1154" w:type="pct"/>
            <w:tcBorders>
              <w:top w:val="single" w:sz="4" w:space="0" w:color="auto"/>
              <w:left w:val="nil"/>
              <w:bottom w:val="single" w:sz="4" w:space="0" w:color="auto"/>
              <w:right w:val="single" w:sz="4" w:space="0" w:color="auto"/>
            </w:tcBorders>
            <w:noWrap/>
            <w:vAlign w:val="center"/>
          </w:tcPr>
          <w:p w14:paraId="78CAFD66" w14:textId="2B5857C6"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7.79</w:t>
            </w:r>
          </w:p>
        </w:tc>
        <w:tc>
          <w:tcPr>
            <w:tcW w:w="1155" w:type="pct"/>
            <w:gridSpan w:val="2"/>
            <w:tcBorders>
              <w:top w:val="single" w:sz="4" w:space="0" w:color="auto"/>
              <w:left w:val="nil"/>
              <w:bottom w:val="single" w:sz="4" w:space="0" w:color="auto"/>
              <w:right w:val="single" w:sz="4" w:space="0" w:color="auto"/>
            </w:tcBorders>
            <w:vAlign w:val="center"/>
          </w:tcPr>
          <w:p w14:paraId="1E68328F" w14:textId="038FEC90"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7.01</w:t>
            </w:r>
          </w:p>
        </w:tc>
      </w:tr>
      <w:tr w:rsidR="00031819" w:rsidRPr="003F4D3D" w14:paraId="02EDBE69" w14:textId="77777777" w:rsidTr="00031819">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35D8D437" w14:textId="6DD05256"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23</w:t>
            </w:r>
          </w:p>
        </w:tc>
        <w:tc>
          <w:tcPr>
            <w:tcW w:w="1770" w:type="pct"/>
            <w:tcBorders>
              <w:top w:val="single" w:sz="4" w:space="0" w:color="auto"/>
              <w:left w:val="single" w:sz="4" w:space="0" w:color="auto"/>
              <w:bottom w:val="single" w:sz="4" w:space="0" w:color="auto"/>
              <w:right w:val="single" w:sz="4" w:space="0" w:color="auto"/>
            </w:tcBorders>
            <w:vAlign w:val="center"/>
          </w:tcPr>
          <w:p w14:paraId="5A521EAA" w14:textId="6BF3B097"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其它土地</w:t>
            </w:r>
          </w:p>
        </w:tc>
        <w:tc>
          <w:tcPr>
            <w:tcW w:w="1154" w:type="pct"/>
            <w:tcBorders>
              <w:top w:val="single" w:sz="4" w:space="0" w:color="auto"/>
              <w:left w:val="nil"/>
              <w:bottom w:val="single" w:sz="4" w:space="0" w:color="auto"/>
              <w:right w:val="single" w:sz="4" w:space="0" w:color="auto"/>
            </w:tcBorders>
            <w:noWrap/>
            <w:vAlign w:val="center"/>
          </w:tcPr>
          <w:p w14:paraId="1B6F540D" w14:textId="7ECA7ABA"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0.18</w:t>
            </w:r>
          </w:p>
        </w:tc>
        <w:tc>
          <w:tcPr>
            <w:tcW w:w="1155" w:type="pct"/>
            <w:gridSpan w:val="2"/>
            <w:tcBorders>
              <w:top w:val="single" w:sz="4" w:space="0" w:color="auto"/>
              <w:left w:val="nil"/>
              <w:bottom w:val="single" w:sz="4" w:space="0" w:color="auto"/>
              <w:right w:val="single" w:sz="4" w:space="0" w:color="auto"/>
            </w:tcBorders>
            <w:vAlign w:val="center"/>
          </w:tcPr>
          <w:p w14:paraId="18F8269B" w14:textId="437308A9"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0.15</w:t>
            </w:r>
          </w:p>
        </w:tc>
      </w:tr>
      <w:tr w:rsidR="00031819" w:rsidRPr="003F4D3D" w14:paraId="69198208" w14:textId="77777777" w:rsidTr="00031819">
        <w:trPr>
          <w:trHeight w:val="20"/>
        </w:trPr>
        <w:tc>
          <w:tcPr>
            <w:tcW w:w="2691" w:type="pct"/>
            <w:gridSpan w:val="2"/>
            <w:tcBorders>
              <w:top w:val="single" w:sz="4" w:space="0" w:color="auto"/>
              <w:left w:val="single" w:sz="4" w:space="0" w:color="auto"/>
              <w:bottom w:val="single" w:sz="4" w:space="0" w:color="auto"/>
              <w:right w:val="single" w:sz="4" w:space="0" w:color="auto"/>
            </w:tcBorders>
            <w:vAlign w:val="center"/>
          </w:tcPr>
          <w:p w14:paraId="24B172BC" w14:textId="1735212F"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总计</w:t>
            </w:r>
          </w:p>
        </w:tc>
        <w:tc>
          <w:tcPr>
            <w:tcW w:w="1154" w:type="pct"/>
            <w:tcBorders>
              <w:top w:val="single" w:sz="4" w:space="0" w:color="auto"/>
              <w:left w:val="nil"/>
              <w:bottom w:val="single" w:sz="4" w:space="0" w:color="auto"/>
              <w:right w:val="single" w:sz="4" w:space="0" w:color="auto"/>
            </w:tcBorders>
            <w:noWrap/>
            <w:vAlign w:val="center"/>
          </w:tcPr>
          <w:p w14:paraId="468B5DDA" w14:textId="6C46B63A" w:rsidR="00031819" w:rsidRPr="003F4D3D" w:rsidRDefault="00031819" w:rsidP="00031819">
            <w:pPr>
              <w:ind w:firstLineChars="0" w:firstLine="0"/>
              <w:jc w:val="center"/>
              <w:rPr>
                <w:rFonts w:cs="宋体"/>
                <w:color w:val="000000"/>
                <w:kern w:val="0"/>
                <w:sz w:val="20"/>
                <w:szCs w:val="20"/>
              </w:rPr>
            </w:pPr>
            <w:r w:rsidRPr="003F4D3D">
              <w:rPr>
                <w:rFonts w:cs="宋体" w:hint="eastAsia"/>
                <w:color w:val="000000"/>
                <w:kern w:val="0"/>
                <w:sz w:val="20"/>
                <w:szCs w:val="20"/>
              </w:rPr>
              <w:t>112.01</w:t>
            </w:r>
          </w:p>
        </w:tc>
        <w:tc>
          <w:tcPr>
            <w:tcW w:w="1155" w:type="pct"/>
            <w:gridSpan w:val="2"/>
            <w:tcBorders>
              <w:top w:val="single" w:sz="4" w:space="0" w:color="auto"/>
              <w:left w:val="nil"/>
              <w:bottom w:val="single" w:sz="4" w:space="0" w:color="auto"/>
              <w:right w:val="single" w:sz="4" w:space="0" w:color="auto"/>
            </w:tcBorders>
            <w:vAlign w:val="center"/>
          </w:tcPr>
          <w:p w14:paraId="6B9C5FF1" w14:textId="6FC9CB13" w:rsidR="00031819" w:rsidRPr="003F4D3D" w:rsidRDefault="00031819" w:rsidP="00031819">
            <w:pPr>
              <w:ind w:firstLineChars="0" w:firstLine="0"/>
              <w:jc w:val="center"/>
              <w:rPr>
                <w:rFonts w:cs="宋体"/>
                <w:color w:val="000000"/>
                <w:kern w:val="0"/>
                <w:sz w:val="20"/>
                <w:szCs w:val="20"/>
              </w:rPr>
            </w:pPr>
            <w:r w:rsidRPr="003F4D3D">
              <w:rPr>
                <w:rFonts w:cs="宋体"/>
                <w:color w:val="000000"/>
                <w:kern w:val="0"/>
                <w:sz w:val="20"/>
                <w:szCs w:val="20"/>
              </w:rPr>
              <w:t>100</w:t>
            </w:r>
          </w:p>
        </w:tc>
      </w:tr>
    </w:tbl>
    <w:p w14:paraId="0C8829F8" w14:textId="582F8D38" w:rsidR="000732E7" w:rsidRPr="000732E7" w:rsidRDefault="000732E7" w:rsidP="004F6BD6">
      <w:pPr>
        <w:spacing w:beforeLines="50" w:before="156" w:afterLines="50" w:after="156"/>
        <w:ind w:firstLine="480"/>
        <w:jc w:val="left"/>
        <w:rPr>
          <w:rFonts w:ascii="Times" w:hAnsi="Times" w:cs="宋体"/>
          <w:bCs/>
          <w:sz w:val="24"/>
          <w:szCs w:val="20"/>
        </w:rPr>
      </w:pPr>
    </w:p>
    <w:sectPr w:rsidR="000732E7" w:rsidRPr="000732E7" w:rsidSect="00042088">
      <w:pgSz w:w="11906" w:h="16838" w:code="9"/>
      <w:pgMar w:top="1440" w:right="1080" w:bottom="1440" w:left="1080" w:header="851"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06181" w14:textId="77777777" w:rsidR="002B6688" w:rsidRDefault="002B6688" w:rsidP="003E1CA4">
      <w:pPr>
        <w:spacing w:line="240" w:lineRule="auto"/>
        <w:ind w:firstLine="420"/>
      </w:pPr>
      <w:r>
        <w:separator/>
      </w:r>
    </w:p>
  </w:endnote>
  <w:endnote w:type="continuationSeparator" w:id="0">
    <w:p w14:paraId="1B2BD9F5" w14:textId="77777777" w:rsidR="002B6688" w:rsidRDefault="002B6688" w:rsidP="003E1CA4">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TimesNewRomanPSMT">
    <w:altName w:val="Times New Roman"/>
    <w:panose1 w:val="00000000000000000000"/>
    <w:charset w:val="00"/>
    <w:family w:val="roman"/>
    <w:notTrueType/>
    <w:pitch w:val="default"/>
  </w:font>
  <w:font w:name="黑体">
    <w:altName w:val="SimHei"/>
    <w:panose1 w:val="02010600030101010101"/>
    <w:charset w:val="86"/>
    <w:family w:val="modern"/>
    <w:pitch w:val="fixed"/>
    <w:sig w:usb0="800002BF" w:usb1="38CF7CFA" w:usb2="00000016" w:usb3="00000000" w:csb0="00040001" w:csb1="00000000"/>
  </w:font>
  <w:font w:name="Times">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C59B4" w14:textId="77777777" w:rsidR="002B6688" w:rsidRDefault="002B668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3C95C" w14:textId="77777777" w:rsidR="002B6688" w:rsidRDefault="002B6688">
    <w:pPr>
      <w:pStyle w:val="a5"/>
      <w:ind w:firstLine="360"/>
      <w:jc w:val="center"/>
    </w:pPr>
  </w:p>
  <w:p w14:paraId="4B70C3C2" w14:textId="77777777" w:rsidR="002B6688" w:rsidRDefault="002B6688" w:rsidP="00700EAD">
    <w:pPr>
      <w:pStyle w:val="a5"/>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562D1" w14:textId="77777777" w:rsidR="002B6688" w:rsidRDefault="002B6688">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654730"/>
      <w:docPartObj>
        <w:docPartGallery w:val="Page Numbers (Bottom of Page)"/>
        <w:docPartUnique/>
      </w:docPartObj>
    </w:sdtPr>
    <w:sdtEndPr/>
    <w:sdtContent>
      <w:p w14:paraId="54185F8C" w14:textId="77777777" w:rsidR="002B6688" w:rsidRDefault="002B6688" w:rsidP="00772655">
        <w:pPr>
          <w:pStyle w:val="a5"/>
          <w:ind w:firstLineChars="0" w:firstLine="0"/>
          <w:jc w:val="center"/>
        </w:pPr>
        <w:r>
          <w:fldChar w:fldCharType="begin"/>
        </w:r>
        <w:r>
          <w:instrText>PAGE   \* MERGEFORMAT</w:instrText>
        </w:r>
        <w:r>
          <w:fldChar w:fldCharType="separate"/>
        </w:r>
        <w:r w:rsidRPr="00890FF6">
          <w:rPr>
            <w:noProof/>
            <w:lang w:val="zh-CN"/>
          </w:rPr>
          <w:t>25</w:t>
        </w:r>
        <w:r>
          <w:fldChar w:fldCharType="end"/>
        </w:r>
      </w:p>
    </w:sdtContent>
  </w:sdt>
  <w:p w14:paraId="46166E8D" w14:textId="77777777" w:rsidR="002B6688" w:rsidRDefault="002B6688" w:rsidP="00700EAD">
    <w:pPr>
      <w:pStyle w:val="a5"/>
      <w:ind w:firstLineChars="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C6058" w14:textId="77777777" w:rsidR="002B6688" w:rsidRDefault="002B6688" w:rsidP="003E1CA4">
      <w:pPr>
        <w:spacing w:line="240" w:lineRule="auto"/>
        <w:ind w:firstLine="420"/>
      </w:pPr>
      <w:r>
        <w:separator/>
      </w:r>
    </w:p>
  </w:footnote>
  <w:footnote w:type="continuationSeparator" w:id="0">
    <w:p w14:paraId="2950121E" w14:textId="77777777" w:rsidR="002B6688" w:rsidRDefault="002B6688" w:rsidP="003E1CA4">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9CD8B" w14:textId="77777777" w:rsidR="002B6688" w:rsidRDefault="002B6688">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886E2" w14:textId="381EA24A" w:rsidR="002B6688" w:rsidRPr="00C84A10" w:rsidRDefault="002B6688" w:rsidP="00EC35F6">
    <w:pPr>
      <w:ind w:rightChars="-500" w:right="-1050" w:firstLineChars="0" w:firstLine="0"/>
      <w:jc w:val="right"/>
      <w:rPr>
        <w:rFonts w:ascii="黑体" w:eastAsia="黑体" w:hAnsi="黑体"/>
        <w:color w:val="7F7F7F" w:themeColor="text1" w:themeTint="80"/>
        <w:sz w:val="30"/>
        <w:szCs w:val="3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0EE5B" w14:textId="77777777" w:rsidR="002B6688" w:rsidRPr="00302DE8" w:rsidRDefault="002B6688" w:rsidP="00302DE8">
    <w:pPr>
      <w:ind w:left="420" w:firstLineChars="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516C"/>
    <w:multiLevelType w:val="hybridMultilevel"/>
    <w:tmpl w:val="56440832"/>
    <w:lvl w:ilvl="0" w:tplc="D494D016">
      <w:start w:val="1"/>
      <w:numFmt w:val="chineseCountingThousand"/>
      <w:lvlText w:val="第%1条"/>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5913710"/>
    <w:multiLevelType w:val="hybridMultilevel"/>
    <w:tmpl w:val="ABDE1162"/>
    <w:lvl w:ilvl="0" w:tplc="6498A6A6">
      <w:start w:val="1"/>
      <w:numFmt w:val="decimal"/>
      <w:suff w:val="nothing"/>
      <w:lvlText w:val="（%1）"/>
      <w:lvlJc w:val="left"/>
      <w:pPr>
        <w:ind w:left="981"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68E09BE"/>
    <w:multiLevelType w:val="hybridMultilevel"/>
    <w:tmpl w:val="502E6C52"/>
    <w:lvl w:ilvl="0" w:tplc="B67C641C">
      <w:start w:val="1"/>
      <w:numFmt w:val="decimal"/>
      <w:suff w:val="nothing"/>
      <w:lvlText w:val="%1."/>
      <w:lvlJc w:val="left"/>
      <w:pPr>
        <w:ind w:left="11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178F7EE2"/>
    <w:multiLevelType w:val="hybridMultilevel"/>
    <w:tmpl w:val="DE2E0F9A"/>
    <w:lvl w:ilvl="0" w:tplc="482E6714">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1DD36CE9"/>
    <w:multiLevelType w:val="hybridMultilevel"/>
    <w:tmpl w:val="F77C0BC2"/>
    <w:lvl w:ilvl="0" w:tplc="B5307668">
      <w:start w:val="1"/>
      <w:numFmt w:val="decimal"/>
      <w:suff w:val="nothing"/>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DD7793"/>
    <w:multiLevelType w:val="hybridMultilevel"/>
    <w:tmpl w:val="717AECBE"/>
    <w:lvl w:ilvl="0" w:tplc="E42882F8">
      <w:start w:val="1"/>
      <w:numFmt w:val="decimal"/>
      <w:suff w:val="nothing"/>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25223775"/>
    <w:multiLevelType w:val="hybridMultilevel"/>
    <w:tmpl w:val="7A801C60"/>
    <w:lvl w:ilvl="0" w:tplc="817C0C6C">
      <w:start w:val="1"/>
      <w:numFmt w:val="decimal"/>
      <w:lvlText w:val="%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2AAC5034"/>
    <w:multiLevelType w:val="hybridMultilevel"/>
    <w:tmpl w:val="472846D6"/>
    <w:lvl w:ilvl="0" w:tplc="E91685AA">
      <w:start w:val="1"/>
      <w:numFmt w:val="chineseCountingThousand"/>
      <w:pStyle w:val="1"/>
      <w:lvlText w:val="第%1章"/>
      <w:lvlJc w:val="center"/>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CA01EE5"/>
    <w:multiLevelType w:val="hybridMultilevel"/>
    <w:tmpl w:val="F7E2456E"/>
    <w:lvl w:ilvl="0" w:tplc="04090009">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9" w15:restartNumberingAfterBreak="0">
    <w:nsid w:val="2EF36509"/>
    <w:multiLevelType w:val="hybridMultilevel"/>
    <w:tmpl w:val="66CE72F2"/>
    <w:lvl w:ilvl="0" w:tplc="47B083C2">
      <w:start w:val="1"/>
      <w:numFmt w:val="chineseCountingThousand"/>
      <w:lvlText w:val="第%1条 "/>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A83B55"/>
    <w:multiLevelType w:val="hybridMultilevel"/>
    <w:tmpl w:val="91CE35AA"/>
    <w:lvl w:ilvl="0" w:tplc="FF4251AA">
      <w:start w:val="1"/>
      <w:numFmt w:val="decimal"/>
      <w:suff w:val="nothing"/>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4FC19FE"/>
    <w:multiLevelType w:val="hybridMultilevel"/>
    <w:tmpl w:val="B600B002"/>
    <w:lvl w:ilvl="0" w:tplc="C57A8F6C">
      <w:start w:val="1"/>
      <w:numFmt w:val="chineseCountingThousand"/>
      <w:pStyle w:val="2"/>
      <w:lvlText w:val="第%1节"/>
      <w:lvlJc w:val="left"/>
      <w:pPr>
        <w:ind w:left="620" w:hanging="420"/>
      </w:pPr>
      <w:rPr>
        <w:rFonts w:hint="eastAsia"/>
      </w:r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12" w15:restartNumberingAfterBreak="0">
    <w:nsid w:val="5A983A23"/>
    <w:multiLevelType w:val="hybridMultilevel"/>
    <w:tmpl w:val="FB9C12B0"/>
    <w:lvl w:ilvl="0" w:tplc="2B42E00C">
      <w:start w:val="1"/>
      <w:numFmt w:val="chineseCountingThousand"/>
      <w:pStyle w:val="3"/>
      <w:lvlText w:val="第%1条"/>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F473AD3"/>
    <w:multiLevelType w:val="hybridMultilevel"/>
    <w:tmpl w:val="DDA6D06E"/>
    <w:lvl w:ilvl="0" w:tplc="631A3F14">
      <w:start w:val="1"/>
      <w:numFmt w:val="decimal"/>
      <w:suff w:val="nothing"/>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4" w15:restartNumberingAfterBreak="0">
    <w:nsid w:val="73A840B9"/>
    <w:multiLevelType w:val="hybridMultilevel"/>
    <w:tmpl w:val="D20210D2"/>
    <w:lvl w:ilvl="0" w:tplc="2424F6F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0"/>
  </w:num>
  <w:num w:numId="3">
    <w:abstractNumId w:val="3"/>
  </w:num>
  <w:num w:numId="4">
    <w:abstractNumId w:val="9"/>
  </w:num>
  <w:num w:numId="5">
    <w:abstractNumId w:val="7"/>
  </w:num>
  <w:num w:numId="6">
    <w:abstractNumId w:val="7"/>
    <w:lvlOverride w:ilvl="0">
      <w:startOverride w:val="1"/>
    </w:lvlOverride>
  </w:num>
  <w:num w:numId="7">
    <w:abstractNumId w:val="11"/>
  </w:num>
  <w:num w:numId="8">
    <w:abstractNumId w:val="12"/>
  </w:num>
  <w:num w:numId="9">
    <w:abstractNumId w:val="11"/>
    <w:lvlOverride w:ilvl="0">
      <w:startOverride w:val="1"/>
    </w:lvlOverride>
  </w:num>
  <w:num w:numId="10">
    <w:abstractNumId w:val="11"/>
    <w:lvlOverride w:ilvl="0">
      <w:startOverride w:val="1"/>
    </w:lvlOverride>
  </w:num>
  <w:num w:numId="11">
    <w:abstractNumId w:val="11"/>
    <w:lvlOverride w:ilvl="0">
      <w:startOverride w:val="1"/>
    </w:lvlOverride>
  </w:num>
  <w:num w:numId="12">
    <w:abstractNumId w:val="12"/>
  </w:num>
  <w:num w:numId="13">
    <w:abstractNumId w:val="11"/>
    <w:lvlOverride w:ilvl="0">
      <w:startOverride w:val="1"/>
    </w:lvlOverride>
  </w:num>
  <w:num w:numId="14">
    <w:abstractNumId w:val="11"/>
    <w:lvlOverride w:ilvl="0">
      <w:startOverride w:val="1"/>
    </w:lvlOverride>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7"/>
  </w:num>
  <w:num w:numId="26">
    <w:abstractNumId w:val="7"/>
  </w:num>
  <w:num w:numId="27">
    <w:abstractNumId w:val="1"/>
  </w:num>
  <w:num w:numId="28">
    <w:abstractNumId w:val="11"/>
    <w:lvlOverride w:ilvl="0">
      <w:startOverride w:val="3"/>
    </w:lvlOverride>
  </w:num>
  <w:num w:numId="29">
    <w:abstractNumId w:val="14"/>
  </w:num>
  <w:num w:numId="30">
    <w:abstractNumId w:val="8"/>
  </w:num>
  <w:num w:numId="31">
    <w:abstractNumId w:val="12"/>
  </w:num>
  <w:num w:numId="32">
    <w:abstractNumId w:val="5"/>
  </w:num>
  <w:num w:numId="33">
    <w:abstractNumId w:val="4"/>
  </w:num>
  <w:num w:numId="34">
    <w:abstractNumId w:val="10"/>
  </w:num>
  <w:num w:numId="35">
    <w:abstractNumId w:val="13"/>
  </w:num>
  <w:num w:numId="36">
    <w:abstractNumId w:val="12"/>
  </w:num>
  <w:num w:numId="37">
    <w:abstractNumId w:val="7"/>
  </w:num>
  <w:num w:numId="38">
    <w:abstractNumId w:val="7"/>
  </w:num>
  <w:num w:numId="39">
    <w:abstractNumId w:val="2"/>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A4"/>
    <w:rsid w:val="00000BB6"/>
    <w:rsid w:val="00000F98"/>
    <w:rsid w:val="00001637"/>
    <w:rsid w:val="00003896"/>
    <w:rsid w:val="00003F21"/>
    <w:rsid w:val="00004A2F"/>
    <w:rsid w:val="00010B4E"/>
    <w:rsid w:val="00010DF3"/>
    <w:rsid w:val="0001117F"/>
    <w:rsid w:val="0001308A"/>
    <w:rsid w:val="00016A39"/>
    <w:rsid w:val="00016A8A"/>
    <w:rsid w:val="00020E12"/>
    <w:rsid w:val="00021C5E"/>
    <w:rsid w:val="00024832"/>
    <w:rsid w:val="00024C90"/>
    <w:rsid w:val="00031819"/>
    <w:rsid w:val="00035AAB"/>
    <w:rsid w:val="00035F0E"/>
    <w:rsid w:val="0003618E"/>
    <w:rsid w:val="0004058A"/>
    <w:rsid w:val="000410A8"/>
    <w:rsid w:val="0004173C"/>
    <w:rsid w:val="00042088"/>
    <w:rsid w:val="00050AA9"/>
    <w:rsid w:val="00051381"/>
    <w:rsid w:val="00052E64"/>
    <w:rsid w:val="000603E5"/>
    <w:rsid w:val="000732E7"/>
    <w:rsid w:val="0007473A"/>
    <w:rsid w:val="000762E8"/>
    <w:rsid w:val="0008165A"/>
    <w:rsid w:val="00090A9B"/>
    <w:rsid w:val="00092212"/>
    <w:rsid w:val="000955FA"/>
    <w:rsid w:val="00096E86"/>
    <w:rsid w:val="000A2B2A"/>
    <w:rsid w:val="000A34E3"/>
    <w:rsid w:val="000A4159"/>
    <w:rsid w:val="000A4193"/>
    <w:rsid w:val="000A4748"/>
    <w:rsid w:val="000A48C2"/>
    <w:rsid w:val="000A4E0B"/>
    <w:rsid w:val="000A7109"/>
    <w:rsid w:val="000A7D81"/>
    <w:rsid w:val="000B1921"/>
    <w:rsid w:val="000B6009"/>
    <w:rsid w:val="000C12FC"/>
    <w:rsid w:val="000C1D75"/>
    <w:rsid w:val="000C3A55"/>
    <w:rsid w:val="000C43DD"/>
    <w:rsid w:val="000C44DC"/>
    <w:rsid w:val="000C592D"/>
    <w:rsid w:val="000C6A7E"/>
    <w:rsid w:val="000D0F80"/>
    <w:rsid w:val="000D1C41"/>
    <w:rsid w:val="000D2A2D"/>
    <w:rsid w:val="000D43DC"/>
    <w:rsid w:val="000E1117"/>
    <w:rsid w:val="000E20F1"/>
    <w:rsid w:val="000E4942"/>
    <w:rsid w:val="000E5767"/>
    <w:rsid w:val="000E6380"/>
    <w:rsid w:val="000E6C56"/>
    <w:rsid w:val="000F21CB"/>
    <w:rsid w:val="000F412B"/>
    <w:rsid w:val="00102A3B"/>
    <w:rsid w:val="00104995"/>
    <w:rsid w:val="0011084D"/>
    <w:rsid w:val="00110DBF"/>
    <w:rsid w:val="001135ED"/>
    <w:rsid w:val="00113786"/>
    <w:rsid w:val="001145DA"/>
    <w:rsid w:val="001172C3"/>
    <w:rsid w:val="00124AB9"/>
    <w:rsid w:val="00124BF6"/>
    <w:rsid w:val="00130173"/>
    <w:rsid w:val="00130331"/>
    <w:rsid w:val="00131850"/>
    <w:rsid w:val="0013385B"/>
    <w:rsid w:val="0013718D"/>
    <w:rsid w:val="00137DEE"/>
    <w:rsid w:val="00140325"/>
    <w:rsid w:val="00141E7E"/>
    <w:rsid w:val="00142997"/>
    <w:rsid w:val="001443A3"/>
    <w:rsid w:val="00146739"/>
    <w:rsid w:val="00150FC6"/>
    <w:rsid w:val="001512E3"/>
    <w:rsid w:val="001515AE"/>
    <w:rsid w:val="00152AE1"/>
    <w:rsid w:val="00152C8F"/>
    <w:rsid w:val="00152FF9"/>
    <w:rsid w:val="001550DA"/>
    <w:rsid w:val="00155B73"/>
    <w:rsid w:val="00156DAF"/>
    <w:rsid w:val="001610A5"/>
    <w:rsid w:val="001664AF"/>
    <w:rsid w:val="001722A3"/>
    <w:rsid w:val="00172D15"/>
    <w:rsid w:val="001742E9"/>
    <w:rsid w:val="00176491"/>
    <w:rsid w:val="00182610"/>
    <w:rsid w:val="0018375E"/>
    <w:rsid w:val="0018482E"/>
    <w:rsid w:val="001861E8"/>
    <w:rsid w:val="001877C9"/>
    <w:rsid w:val="001932FC"/>
    <w:rsid w:val="00195526"/>
    <w:rsid w:val="00195C7E"/>
    <w:rsid w:val="00196F31"/>
    <w:rsid w:val="00197168"/>
    <w:rsid w:val="001A02E0"/>
    <w:rsid w:val="001A2C25"/>
    <w:rsid w:val="001A4599"/>
    <w:rsid w:val="001A5195"/>
    <w:rsid w:val="001B3608"/>
    <w:rsid w:val="001B429A"/>
    <w:rsid w:val="001C06E8"/>
    <w:rsid w:val="001C4B2D"/>
    <w:rsid w:val="001C4CA7"/>
    <w:rsid w:val="001C4D4B"/>
    <w:rsid w:val="001C6EEF"/>
    <w:rsid w:val="001D096A"/>
    <w:rsid w:val="001D2023"/>
    <w:rsid w:val="001D5AE5"/>
    <w:rsid w:val="001D72E3"/>
    <w:rsid w:val="001D7A5C"/>
    <w:rsid w:val="001E0839"/>
    <w:rsid w:val="001E0E52"/>
    <w:rsid w:val="001E31C3"/>
    <w:rsid w:val="001E4554"/>
    <w:rsid w:val="001E4C5E"/>
    <w:rsid w:val="001E6A67"/>
    <w:rsid w:val="001F1F08"/>
    <w:rsid w:val="001F2D7B"/>
    <w:rsid w:val="001F6D97"/>
    <w:rsid w:val="002003B5"/>
    <w:rsid w:val="0020527F"/>
    <w:rsid w:val="00205A8C"/>
    <w:rsid w:val="00206763"/>
    <w:rsid w:val="00206A76"/>
    <w:rsid w:val="00211ABE"/>
    <w:rsid w:val="0021290B"/>
    <w:rsid w:val="00213D4A"/>
    <w:rsid w:val="00214F02"/>
    <w:rsid w:val="002227D0"/>
    <w:rsid w:val="00223214"/>
    <w:rsid w:val="00224ADE"/>
    <w:rsid w:val="0022508A"/>
    <w:rsid w:val="00225128"/>
    <w:rsid w:val="00225526"/>
    <w:rsid w:val="00225AC2"/>
    <w:rsid w:val="002268C1"/>
    <w:rsid w:val="00232ACB"/>
    <w:rsid w:val="00233287"/>
    <w:rsid w:val="00233E89"/>
    <w:rsid w:val="002405A6"/>
    <w:rsid w:val="00241494"/>
    <w:rsid w:val="00242792"/>
    <w:rsid w:val="00243081"/>
    <w:rsid w:val="002451A2"/>
    <w:rsid w:val="00246D18"/>
    <w:rsid w:val="00252A7E"/>
    <w:rsid w:val="00252B52"/>
    <w:rsid w:val="00265591"/>
    <w:rsid w:val="002701EA"/>
    <w:rsid w:val="00270A84"/>
    <w:rsid w:val="00274E25"/>
    <w:rsid w:val="00276F9D"/>
    <w:rsid w:val="00277092"/>
    <w:rsid w:val="0028169A"/>
    <w:rsid w:val="0028398F"/>
    <w:rsid w:val="0029125E"/>
    <w:rsid w:val="00293A93"/>
    <w:rsid w:val="00293EA3"/>
    <w:rsid w:val="002957D1"/>
    <w:rsid w:val="00295B19"/>
    <w:rsid w:val="00297CA3"/>
    <w:rsid w:val="002A1F2E"/>
    <w:rsid w:val="002A2287"/>
    <w:rsid w:val="002A6816"/>
    <w:rsid w:val="002A6FC4"/>
    <w:rsid w:val="002A75B2"/>
    <w:rsid w:val="002B0CE4"/>
    <w:rsid w:val="002B1050"/>
    <w:rsid w:val="002B13ED"/>
    <w:rsid w:val="002B370B"/>
    <w:rsid w:val="002B3849"/>
    <w:rsid w:val="002B4D4C"/>
    <w:rsid w:val="002B6688"/>
    <w:rsid w:val="002C41A0"/>
    <w:rsid w:val="002C505A"/>
    <w:rsid w:val="002C6A28"/>
    <w:rsid w:val="002D18DB"/>
    <w:rsid w:val="002D3E0D"/>
    <w:rsid w:val="002D6E8D"/>
    <w:rsid w:val="002D75F5"/>
    <w:rsid w:val="002D7832"/>
    <w:rsid w:val="002E07F5"/>
    <w:rsid w:val="002E108F"/>
    <w:rsid w:val="002E1D0C"/>
    <w:rsid w:val="002E3048"/>
    <w:rsid w:val="002E754B"/>
    <w:rsid w:val="002E7A60"/>
    <w:rsid w:val="002F2716"/>
    <w:rsid w:val="002F2A11"/>
    <w:rsid w:val="002F3B09"/>
    <w:rsid w:val="002F5524"/>
    <w:rsid w:val="002F697C"/>
    <w:rsid w:val="0030140C"/>
    <w:rsid w:val="00301968"/>
    <w:rsid w:val="00302AF4"/>
    <w:rsid w:val="00302DE8"/>
    <w:rsid w:val="00302F28"/>
    <w:rsid w:val="00314B24"/>
    <w:rsid w:val="00314B9D"/>
    <w:rsid w:val="00314C92"/>
    <w:rsid w:val="00315238"/>
    <w:rsid w:val="0032093C"/>
    <w:rsid w:val="00320F4D"/>
    <w:rsid w:val="0032271C"/>
    <w:rsid w:val="00322FD2"/>
    <w:rsid w:val="00326551"/>
    <w:rsid w:val="0033060A"/>
    <w:rsid w:val="0033277E"/>
    <w:rsid w:val="003327A9"/>
    <w:rsid w:val="00334611"/>
    <w:rsid w:val="00336AE7"/>
    <w:rsid w:val="00342A46"/>
    <w:rsid w:val="00352D97"/>
    <w:rsid w:val="00355B6C"/>
    <w:rsid w:val="003579DF"/>
    <w:rsid w:val="003609F7"/>
    <w:rsid w:val="00363499"/>
    <w:rsid w:val="0036397C"/>
    <w:rsid w:val="00364C20"/>
    <w:rsid w:val="003670D4"/>
    <w:rsid w:val="003706A1"/>
    <w:rsid w:val="0037257C"/>
    <w:rsid w:val="00374E7D"/>
    <w:rsid w:val="00382A3C"/>
    <w:rsid w:val="00383383"/>
    <w:rsid w:val="0038339B"/>
    <w:rsid w:val="00383B55"/>
    <w:rsid w:val="003859D8"/>
    <w:rsid w:val="003879CF"/>
    <w:rsid w:val="0039281E"/>
    <w:rsid w:val="00392CFB"/>
    <w:rsid w:val="00393C77"/>
    <w:rsid w:val="00394F48"/>
    <w:rsid w:val="00396A02"/>
    <w:rsid w:val="00397341"/>
    <w:rsid w:val="003973DB"/>
    <w:rsid w:val="003A489F"/>
    <w:rsid w:val="003A7070"/>
    <w:rsid w:val="003B21DB"/>
    <w:rsid w:val="003B3880"/>
    <w:rsid w:val="003B3FE3"/>
    <w:rsid w:val="003B6265"/>
    <w:rsid w:val="003B6642"/>
    <w:rsid w:val="003B71AB"/>
    <w:rsid w:val="003C1745"/>
    <w:rsid w:val="003C582C"/>
    <w:rsid w:val="003C6A0F"/>
    <w:rsid w:val="003D03EB"/>
    <w:rsid w:val="003D0DB2"/>
    <w:rsid w:val="003E1004"/>
    <w:rsid w:val="003E167D"/>
    <w:rsid w:val="003E1CA4"/>
    <w:rsid w:val="003E3809"/>
    <w:rsid w:val="003E4620"/>
    <w:rsid w:val="003E6D5B"/>
    <w:rsid w:val="003F07BD"/>
    <w:rsid w:val="003F17F0"/>
    <w:rsid w:val="003F4D3D"/>
    <w:rsid w:val="003F4D95"/>
    <w:rsid w:val="003F4FEE"/>
    <w:rsid w:val="00400B2B"/>
    <w:rsid w:val="00404102"/>
    <w:rsid w:val="004065C5"/>
    <w:rsid w:val="00412D85"/>
    <w:rsid w:val="004173B0"/>
    <w:rsid w:val="00420528"/>
    <w:rsid w:val="00420DDD"/>
    <w:rsid w:val="00421FF9"/>
    <w:rsid w:val="00427D00"/>
    <w:rsid w:val="0043081D"/>
    <w:rsid w:val="00430872"/>
    <w:rsid w:val="00432109"/>
    <w:rsid w:val="00433433"/>
    <w:rsid w:val="00434C0C"/>
    <w:rsid w:val="00435039"/>
    <w:rsid w:val="00435D62"/>
    <w:rsid w:val="00436355"/>
    <w:rsid w:val="00444C4C"/>
    <w:rsid w:val="00450609"/>
    <w:rsid w:val="00450DFC"/>
    <w:rsid w:val="004607B7"/>
    <w:rsid w:val="00467B44"/>
    <w:rsid w:val="004711F6"/>
    <w:rsid w:val="0047219C"/>
    <w:rsid w:val="0048172F"/>
    <w:rsid w:val="00485432"/>
    <w:rsid w:val="00485BAD"/>
    <w:rsid w:val="00490C74"/>
    <w:rsid w:val="004918C1"/>
    <w:rsid w:val="00494294"/>
    <w:rsid w:val="00495DD4"/>
    <w:rsid w:val="0049650C"/>
    <w:rsid w:val="004A1258"/>
    <w:rsid w:val="004A5797"/>
    <w:rsid w:val="004A69AD"/>
    <w:rsid w:val="004B3F29"/>
    <w:rsid w:val="004B4412"/>
    <w:rsid w:val="004C017F"/>
    <w:rsid w:val="004C05C2"/>
    <w:rsid w:val="004C2760"/>
    <w:rsid w:val="004C55D9"/>
    <w:rsid w:val="004D3A84"/>
    <w:rsid w:val="004D4124"/>
    <w:rsid w:val="004D537D"/>
    <w:rsid w:val="004D61C6"/>
    <w:rsid w:val="004D6588"/>
    <w:rsid w:val="004D6FEE"/>
    <w:rsid w:val="004E2A55"/>
    <w:rsid w:val="004E2AC0"/>
    <w:rsid w:val="004E3D5D"/>
    <w:rsid w:val="004E7262"/>
    <w:rsid w:val="004F170C"/>
    <w:rsid w:val="004F4E1A"/>
    <w:rsid w:val="004F6BD6"/>
    <w:rsid w:val="005060C8"/>
    <w:rsid w:val="005063BC"/>
    <w:rsid w:val="00511C1D"/>
    <w:rsid w:val="00520FB6"/>
    <w:rsid w:val="00522CAA"/>
    <w:rsid w:val="00525011"/>
    <w:rsid w:val="005302BE"/>
    <w:rsid w:val="0053494B"/>
    <w:rsid w:val="00534D5D"/>
    <w:rsid w:val="005352E8"/>
    <w:rsid w:val="00535F73"/>
    <w:rsid w:val="005362CD"/>
    <w:rsid w:val="00542155"/>
    <w:rsid w:val="0054337C"/>
    <w:rsid w:val="005433EE"/>
    <w:rsid w:val="005504AF"/>
    <w:rsid w:val="00551F67"/>
    <w:rsid w:val="0055369E"/>
    <w:rsid w:val="00553939"/>
    <w:rsid w:val="00555DD8"/>
    <w:rsid w:val="00560522"/>
    <w:rsid w:val="00562911"/>
    <w:rsid w:val="0056362C"/>
    <w:rsid w:val="00564F7B"/>
    <w:rsid w:val="005652F0"/>
    <w:rsid w:val="00565391"/>
    <w:rsid w:val="00566BC2"/>
    <w:rsid w:val="005706F6"/>
    <w:rsid w:val="00571395"/>
    <w:rsid w:val="005717F1"/>
    <w:rsid w:val="00575D9B"/>
    <w:rsid w:val="00577202"/>
    <w:rsid w:val="0058049D"/>
    <w:rsid w:val="00584BF7"/>
    <w:rsid w:val="00585159"/>
    <w:rsid w:val="00585231"/>
    <w:rsid w:val="005860F4"/>
    <w:rsid w:val="005867BF"/>
    <w:rsid w:val="005903DD"/>
    <w:rsid w:val="00590C71"/>
    <w:rsid w:val="00590DA2"/>
    <w:rsid w:val="005913BE"/>
    <w:rsid w:val="00592480"/>
    <w:rsid w:val="00592880"/>
    <w:rsid w:val="005934DC"/>
    <w:rsid w:val="005968EA"/>
    <w:rsid w:val="005A4B07"/>
    <w:rsid w:val="005A5322"/>
    <w:rsid w:val="005A5A3F"/>
    <w:rsid w:val="005A63F4"/>
    <w:rsid w:val="005A665E"/>
    <w:rsid w:val="005A684A"/>
    <w:rsid w:val="005A7514"/>
    <w:rsid w:val="005A757B"/>
    <w:rsid w:val="005A7876"/>
    <w:rsid w:val="005A7940"/>
    <w:rsid w:val="005B0A67"/>
    <w:rsid w:val="005B49FE"/>
    <w:rsid w:val="005C1A63"/>
    <w:rsid w:val="005C2544"/>
    <w:rsid w:val="005C3E87"/>
    <w:rsid w:val="005C4A4A"/>
    <w:rsid w:val="005D106B"/>
    <w:rsid w:val="005D1D1F"/>
    <w:rsid w:val="005D365E"/>
    <w:rsid w:val="005D486B"/>
    <w:rsid w:val="005D54B1"/>
    <w:rsid w:val="005D6DA8"/>
    <w:rsid w:val="005D73FF"/>
    <w:rsid w:val="005E1507"/>
    <w:rsid w:val="005E4D8A"/>
    <w:rsid w:val="005F15F5"/>
    <w:rsid w:val="005F2825"/>
    <w:rsid w:val="005F572F"/>
    <w:rsid w:val="00602216"/>
    <w:rsid w:val="006036F0"/>
    <w:rsid w:val="006072D7"/>
    <w:rsid w:val="006075AF"/>
    <w:rsid w:val="00607A2F"/>
    <w:rsid w:val="00607E54"/>
    <w:rsid w:val="00610FD8"/>
    <w:rsid w:val="00611A7A"/>
    <w:rsid w:val="00612869"/>
    <w:rsid w:val="00614F10"/>
    <w:rsid w:val="00620E4B"/>
    <w:rsid w:val="00623A99"/>
    <w:rsid w:val="00623C1E"/>
    <w:rsid w:val="00624953"/>
    <w:rsid w:val="00626207"/>
    <w:rsid w:val="00626DCC"/>
    <w:rsid w:val="00630536"/>
    <w:rsid w:val="00631E04"/>
    <w:rsid w:val="0063523C"/>
    <w:rsid w:val="00636F7D"/>
    <w:rsid w:val="00637CE7"/>
    <w:rsid w:val="00640159"/>
    <w:rsid w:val="00640842"/>
    <w:rsid w:val="006420FF"/>
    <w:rsid w:val="0064455F"/>
    <w:rsid w:val="00645664"/>
    <w:rsid w:val="00647A8F"/>
    <w:rsid w:val="006538F1"/>
    <w:rsid w:val="006543B3"/>
    <w:rsid w:val="006624F0"/>
    <w:rsid w:val="006626EC"/>
    <w:rsid w:val="006657B4"/>
    <w:rsid w:val="00670D7E"/>
    <w:rsid w:val="00672AFA"/>
    <w:rsid w:val="00675852"/>
    <w:rsid w:val="006808DC"/>
    <w:rsid w:val="00680FE4"/>
    <w:rsid w:val="00681730"/>
    <w:rsid w:val="006833C4"/>
    <w:rsid w:val="006842A2"/>
    <w:rsid w:val="00685360"/>
    <w:rsid w:val="006863FA"/>
    <w:rsid w:val="00686868"/>
    <w:rsid w:val="00687FC8"/>
    <w:rsid w:val="00692EDC"/>
    <w:rsid w:val="006946DA"/>
    <w:rsid w:val="006958AB"/>
    <w:rsid w:val="00697BF5"/>
    <w:rsid w:val="006A3789"/>
    <w:rsid w:val="006A3B42"/>
    <w:rsid w:val="006A5BFC"/>
    <w:rsid w:val="006A740F"/>
    <w:rsid w:val="006B0F91"/>
    <w:rsid w:val="006B557D"/>
    <w:rsid w:val="006C18A5"/>
    <w:rsid w:val="006C3419"/>
    <w:rsid w:val="006C5061"/>
    <w:rsid w:val="006C6854"/>
    <w:rsid w:val="006C785D"/>
    <w:rsid w:val="006D11F3"/>
    <w:rsid w:val="006D4CDB"/>
    <w:rsid w:val="006E45A7"/>
    <w:rsid w:val="006E4C17"/>
    <w:rsid w:val="006E572F"/>
    <w:rsid w:val="006E7693"/>
    <w:rsid w:val="006F193C"/>
    <w:rsid w:val="006F1AAB"/>
    <w:rsid w:val="006F2597"/>
    <w:rsid w:val="006F4D5A"/>
    <w:rsid w:val="00700EAD"/>
    <w:rsid w:val="00702E86"/>
    <w:rsid w:val="00707707"/>
    <w:rsid w:val="00707DAB"/>
    <w:rsid w:val="00710C4B"/>
    <w:rsid w:val="00710D15"/>
    <w:rsid w:val="00710F5F"/>
    <w:rsid w:val="007152AD"/>
    <w:rsid w:val="00716672"/>
    <w:rsid w:val="0072151F"/>
    <w:rsid w:val="007223FB"/>
    <w:rsid w:val="00727811"/>
    <w:rsid w:val="00732AAB"/>
    <w:rsid w:val="0073393B"/>
    <w:rsid w:val="00733C58"/>
    <w:rsid w:val="007417CD"/>
    <w:rsid w:val="00741B63"/>
    <w:rsid w:val="00742000"/>
    <w:rsid w:val="007421E2"/>
    <w:rsid w:val="00743343"/>
    <w:rsid w:val="00745156"/>
    <w:rsid w:val="00745745"/>
    <w:rsid w:val="00750CE2"/>
    <w:rsid w:val="00751343"/>
    <w:rsid w:val="00753278"/>
    <w:rsid w:val="00754068"/>
    <w:rsid w:val="00755F0E"/>
    <w:rsid w:val="00772655"/>
    <w:rsid w:val="00774A40"/>
    <w:rsid w:val="00775E30"/>
    <w:rsid w:val="007802D3"/>
    <w:rsid w:val="007822C7"/>
    <w:rsid w:val="007834B7"/>
    <w:rsid w:val="00785E8C"/>
    <w:rsid w:val="00786A30"/>
    <w:rsid w:val="00787B01"/>
    <w:rsid w:val="007923EF"/>
    <w:rsid w:val="00792D43"/>
    <w:rsid w:val="00795271"/>
    <w:rsid w:val="00797332"/>
    <w:rsid w:val="007979C8"/>
    <w:rsid w:val="00797A9B"/>
    <w:rsid w:val="007A5F3F"/>
    <w:rsid w:val="007B0045"/>
    <w:rsid w:val="007B01C3"/>
    <w:rsid w:val="007B2592"/>
    <w:rsid w:val="007B3651"/>
    <w:rsid w:val="007B3A4F"/>
    <w:rsid w:val="007B6A10"/>
    <w:rsid w:val="007C00D8"/>
    <w:rsid w:val="007C266A"/>
    <w:rsid w:val="007C482D"/>
    <w:rsid w:val="007C6185"/>
    <w:rsid w:val="007D2533"/>
    <w:rsid w:val="007D25D3"/>
    <w:rsid w:val="007D7E1B"/>
    <w:rsid w:val="007E0C9D"/>
    <w:rsid w:val="007E1328"/>
    <w:rsid w:val="007E2829"/>
    <w:rsid w:val="007E3EC5"/>
    <w:rsid w:val="007E435E"/>
    <w:rsid w:val="007E6BB6"/>
    <w:rsid w:val="007E7BB6"/>
    <w:rsid w:val="007F0ADF"/>
    <w:rsid w:val="007F4625"/>
    <w:rsid w:val="007F49F0"/>
    <w:rsid w:val="007F4F42"/>
    <w:rsid w:val="007F61B6"/>
    <w:rsid w:val="007F7EBE"/>
    <w:rsid w:val="00802F9D"/>
    <w:rsid w:val="0080550F"/>
    <w:rsid w:val="00811B90"/>
    <w:rsid w:val="008120B6"/>
    <w:rsid w:val="00813B8A"/>
    <w:rsid w:val="00813C1B"/>
    <w:rsid w:val="00815C1C"/>
    <w:rsid w:val="0081723D"/>
    <w:rsid w:val="00820CD0"/>
    <w:rsid w:val="0082200F"/>
    <w:rsid w:val="00822BB5"/>
    <w:rsid w:val="00823077"/>
    <w:rsid w:val="00826ABC"/>
    <w:rsid w:val="00832FF2"/>
    <w:rsid w:val="00833109"/>
    <w:rsid w:val="0083513A"/>
    <w:rsid w:val="00837B8E"/>
    <w:rsid w:val="0084097C"/>
    <w:rsid w:val="00840CB2"/>
    <w:rsid w:val="00840DA7"/>
    <w:rsid w:val="00842338"/>
    <w:rsid w:val="008457EE"/>
    <w:rsid w:val="00846167"/>
    <w:rsid w:val="008468A3"/>
    <w:rsid w:val="008505A7"/>
    <w:rsid w:val="00850E4B"/>
    <w:rsid w:val="00851E80"/>
    <w:rsid w:val="00855F14"/>
    <w:rsid w:val="00857605"/>
    <w:rsid w:val="00861081"/>
    <w:rsid w:val="0086253B"/>
    <w:rsid w:val="008648C5"/>
    <w:rsid w:val="00870D28"/>
    <w:rsid w:val="00873346"/>
    <w:rsid w:val="00874081"/>
    <w:rsid w:val="00876E0B"/>
    <w:rsid w:val="00877E6B"/>
    <w:rsid w:val="00880EBF"/>
    <w:rsid w:val="008812D1"/>
    <w:rsid w:val="00885F83"/>
    <w:rsid w:val="00885FA8"/>
    <w:rsid w:val="0088627B"/>
    <w:rsid w:val="00887125"/>
    <w:rsid w:val="00890FF6"/>
    <w:rsid w:val="008918FA"/>
    <w:rsid w:val="00895A71"/>
    <w:rsid w:val="00895C2E"/>
    <w:rsid w:val="0089638C"/>
    <w:rsid w:val="00897054"/>
    <w:rsid w:val="008A2065"/>
    <w:rsid w:val="008A3CD0"/>
    <w:rsid w:val="008A486A"/>
    <w:rsid w:val="008A50F1"/>
    <w:rsid w:val="008A5D81"/>
    <w:rsid w:val="008A6A3A"/>
    <w:rsid w:val="008B0404"/>
    <w:rsid w:val="008B0AEC"/>
    <w:rsid w:val="008B1D76"/>
    <w:rsid w:val="008B5D8F"/>
    <w:rsid w:val="008C2D36"/>
    <w:rsid w:val="008C343B"/>
    <w:rsid w:val="008C3DA2"/>
    <w:rsid w:val="008C778E"/>
    <w:rsid w:val="008D1E7C"/>
    <w:rsid w:val="008D3B28"/>
    <w:rsid w:val="008D42D7"/>
    <w:rsid w:val="008D69F0"/>
    <w:rsid w:val="008D6A4E"/>
    <w:rsid w:val="008E339B"/>
    <w:rsid w:val="008E33F4"/>
    <w:rsid w:val="008E3877"/>
    <w:rsid w:val="008E616B"/>
    <w:rsid w:val="008E6323"/>
    <w:rsid w:val="008E752B"/>
    <w:rsid w:val="008F0AFC"/>
    <w:rsid w:val="008F21DA"/>
    <w:rsid w:val="008F74E6"/>
    <w:rsid w:val="00905865"/>
    <w:rsid w:val="00905E93"/>
    <w:rsid w:val="0090755D"/>
    <w:rsid w:val="00910F09"/>
    <w:rsid w:val="0091297C"/>
    <w:rsid w:val="00914A1C"/>
    <w:rsid w:val="0091540D"/>
    <w:rsid w:val="00915EED"/>
    <w:rsid w:val="00917346"/>
    <w:rsid w:val="00923288"/>
    <w:rsid w:val="00926604"/>
    <w:rsid w:val="00931738"/>
    <w:rsid w:val="00935065"/>
    <w:rsid w:val="00935E7D"/>
    <w:rsid w:val="0093606F"/>
    <w:rsid w:val="00936B13"/>
    <w:rsid w:val="009371FC"/>
    <w:rsid w:val="0094039A"/>
    <w:rsid w:val="009406E1"/>
    <w:rsid w:val="009412E1"/>
    <w:rsid w:val="00941DD6"/>
    <w:rsid w:val="00943853"/>
    <w:rsid w:val="009443D8"/>
    <w:rsid w:val="009446DD"/>
    <w:rsid w:val="00945C37"/>
    <w:rsid w:val="0095277C"/>
    <w:rsid w:val="0095345E"/>
    <w:rsid w:val="00953B5C"/>
    <w:rsid w:val="00955965"/>
    <w:rsid w:val="009578D8"/>
    <w:rsid w:val="00960235"/>
    <w:rsid w:val="0096288F"/>
    <w:rsid w:val="009638A9"/>
    <w:rsid w:val="009647A5"/>
    <w:rsid w:val="00966C5E"/>
    <w:rsid w:val="00967C3B"/>
    <w:rsid w:val="0097048F"/>
    <w:rsid w:val="009725AC"/>
    <w:rsid w:val="00973260"/>
    <w:rsid w:val="0097464D"/>
    <w:rsid w:val="00975763"/>
    <w:rsid w:val="0097710D"/>
    <w:rsid w:val="009809F7"/>
    <w:rsid w:val="009837F2"/>
    <w:rsid w:val="009840E6"/>
    <w:rsid w:val="00984378"/>
    <w:rsid w:val="0098479F"/>
    <w:rsid w:val="009858A7"/>
    <w:rsid w:val="009863F2"/>
    <w:rsid w:val="00991F31"/>
    <w:rsid w:val="00992F6D"/>
    <w:rsid w:val="00993E0F"/>
    <w:rsid w:val="009A1BF8"/>
    <w:rsid w:val="009A1E24"/>
    <w:rsid w:val="009A3AD2"/>
    <w:rsid w:val="009A45CD"/>
    <w:rsid w:val="009A70AF"/>
    <w:rsid w:val="009B1E27"/>
    <w:rsid w:val="009B296B"/>
    <w:rsid w:val="009B3217"/>
    <w:rsid w:val="009B4178"/>
    <w:rsid w:val="009B5F6D"/>
    <w:rsid w:val="009C287A"/>
    <w:rsid w:val="009C3C23"/>
    <w:rsid w:val="009C481F"/>
    <w:rsid w:val="009C5DB4"/>
    <w:rsid w:val="009D0401"/>
    <w:rsid w:val="009D0E10"/>
    <w:rsid w:val="009D3403"/>
    <w:rsid w:val="009D358B"/>
    <w:rsid w:val="009D3A06"/>
    <w:rsid w:val="009D4086"/>
    <w:rsid w:val="009D4E03"/>
    <w:rsid w:val="009D7326"/>
    <w:rsid w:val="009E0BE9"/>
    <w:rsid w:val="009E23F6"/>
    <w:rsid w:val="009E2B92"/>
    <w:rsid w:val="009E2DB0"/>
    <w:rsid w:val="009E33FD"/>
    <w:rsid w:val="009E3D1E"/>
    <w:rsid w:val="009E5172"/>
    <w:rsid w:val="009E7271"/>
    <w:rsid w:val="009F0D12"/>
    <w:rsid w:val="009F3B14"/>
    <w:rsid w:val="00A00463"/>
    <w:rsid w:val="00A06162"/>
    <w:rsid w:val="00A06CAA"/>
    <w:rsid w:val="00A1062D"/>
    <w:rsid w:val="00A122BE"/>
    <w:rsid w:val="00A14354"/>
    <w:rsid w:val="00A16083"/>
    <w:rsid w:val="00A16E75"/>
    <w:rsid w:val="00A21002"/>
    <w:rsid w:val="00A22780"/>
    <w:rsid w:val="00A2409C"/>
    <w:rsid w:val="00A260F7"/>
    <w:rsid w:val="00A26E5A"/>
    <w:rsid w:val="00A313AD"/>
    <w:rsid w:val="00A33311"/>
    <w:rsid w:val="00A355EC"/>
    <w:rsid w:val="00A357B9"/>
    <w:rsid w:val="00A36508"/>
    <w:rsid w:val="00A36BC6"/>
    <w:rsid w:val="00A37353"/>
    <w:rsid w:val="00A37586"/>
    <w:rsid w:val="00A420D3"/>
    <w:rsid w:val="00A426BB"/>
    <w:rsid w:val="00A42FCD"/>
    <w:rsid w:val="00A4684D"/>
    <w:rsid w:val="00A469D3"/>
    <w:rsid w:val="00A52732"/>
    <w:rsid w:val="00A57367"/>
    <w:rsid w:val="00A6111D"/>
    <w:rsid w:val="00A7239C"/>
    <w:rsid w:val="00A7633B"/>
    <w:rsid w:val="00A81C39"/>
    <w:rsid w:val="00A83549"/>
    <w:rsid w:val="00A91767"/>
    <w:rsid w:val="00A91768"/>
    <w:rsid w:val="00A93A84"/>
    <w:rsid w:val="00A94F9E"/>
    <w:rsid w:val="00AA131C"/>
    <w:rsid w:val="00AA2A5A"/>
    <w:rsid w:val="00AA3349"/>
    <w:rsid w:val="00AB13FD"/>
    <w:rsid w:val="00AB16F5"/>
    <w:rsid w:val="00AB2955"/>
    <w:rsid w:val="00AB3D10"/>
    <w:rsid w:val="00AB6001"/>
    <w:rsid w:val="00AC1944"/>
    <w:rsid w:val="00AC196F"/>
    <w:rsid w:val="00AC3761"/>
    <w:rsid w:val="00AC3BDA"/>
    <w:rsid w:val="00AC6000"/>
    <w:rsid w:val="00AD5882"/>
    <w:rsid w:val="00AD7128"/>
    <w:rsid w:val="00AD7FFB"/>
    <w:rsid w:val="00AE03E3"/>
    <w:rsid w:val="00AE045E"/>
    <w:rsid w:val="00AE1E65"/>
    <w:rsid w:val="00AE53AD"/>
    <w:rsid w:val="00AE6AFA"/>
    <w:rsid w:val="00AE6B46"/>
    <w:rsid w:val="00AE7FF3"/>
    <w:rsid w:val="00AF05C7"/>
    <w:rsid w:val="00AF0FBB"/>
    <w:rsid w:val="00AF0FF6"/>
    <w:rsid w:val="00AF12DB"/>
    <w:rsid w:val="00AF334E"/>
    <w:rsid w:val="00AF481E"/>
    <w:rsid w:val="00B00577"/>
    <w:rsid w:val="00B00E00"/>
    <w:rsid w:val="00B03E0B"/>
    <w:rsid w:val="00B040EC"/>
    <w:rsid w:val="00B04BB6"/>
    <w:rsid w:val="00B10A0A"/>
    <w:rsid w:val="00B121CA"/>
    <w:rsid w:val="00B14D46"/>
    <w:rsid w:val="00B1541C"/>
    <w:rsid w:val="00B20789"/>
    <w:rsid w:val="00B213C9"/>
    <w:rsid w:val="00B22AAC"/>
    <w:rsid w:val="00B24219"/>
    <w:rsid w:val="00B35158"/>
    <w:rsid w:val="00B360C4"/>
    <w:rsid w:val="00B36FE3"/>
    <w:rsid w:val="00B4221B"/>
    <w:rsid w:val="00B428B8"/>
    <w:rsid w:val="00B44BD6"/>
    <w:rsid w:val="00B45CD3"/>
    <w:rsid w:val="00B461F1"/>
    <w:rsid w:val="00B50AA6"/>
    <w:rsid w:val="00B539DB"/>
    <w:rsid w:val="00B55452"/>
    <w:rsid w:val="00B560E0"/>
    <w:rsid w:val="00B57406"/>
    <w:rsid w:val="00B60279"/>
    <w:rsid w:val="00B603CD"/>
    <w:rsid w:val="00B62F47"/>
    <w:rsid w:val="00B7180F"/>
    <w:rsid w:val="00B718A0"/>
    <w:rsid w:val="00B736AB"/>
    <w:rsid w:val="00B7728C"/>
    <w:rsid w:val="00B81DDB"/>
    <w:rsid w:val="00B86768"/>
    <w:rsid w:val="00B92DB3"/>
    <w:rsid w:val="00B94E3B"/>
    <w:rsid w:val="00B94E94"/>
    <w:rsid w:val="00B96D51"/>
    <w:rsid w:val="00B976B3"/>
    <w:rsid w:val="00BA040A"/>
    <w:rsid w:val="00BA06BC"/>
    <w:rsid w:val="00BA14C3"/>
    <w:rsid w:val="00BA3275"/>
    <w:rsid w:val="00BA4A23"/>
    <w:rsid w:val="00BB318C"/>
    <w:rsid w:val="00BB32AE"/>
    <w:rsid w:val="00BB5F1E"/>
    <w:rsid w:val="00BB7238"/>
    <w:rsid w:val="00BC190F"/>
    <w:rsid w:val="00BC225D"/>
    <w:rsid w:val="00BC2640"/>
    <w:rsid w:val="00BC55E6"/>
    <w:rsid w:val="00BC5688"/>
    <w:rsid w:val="00BC6C91"/>
    <w:rsid w:val="00BC6D04"/>
    <w:rsid w:val="00BD25ED"/>
    <w:rsid w:val="00BD261D"/>
    <w:rsid w:val="00BD4AB4"/>
    <w:rsid w:val="00BD54CF"/>
    <w:rsid w:val="00BD5F04"/>
    <w:rsid w:val="00BD66F2"/>
    <w:rsid w:val="00BE1C65"/>
    <w:rsid w:val="00BE263D"/>
    <w:rsid w:val="00BE4303"/>
    <w:rsid w:val="00BE53B2"/>
    <w:rsid w:val="00BE548D"/>
    <w:rsid w:val="00BF2590"/>
    <w:rsid w:val="00BF76B0"/>
    <w:rsid w:val="00C0020E"/>
    <w:rsid w:val="00C007A3"/>
    <w:rsid w:val="00C0253B"/>
    <w:rsid w:val="00C064C9"/>
    <w:rsid w:val="00C078E3"/>
    <w:rsid w:val="00C1084E"/>
    <w:rsid w:val="00C10A86"/>
    <w:rsid w:val="00C1211A"/>
    <w:rsid w:val="00C1225E"/>
    <w:rsid w:val="00C147D0"/>
    <w:rsid w:val="00C14849"/>
    <w:rsid w:val="00C16F6C"/>
    <w:rsid w:val="00C17CE2"/>
    <w:rsid w:val="00C22496"/>
    <w:rsid w:val="00C230B7"/>
    <w:rsid w:val="00C33BAA"/>
    <w:rsid w:val="00C35801"/>
    <w:rsid w:val="00C35BC8"/>
    <w:rsid w:val="00C417AA"/>
    <w:rsid w:val="00C41FC4"/>
    <w:rsid w:val="00C4420F"/>
    <w:rsid w:val="00C4539B"/>
    <w:rsid w:val="00C50682"/>
    <w:rsid w:val="00C52862"/>
    <w:rsid w:val="00C57D85"/>
    <w:rsid w:val="00C633A8"/>
    <w:rsid w:val="00C6360C"/>
    <w:rsid w:val="00C67867"/>
    <w:rsid w:val="00C70F78"/>
    <w:rsid w:val="00C716BE"/>
    <w:rsid w:val="00C73045"/>
    <w:rsid w:val="00C77377"/>
    <w:rsid w:val="00C81E5A"/>
    <w:rsid w:val="00C83160"/>
    <w:rsid w:val="00C84A10"/>
    <w:rsid w:val="00C8527C"/>
    <w:rsid w:val="00C85CD8"/>
    <w:rsid w:val="00C90976"/>
    <w:rsid w:val="00C95287"/>
    <w:rsid w:val="00C95F38"/>
    <w:rsid w:val="00C96450"/>
    <w:rsid w:val="00C9705C"/>
    <w:rsid w:val="00C97122"/>
    <w:rsid w:val="00CA0CA8"/>
    <w:rsid w:val="00CA29E1"/>
    <w:rsid w:val="00CA677D"/>
    <w:rsid w:val="00CA7A13"/>
    <w:rsid w:val="00CB48D3"/>
    <w:rsid w:val="00CB564B"/>
    <w:rsid w:val="00CB5673"/>
    <w:rsid w:val="00CB5AF0"/>
    <w:rsid w:val="00CB7D16"/>
    <w:rsid w:val="00CC3E90"/>
    <w:rsid w:val="00CC3FD9"/>
    <w:rsid w:val="00CC5141"/>
    <w:rsid w:val="00CC53E2"/>
    <w:rsid w:val="00CC67C9"/>
    <w:rsid w:val="00CD188A"/>
    <w:rsid w:val="00CD3637"/>
    <w:rsid w:val="00CD4D6D"/>
    <w:rsid w:val="00CD7163"/>
    <w:rsid w:val="00CD7DB4"/>
    <w:rsid w:val="00CE2D0D"/>
    <w:rsid w:val="00CE5844"/>
    <w:rsid w:val="00CF1C84"/>
    <w:rsid w:val="00CF37DA"/>
    <w:rsid w:val="00CF4110"/>
    <w:rsid w:val="00CF4A86"/>
    <w:rsid w:val="00CF4D19"/>
    <w:rsid w:val="00CF6196"/>
    <w:rsid w:val="00D0007D"/>
    <w:rsid w:val="00D01BEB"/>
    <w:rsid w:val="00D03EFA"/>
    <w:rsid w:val="00D0400C"/>
    <w:rsid w:val="00D04666"/>
    <w:rsid w:val="00D0497A"/>
    <w:rsid w:val="00D05E03"/>
    <w:rsid w:val="00D07AF2"/>
    <w:rsid w:val="00D10181"/>
    <w:rsid w:val="00D111B3"/>
    <w:rsid w:val="00D112E5"/>
    <w:rsid w:val="00D125AD"/>
    <w:rsid w:val="00D12979"/>
    <w:rsid w:val="00D157FB"/>
    <w:rsid w:val="00D16A05"/>
    <w:rsid w:val="00D21C65"/>
    <w:rsid w:val="00D21DA0"/>
    <w:rsid w:val="00D222CD"/>
    <w:rsid w:val="00D22E8E"/>
    <w:rsid w:val="00D249E5"/>
    <w:rsid w:val="00D24CBB"/>
    <w:rsid w:val="00D2502F"/>
    <w:rsid w:val="00D2738D"/>
    <w:rsid w:val="00D30849"/>
    <w:rsid w:val="00D30D1D"/>
    <w:rsid w:val="00D31392"/>
    <w:rsid w:val="00D32085"/>
    <w:rsid w:val="00D347FC"/>
    <w:rsid w:val="00D34A59"/>
    <w:rsid w:val="00D35BF9"/>
    <w:rsid w:val="00D43ABF"/>
    <w:rsid w:val="00D538B0"/>
    <w:rsid w:val="00D548D2"/>
    <w:rsid w:val="00D55B76"/>
    <w:rsid w:val="00D605D0"/>
    <w:rsid w:val="00D61CE7"/>
    <w:rsid w:val="00D634C3"/>
    <w:rsid w:val="00D639EB"/>
    <w:rsid w:val="00D70806"/>
    <w:rsid w:val="00D70D8B"/>
    <w:rsid w:val="00D7130E"/>
    <w:rsid w:val="00D721CC"/>
    <w:rsid w:val="00D721E2"/>
    <w:rsid w:val="00D73130"/>
    <w:rsid w:val="00D734B0"/>
    <w:rsid w:val="00D7578D"/>
    <w:rsid w:val="00D764F7"/>
    <w:rsid w:val="00D80F5F"/>
    <w:rsid w:val="00D82F54"/>
    <w:rsid w:val="00D834D1"/>
    <w:rsid w:val="00D83A5E"/>
    <w:rsid w:val="00D92F51"/>
    <w:rsid w:val="00D96A6C"/>
    <w:rsid w:val="00DA2BAF"/>
    <w:rsid w:val="00DA761E"/>
    <w:rsid w:val="00DA7E9E"/>
    <w:rsid w:val="00DB001E"/>
    <w:rsid w:val="00DB11CB"/>
    <w:rsid w:val="00DB253E"/>
    <w:rsid w:val="00DB381A"/>
    <w:rsid w:val="00DB5551"/>
    <w:rsid w:val="00DB6561"/>
    <w:rsid w:val="00DB6F45"/>
    <w:rsid w:val="00DB7D03"/>
    <w:rsid w:val="00DC008C"/>
    <w:rsid w:val="00DC032C"/>
    <w:rsid w:val="00DC1445"/>
    <w:rsid w:val="00DC20B8"/>
    <w:rsid w:val="00DC4562"/>
    <w:rsid w:val="00DC54B1"/>
    <w:rsid w:val="00DC637E"/>
    <w:rsid w:val="00DD0132"/>
    <w:rsid w:val="00DD2440"/>
    <w:rsid w:val="00DD4673"/>
    <w:rsid w:val="00DD49E9"/>
    <w:rsid w:val="00DD68D5"/>
    <w:rsid w:val="00DD6ACE"/>
    <w:rsid w:val="00DD7DF0"/>
    <w:rsid w:val="00DE328D"/>
    <w:rsid w:val="00DE5963"/>
    <w:rsid w:val="00DE7CCE"/>
    <w:rsid w:val="00DF0169"/>
    <w:rsid w:val="00DF0A4A"/>
    <w:rsid w:val="00DF0D8D"/>
    <w:rsid w:val="00DF60C8"/>
    <w:rsid w:val="00E0010F"/>
    <w:rsid w:val="00E001F2"/>
    <w:rsid w:val="00E01A26"/>
    <w:rsid w:val="00E01F7F"/>
    <w:rsid w:val="00E01FE1"/>
    <w:rsid w:val="00E03D12"/>
    <w:rsid w:val="00E11E1F"/>
    <w:rsid w:val="00E211BA"/>
    <w:rsid w:val="00E21A5C"/>
    <w:rsid w:val="00E21E84"/>
    <w:rsid w:val="00E22EE1"/>
    <w:rsid w:val="00E25F9F"/>
    <w:rsid w:val="00E26A5F"/>
    <w:rsid w:val="00E27DC0"/>
    <w:rsid w:val="00E303FC"/>
    <w:rsid w:val="00E3333E"/>
    <w:rsid w:val="00E34DA4"/>
    <w:rsid w:val="00E4147B"/>
    <w:rsid w:val="00E42163"/>
    <w:rsid w:val="00E42303"/>
    <w:rsid w:val="00E42424"/>
    <w:rsid w:val="00E44A0D"/>
    <w:rsid w:val="00E44C97"/>
    <w:rsid w:val="00E44E75"/>
    <w:rsid w:val="00E4503A"/>
    <w:rsid w:val="00E46081"/>
    <w:rsid w:val="00E46E4F"/>
    <w:rsid w:val="00E526A8"/>
    <w:rsid w:val="00E5734A"/>
    <w:rsid w:val="00E57C2C"/>
    <w:rsid w:val="00E619B1"/>
    <w:rsid w:val="00E62E2C"/>
    <w:rsid w:val="00E6758D"/>
    <w:rsid w:val="00E7099A"/>
    <w:rsid w:val="00E70DF9"/>
    <w:rsid w:val="00E70E63"/>
    <w:rsid w:val="00E70EFA"/>
    <w:rsid w:val="00E72745"/>
    <w:rsid w:val="00E745B7"/>
    <w:rsid w:val="00E74F71"/>
    <w:rsid w:val="00E76FAD"/>
    <w:rsid w:val="00E77B9C"/>
    <w:rsid w:val="00E8023E"/>
    <w:rsid w:val="00E8372C"/>
    <w:rsid w:val="00E862A2"/>
    <w:rsid w:val="00E86E9B"/>
    <w:rsid w:val="00E874FA"/>
    <w:rsid w:val="00E9027E"/>
    <w:rsid w:val="00E9088C"/>
    <w:rsid w:val="00E928F6"/>
    <w:rsid w:val="00E92DC8"/>
    <w:rsid w:val="00E92FC3"/>
    <w:rsid w:val="00E9346A"/>
    <w:rsid w:val="00E96652"/>
    <w:rsid w:val="00E96C9D"/>
    <w:rsid w:val="00EA626C"/>
    <w:rsid w:val="00EA6C22"/>
    <w:rsid w:val="00EA6C34"/>
    <w:rsid w:val="00EA73AE"/>
    <w:rsid w:val="00EB2C09"/>
    <w:rsid w:val="00EB6560"/>
    <w:rsid w:val="00EC35F6"/>
    <w:rsid w:val="00EC5695"/>
    <w:rsid w:val="00EC68DF"/>
    <w:rsid w:val="00EC77FF"/>
    <w:rsid w:val="00ED1E2B"/>
    <w:rsid w:val="00ED2A43"/>
    <w:rsid w:val="00ED3EC8"/>
    <w:rsid w:val="00ED4C14"/>
    <w:rsid w:val="00ED5AC1"/>
    <w:rsid w:val="00EE19C6"/>
    <w:rsid w:val="00EE654F"/>
    <w:rsid w:val="00EF2E6A"/>
    <w:rsid w:val="00EF382D"/>
    <w:rsid w:val="00EF3F90"/>
    <w:rsid w:val="00EF4332"/>
    <w:rsid w:val="00EF56D5"/>
    <w:rsid w:val="00EF6575"/>
    <w:rsid w:val="00EF76E1"/>
    <w:rsid w:val="00F00E56"/>
    <w:rsid w:val="00F01856"/>
    <w:rsid w:val="00F01B2C"/>
    <w:rsid w:val="00F03145"/>
    <w:rsid w:val="00F03AF1"/>
    <w:rsid w:val="00F05DFB"/>
    <w:rsid w:val="00F106B9"/>
    <w:rsid w:val="00F11446"/>
    <w:rsid w:val="00F1530A"/>
    <w:rsid w:val="00F17E28"/>
    <w:rsid w:val="00F21112"/>
    <w:rsid w:val="00F23A8C"/>
    <w:rsid w:val="00F259A9"/>
    <w:rsid w:val="00F30BF8"/>
    <w:rsid w:val="00F310F1"/>
    <w:rsid w:val="00F31A02"/>
    <w:rsid w:val="00F32B1B"/>
    <w:rsid w:val="00F33FD1"/>
    <w:rsid w:val="00F4351A"/>
    <w:rsid w:val="00F43F57"/>
    <w:rsid w:val="00F444B1"/>
    <w:rsid w:val="00F4451D"/>
    <w:rsid w:val="00F44E47"/>
    <w:rsid w:val="00F47D79"/>
    <w:rsid w:val="00F47FDA"/>
    <w:rsid w:val="00F521B1"/>
    <w:rsid w:val="00F52D4A"/>
    <w:rsid w:val="00F52F24"/>
    <w:rsid w:val="00F53178"/>
    <w:rsid w:val="00F53791"/>
    <w:rsid w:val="00F61D7F"/>
    <w:rsid w:val="00F62108"/>
    <w:rsid w:val="00F67813"/>
    <w:rsid w:val="00F7308B"/>
    <w:rsid w:val="00F730AB"/>
    <w:rsid w:val="00F743D6"/>
    <w:rsid w:val="00F751B7"/>
    <w:rsid w:val="00F75E42"/>
    <w:rsid w:val="00F76F4D"/>
    <w:rsid w:val="00F77441"/>
    <w:rsid w:val="00F8294A"/>
    <w:rsid w:val="00F82EA9"/>
    <w:rsid w:val="00F82ED8"/>
    <w:rsid w:val="00F83C3C"/>
    <w:rsid w:val="00F83D00"/>
    <w:rsid w:val="00F83ED1"/>
    <w:rsid w:val="00F84186"/>
    <w:rsid w:val="00F84648"/>
    <w:rsid w:val="00F856A5"/>
    <w:rsid w:val="00F85AF5"/>
    <w:rsid w:val="00F863FE"/>
    <w:rsid w:val="00F865DD"/>
    <w:rsid w:val="00F90EEC"/>
    <w:rsid w:val="00F93359"/>
    <w:rsid w:val="00F94316"/>
    <w:rsid w:val="00F96708"/>
    <w:rsid w:val="00F971CE"/>
    <w:rsid w:val="00F97560"/>
    <w:rsid w:val="00FA05D0"/>
    <w:rsid w:val="00FA160F"/>
    <w:rsid w:val="00FA1B78"/>
    <w:rsid w:val="00FA2322"/>
    <w:rsid w:val="00FA5A9A"/>
    <w:rsid w:val="00FA5CA1"/>
    <w:rsid w:val="00FA620A"/>
    <w:rsid w:val="00FB1D39"/>
    <w:rsid w:val="00FB325E"/>
    <w:rsid w:val="00FB692D"/>
    <w:rsid w:val="00FB6FB9"/>
    <w:rsid w:val="00FC089C"/>
    <w:rsid w:val="00FC21EC"/>
    <w:rsid w:val="00FC30B9"/>
    <w:rsid w:val="00FC3B20"/>
    <w:rsid w:val="00FC3E44"/>
    <w:rsid w:val="00FC6802"/>
    <w:rsid w:val="00FC681D"/>
    <w:rsid w:val="00FD4570"/>
    <w:rsid w:val="00FD5ED9"/>
    <w:rsid w:val="00FE00C2"/>
    <w:rsid w:val="00FE0457"/>
    <w:rsid w:val="00FE17D8"/>
    <w:rsid w:val="00FE2168"/>
    <w:rsid w:val="00FE2630"/>
    <w:rsid w:val="00FE3BF9"/>
    <w:rsid w:val="00FE4357"/>
    <w:rsid w:val="00FE5A33"/>
    <w:rsid w:val="00FE6391"/>
    <w:rsid w:val="00FE6A7E"/>
    <w:rsid w:val="00FF3569"/>
    <w:rsid w:val="00FF6A62"/>
    <w:rsid w:val="00FF6D5D"/>
    <w:rsid w:val="00FF7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B8461"/>
  <w15:chartTrackingRefBased/>
  <w15:docId w15:val="{06A78215-11D2-46EF-859B-AAD6DB0B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CA4"/>
    <w:pPr>
      <w:spacing w:line="360" w:lineRule="auto"/>
      <w:ind w:firstLineChars="200" w:firstLine="200"/>
      <w:jc w:val="both"/>
    </w:pPr>
    <w:rPr>
      <w:rFonts w:ascii="宋体" w:eastAsia="宋体" w:hAnsi="宋体"/>
    </w:rPr>
  </w:style>
  <w:style w:type="paragraph" w:styleId="1">
    <w:name w:val="heading 1"/>
    <w:basedOn w:val="a"/>
    <w:next w:val="a"/>
    <w:link w:val="10"/>
    <w:uiPriority w:val="9"/>
    <w:qFormat/>
    <w:rsid w:val="00383383"/>
    <w:pPr>
      <w:keepNext/>
      <w:keepLines/>
      <w:numPr>
        <w:numId w:val="5"/>
      </w:numPr>
      <w:spacing w:before="340" w:after="330"/>
      <w:ind w:firstLineChars="0" w:firstLine="0"/>
      <w:jc w:val="center"/>
      <w:outlineLvl w:val="0"/>
    </w:pPr>
    <w:rPr>
      <w:b/>
      <w:bCs/>
      <w:kern w:val="44"/>
      <w:sz w:val="36"/>
      <w:szCs w:val="44"/>
    </w:rPr>
  </w:style>
  <w:style w:type="paragraph" w:styleId="2">
    <w:name w:val="heading 2"/>
    <w:basedOn w:val="a"/>
    <w:next w:val="a"/>
    <w:link w:val="20"/>
    <w:uiPriority w:val="9"/>
    <w:unhideWhenUsed/>
    <w:qFormat/>
    <w:rsid w:val="004F4E1A"/>
    <w:pPr>
      <w:keepNext/>
      <w:keepLines/>
      <w:numPr>
        <w:numId w:val="7"/>
      </w:numPr>
      <w:spacing w:before="240" w:after="240"/>
      <w:ind w:left="0" w:firstLineChars="0" w:firstLine="0"/>
      <w:jc w:val="center"/>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F4E1A"/>
    <w:pPr>
      <w:keepNext/>
      <w:keepLines/>
      <w:numPr>
        <w:numId w:val="8"/>
      </w:numPr>
      <w:spacing w:before="120" w:after="120"/>
      <w:ind w:firstLineChars="0" w:firstLine="0"/>
      <w:outlineLvl w:val="2"/>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1CA4"/>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3E1CA4"/>
    <w:rPr>
      <w:rFonts w:ascii="宋体" w:eastAsia="宋体" w:hAnsi="宋体"/>
      <w:sz w:val="18"/>
      <w:szCs w:val="18"/>
    </w:rPr>
  </w:style>
  <w:style w:type="paragraph" w:styleId="a5">
    <w:name w:val="footer"/>
    <w:basedOn w:val="a"/>
    <w:link w:val="a6"/>
    <w:uiPriority w:val="99"/>
    <w:unhideWhenUsed/>
    <w:rsid w:val="003E1CA4"/>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3E1CA4"/>
    <w:rPr>
      <w:rFonts w:ascii="宋体" w:eastAsia="宋体" w:hAnsi="宋体"/>
      <w:sz w:val="18"/>
      <w:szCs w:val="18"/>
    </w:rPr>
  </w:style>
  <w:style w:type="character" w:customStyle="1" w:styleId="20">
    <w:name w:val="标题 2 字符"/>
    <w:basedOn w:val="a0"/>
    <w:link w:val="2"/>
    <w:uiPriority w:val="9"/>
    <w:rsid w:val="004F4E1A"/>
    <w:rPr>
      <w:rFonts w:asciiTheme="majorHAnsi" w:eastAsiaTheme="majorEastAsia" w:hAnsiTheme="majorHAnsi" w:cstheme="majorBidi"/>
      <w:b/>
      <w:bCs/>
      <w:sz w:val="32"/>
      <w:szCs w:val="32"/>
    </w:rPr>
  </w:style>
  <w:style w:type="table" w:customStyle="1" w:styleId="11">
    <w:name w:val="网格型1"/>
    <w:basedOn w:val="a1"/>
    <w:uiPriority w:val="39"/>
    <w:rsid w:val="00397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383383"/>
    <w:rPr>
      <w:rFonts w:ascii="宋体" w:eastAsia="宋体" w:hAnsi="宋体"/>
      <w:b/>
      <w:bCs/>
      <w:kern w:val="44"/>
      <w:sz w:val="36"/>
      <w:szCs w:val="44"/>
    </w:rPr>
  </w:style>
  <w:style w:type="paragraph" w:styleId="TOC">
    <w:name w:val="TOC Heading"/>
    <w:basedOn w:val="1"/>
    <w:next w:val="a"/>
    <w:uiPriority w:val="39"/>
    <w:unhideWhenUsed/>
    <w:qFormat/>
    <w:rsid w:val="00992F6D"/>
    <w:pPr>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
    <w:next w:val="a"/>
    <w:autoRedefine/>
    <w:uiPriority w:val="39"/>
    <w:unhideWhenUsed/>
    <w:rsid w:val="00D347FC"/>
    <w:pPr>
      <w:tabs>
        <w:tab w:val="left" w:pos="1260"/>
        <w:tab w:val="right" w:leader="dot" w:pos="9736"/>
      </w:tabs>
      <w:spacing w:before="120" w:after="120"/>
      <w:ind w:firstLine="400"/>
      <w:jc w:val="left"/>
    </w:pPr>
    <w:rPr>
      <w:rFonts w:asciiTheme="minorHAnsi" w:hAnsiTheme="minorHAnsi" w:cstheme="minorHAnsi"/>
      <w:b/>
      <w:bCs/>
      <w:caps/>
      <w:sz w:val="20"/>
      <w:szCs w:val="20"/>
    </w:rPr>
  </w:style>
  <w:style w:type="paragraph" w:styleId="TOC2">
    <w:name w:val="toc 2"/>
    <w:basedOn w:val="a"/>
    <w:next w:val="a"/>
    <w:autoRedefine/>
    <w:uiPriority w:val="39"/>
    <w:unhideWhenUsed/>
    <w:rsid w:val="00D347FC"/>
    <w:pPr>
      <w:ind w:left="210"/>
      <w:jc w:val="left"/>
    </w:pPr>
    <w:rPr>
      <w:rFonts w:asciiTheme="minorHAnsi" w:hAnsiTheme="minorHAnsi" w:cstheme="minorHAnsi"/>
      <w:smallCaps/>
      <w:sz w:val="20"/>
      <w:szCs w:val="20"/>
    </w:rPr>
  </w:style>
  <w:style w:type="character" w:styleId="a7">
    <w:name w:val="Hyperlink"/>
    <w:basedOn w:val="a0"/>
    <w:uiPriority w:val="99"/>
    <w:unhideWhenUsed/>
    <w:rsid w:val="00992F6D"/>
    <w:rPr>
      <w:color w:val="0563C1" w:themeColor="hyperlink"/>
      <w:u w:val="single"/>
    </w:rPr>
  </w:style>
  <w:style w:type="table" w:styleId="a8">
    <w:name w:val="Table Grid"/>
    <w:basedOn w:val="a1"/>
    <w:uiPriority w:val="39"/>
    <w:rsid w:val="00A81C3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qFormat/>
    <w:rsid w:val="00CF37DA"/>
    <w:pPr>
      <w:ind w:firstLine="420"/>
    </w:pPr>
  </w:style>
  <w:style w:type="character" w:customStyle="1" w:styleId="30">
    <w:name w:val="标题 3 字符"/>
    <w:basedOn w:val="a0"/>
    <w:link w:val="3"/>
    <w:uiPriority w:val="9"/>
    <w:rsid w:val="004F4E1A"/>
    <w:rPr>
      <w:rFonts w:ascii="宋体" w:eastAsia="宋体" w:hAnsi="宋体"/>
      <w:b/>
      <w:bCs/>
      <w:sz w:val="28"/>
      <w:szCs w:val="32"/>
    </w:rPr>
  </w:style>
  <w:style w:type="table" w:styleId="aa">
    <w:name w:val="Grid Table Light"/>
    <w:basedOn w:val="a1"/>
    <w:uiPriority w:val="40"/>
    <w:rsid w:val="00F310F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1">
    <w:name w:val="纯文本2"/>
    <w:basedOn w:val="a"/>
    <w:rsid w:val="004607B7"/>
    <w:pPr>
      <w:widowControl w:val="0"/>
      <w:adjustRightInd w:val="0"/>
      <w:spacing w:line="240" w:lineRule="auto"/>
      <w:ind w:firstLineChars="0" w:firstLine="0"/>
    </w:pPr>
    <w:rPr>
      <w:rFonts w:hAnsi="Courier New" w:cs="Times New Roman"/>
      <w:szCs w:val="20"/>
    </w:rPr>
  </w:style>
  <w:style w:type="paragraph" w:customStyle="1" w:styleId="12">
    <w:name w:val="纯文本1"/>
    <w:basedOn w:val="a"/>
    <w:rsid w:val="00E77B9C"/>
    <w:pPr>
      <w:widowControl w:val="0"/>
      <w:adjustRightInd w:val="0"/>
      <w:spacing w:line="240" w:lineRule="auto"/>
      <w:ind w:firstLineChars="0" w:firstLine="0"/>
      <w:textAlignment w:val="baseline"/>
    </w:pPr>
    <w:rPr>
      <w:rFonts w:hAnsi="Courier New" w:cs="Times New Roman"/>
      <w:szCs w:val="20"/>
    </w:rPr>
  </w:style>
  <w:style w:type="paragraph" w:customStyle="1" w:styleId="13">
    <w:name w:val="纯文本1"/>
    <w:basedOn w:val="a"/>
    <w:rsid w:val="009E5172"/>
    <w:pPr>
      <w:widowControl w:val="0"/>
      <w:adjustRightInd w:val="0"/>
      <w:spacing w:line="240" w:lineRule="auto"/>
      <w:ind w:firstLineChars="0" w:firstLine="0"/>
      <w:textAlignment w:val="baseline"/>
    </w:pPr>
    <w:rPr>
      <w:rFonts w:hAnsi="Courier New" w:cs="Times New Roman"/>
      <w:szCs w:val="20"/>
    </w:rPr>
  </w:style>
  <w:style w:type="paragraph" w:styleId="ab">
    <w:name w:val="Balloon Text"/>
    <w:basedOn w:val="a"/>
    <w:link w:val="ac"/>
    <w:uiPriority w:val="99"/>
    <w:semiHidden/>
    <w:unhideWhenUsed/>
    <w:rsid w:val="00D04666"/>
    <w:pPr>
      <w:spacing w:line="240" w:lineRule="auto"/>
    </w:pPr>
    <w:rPr>
      <w:sz w:val="18"/>
      <w:szCs w:val="18"/>
    </w:rPr>
  </w:style>
  <w:style w:type="character" w:customStyle="1" w:styleId="ac">
    <w:name w:val="批注框文本 字符"/>
    <w:basedOn w:val="a0"/>
    <w:link w:val="ab"/>
    <w:uiPriority w:val="99"/>
    <w:semiHidden/>
    <w:rsid w:val="00D04666"/>
    <w:rPr>
      <w:rFonts w:ascii="宋体" w:eastAsia="宋体" w:hAnsi="宋体"/>
      <w:sz w:val="18"/>
      <w:szCs w:val="18"/>
    </w:rPr>
  </w:style>
  <w:style w:type="character" w:customStyle="1" w:styleId="fontstyle01">
    <w:name w:val="fontstyle01"/>
    <w:basedOn w:val="a0"/>
    <w:rsid w:val="009B5F6D"/>
    <w:rPr>
      <w:rFonts w:ascii="华文细黑" w:eastAsia="华文细黑" w:hAnsi="华文细黑" w:hint="eastAsia"/>
      <w:b w:val="0"/>
      <w:bCs w:val="0"/>
      <w:i w:val="0"/>
      <w:iCs w:val="0"/>
      <w:color w:val="000000"/>
      <w:sz w:val="24"/>
      <w:szCs w:val="24"/>
    </w:rPr>
  </w:style>
  <w:style w:type="character" w:customStyle="1" w:styleId="fontstyle11">
    <w:name w:val="fontstyle11"/>
    <w:basedOn w:val="a0"/>
    <w:rsid w:val="00C67867"/>
    <w:rPr>
      <w:rFonts w:ascii="TimesNewRomanPSMT" w:hAnsi="TimesNewRomanPSMT" w:hint="default"/>
      <w:b w:val="0"/>
      <w:bCs w:val="0"/>
      <w:i w:val="0"/>
      <w:iCs w:val="0"/>
      <w:color w:val="000000"/>
      <w:sz w:val="24"/>
      <w:szCs w:val="24"/>
    </w:rPr>
  </w:style>
  <w:style w:type="paragraph" w:styleId="ad">
    <w:name w:val="Revision"/>
    <w:hidden/>
    <w:uiPriority w:val="99"/>
    <w:semiHidden/>
    <w:rsid w:val="00AF0FF6"/>
    <w:rPr>
      <w:rFonts w:ascii="宋体" w:eastAsia="宋体" w:hAnsi="宋体"/>
    </w:rPr>
  </w:style>
  <w:style w:type="paragraph" w:styleId="ae">
    <w:name w:val="caption"/>
    <w:basedOn w:val="a"/>
    <w:next w:val="a"/>
    <w:uiPriority w:val="35"/>
    <w:unhideWhenUsed/>
    <w:qFormat/>
    <w:rsid w:val="00EA73AE"/>
    <w:rPr>
      <w:rFonts w:asciiTheme="majorHAnsi" w:eastAsia="黑体" w:hAnsiTheme="majorHAnsi" w:cstheme="majorBidi"/>
      <w:sz w:val="20"/>
      <w:szCs w:val="20"/>
    </w:rPr>
  </w:style>
  <w:style w:type="character" w:customStyle="1" w:styleId="fontstyle21">
    <w:name w:val="fontstyle21"/>
    <w:basedOn w:val="a0"/>
    <w:rsid w:val="00394F48"/>
    <w:rPr>
      <w:rFonts w:ascii="TimesNewRomanPSMT" w:hAnsi="TimesNewRomanPSMT" w:hint="default"/>
      <w:b w:val="0"/>
      <w:bCs w:val="0"/>
      <w:i w:val="0"/>
      <w:iCs w:val="0"/>
      <w:color w:val="000000"/>
      <w:sz w:val="24"/>
      <w:szCs w:val="24"/>
    </w:rPr>
  </w:style>
  <w:style w:type="paragraph" w:styleId="TOC3">
    <w:name w:val="toc 3"/>
    <w:basedOn w:val="a"/>
    <w:next w:val="a"/>
    <w:autoRedefine/>
    <w:uiPriority w:val="39"/>
    <w:unhideWhenUsed/>
    <w:rsid w:val="00D347FC"/>
    <w:pPr>
      <w:ind w:left="420"/>
      <w:jc w:val="left"/>
    </w:pPr>
    <w:rPr>
      <w:rFonts w:asciiTheme="minorHAnsi" w:hAnsiTheme="minorHAnsi" w:cstheme="minorHAnsi"/>
      <w:iCs/>
      <w:sz w:val="20"/>
      <w:szCs w:val="20"/>
    </w:rPr>
  </w:style>
  <w:style w:type="paragraph" w:styleId="TOC4">
    <w:name w:val="toc 4"/>
    <w:basedOn w:val="a"/>
    <w:next w:val="a"/>
    <w:autoRedefine/>
    <w:uiPriority w:val="39"/>
    <w:unhideWhenUsed/>
    <w:rsid w:val="00D347FC"/>
    <w:pPr>
      <w:ind w:left="630"/>
      <w:jc w:val="left"/>
    </w:pPr>
    <w:rPr>
      <w:rFonts w:asciiTheme="minorHAnsi" w:hAnsiTheme="minorHAnsi" w:cstheme="minorHAnsi"/>
      <w:sz w:val="18"/>
      <w:szCs w:val="18"/>
    </w:rPr>
  </w:style>
  <w:style w:type="paragraph" w:styleId="TOC5">
    <w:name w:val="toc 5"/>
    <w:basedOn w:val="a"/>
    <w:next w:val="a"/>
    <w:autoRedefine/>
    <w:uiPriority w:val="39"/>
    <w:unhideWhenUsed/>
    <w:rsid w:val="00D347FC"/>
    <w:pPr>
      <w:ind w:left="840"/>
      <w:jc w:val="left"/>
    </w:pPr>
    <w:rPr>
      <w:rFonts w:asciiTheme="minorHAnsi" w:hAnsiTheme="minorHAnsi" w:cstheme="minorHAnsi"/>
      <w:sz w:val="18"/>
      <w:szCs w:val="18"/>
    </w:rPr>
  </w:style>
  <w:style w:type="paragraph" w:styleId="TOC6">
    <w:name w:val="toc 6"/>
    <w:basedOn w:val="a"/>
    <w:next w:val="a"/>
    <w:autoRedefine/>
    <w:uiPriority w:val="39"/>
    <w:unhideWhenUsed/>
    <w:rsid w:val="00D347FC"/>
    <w:pPr>
      <w:ind w:left="1050"/>
      <w:jc w:val="left"/>
    </w:pPr>
    <w:rPr>
      <w:rFonts w:asciiTheme="minorHAnsi" w:hAnsiTheme="minorHAnsi" w:cstheme="minorHAnsi"/>
      <w:sz w:val="18"/>
      <w:szCs w:val="18"/>
    </w:rPr>
  </w:style>
  <w:style w:type="paragraph" w:styleId="TOC7">
    <w:name w:val="toc 7"/>
    <w:basedOn w:val="a"/>
    <w:next w:val="a"/>
    <w:autoRedefine/>
    <w:uiPriority w:val="39"/>
    <w:unhideWhenUsed/>
    <w:rsid w:val="00D347FC"/>
    <w:pPr>
      <w:ind w:left="1260"/>
      <w:jc w:val="left"/>
    </w:pPr>
    <w:rPr>
      <w:rFonts w:asciiTheme="minorHAnsi" w:hAnsiTheme="minorHAnsi" w:cstheme="minorHAnsi"/>
      <w:sz w:val="18"/>
      <w:szCs w:val="18"/>
    </w:rPr>
  </w:style>
  <w:style w:type="paragraph" w:styleId="TOC8">
    <w:name w:val="toc 8"/>
    <w:basedOn w:val="a"/>
    <w:next w:val="a"/>
    <w:autoRedefine/>
    <w:uiPriority w:val="39"/>
    <w:unhideWhenUsed/>
    <w:rsid w:val="00D347FC"/>
    <w:pPr>
      <w:ind w:left="1470"/>
      <w:jc w:val="left"/>
    </w:pPr>
    <w:rPr>
      <w:rFonts w:asciiTheme="minorHAnsi" w:hAnsiTheme="minorHAnsi" w:cstheme="minorHAnsi"/>
      <w:sz w:val="18"/>
      <w:szCs w:val="18"/>
    </w:rPr>
  </w:style>
  <w:style w:type="paragraph" w:styleId="TOC9">
    <w:name w:val="toc 9"/>
    <w:basedOn w:val="a"/>
    <w:next w:val="a"/>
    <w:autoRedefine/>
    <w:uiPriority w:val="39"/>
    <w:unhideWhenUsed/>
    <w:rsid w:val="00D347FC"/>
    <w:pPr>
      <w:ind w:left="1680"/>
      <w:jc w:val="left"/>
    </w:pPr>
    <w:rPr>
      <w:rFonts w:asciiTheme="minorHAnsi" w:hAnsiTheme="minorHAnsi" w:cstheme="minorHAnsi"/>
      <w:sz w:val="18"/>
      <w:szCs w:val="18"/>
    </w:rPr>
  </w:style>
  <w:style w:type="character" w:customStyle="1" w:styleId="14">
    <w:name w:val="未处理的提及1"/>
    <w:basedOn w:val="a0"/>
    <w:uiPriority w:val="99"/>
    <w:semiHidden/>
    <w:unhideWhenUsed/>
    <w:rsid w:val="00D347FC"/>
    <w:rPr>
      <w:color w:val="605E5C"/>
      <w:shd w:val="clear" w:color="auto" w:fill="E1DFDD"/>
    </w:rPr>
  </w:style>
  <w:style w:type="paragraph" w:styleId="af">
    <w:name w:val="Normal (Web)"/>
    <w:basedOn w:val="a"/>
    <w:uiPriority w:val="99"/>
    <w:semiHidden/>
    <w:unhideWhenUsed/>
    <w:rsid w:val="00745745"/>
    <w:pPr>
      <w:spacing w:before="100" w:beforeAutospacing="1" w:after="100" w:afterAutospacing="1" w:line="240" w:lineRule="auto"/>
      <w:ind w:firstLineChars="0" w:firstLine="0"/>
      <w:jc w:val="left"/>
    </w:pPr>
    <w:rPr>
      <w:rFonts w:cs="宋体"/>
      <w:kern w:val="0"/>
      <w:sz w:val="24"/>
      <w:szCs w:val="24"/>
    </w:rPr>
  </w:style>
  <w:style w:type="character" w:customStyle="1" w:styleId="22">
    <w:name w:val="未处理的提及2"/>
    <w:basedOn w:val="a0"/>
    <w:uiPriority w:val="99"/>
    <w:semiHidden/>
    <w:unhideWhenUsed/>
    <w:rsid w:val="00786A30"/>
    <w:rPr>
      <w:color w:val="605E5C"/>
      <w:shd w:val="clear" w:color="auto" w:fill="E1DFDD"/>
    </w:rPr>
  </w:style>
  <w:style w:type="character" w:customStyle="1" w:styleId="31">
    <w:name w:val="未处理的提及3"/>
    <w:basedOn w:val="a0"/>
    <w:uiPriority w:val="99"/>
    <w:semiHidden/>
    <w:unhideWhenUsed/>
    <w:rsid w:val="009D3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51484">
      <w:bodyDiv w:val="1"/>
      <w:marLeft w:val="0"/>
      <w:marRight w:val="0"/>
      <w:marTop w:val="0"/>
      <w:marBottom w:val="0"/>
      <w:divBdr>
        <w:top w:val="none" w:sz="0" w:space="0" w:color="auto"/>
        <w:left w:val="none" w:sz="0" w:space="0" w:color="auto"/>
        <w:bottom w:val="none" w:sz="0" w:space="0" w:color="auto"/>
        <w:right w:val="none" w:sz="0" w:space="0" w:color="auto"/>
      </w:divBdr>
    </w:div>
    <w:div w:id="646016345">
      <w:bodyDiv w:val="1"/>
      <w:marLeft w:val="0"/>
      <w:marRight w:val="0"/>
      <w:marTop w:val="0"/>
      <w:marBottom w:val="0"/>
      <w:divBdr>
        <w:top w:val="none" w:sz="0" w:space="0" w:color="auto"/>
        <w:left w:val="none" w:sz="0" w:space="0" w:color="auto"/>
        <w:bottom w:val="none" w:sz="0" w:space="0" w:color="auto"/>
        <w:right w:val="none" w:sz="0" w:space="0" w:color="auto"/>
      </w:divBdr>
    </w:div>
    <w:div w:id="647326123">
      <w:bodyDiv w:val="1"/>
      <w:marLeft w:val="0"/>
      <w:marRight w:val="0"/>
      <w:marTop w:val="0"/>
      <w:marBottom w:val="0"/>
      <w:divBdr>
        <w:top w:val="none" w:sz="0" w:space="0" w:color="auto"/>
        <w:left w:val="none" w:sz="0" w:space="0" w:color="auto"/>
        <w:bottom w:val="none" w:sz="0" w:space="0" w:color="auto"/>
        <w:right w:val="none" w:sz="0" w:space="0" w:color="auto"/>
      </w:divBdr>
    </w:div>
    <w:div w:id="756902409">
      <w:bodyDiv w:val="1"/>
      <w:marLeft w:val="0"/>
      <w:marRight w:val="0"/>
      <w:marTop w:val="0"/>
      <w:marBottom w:val="0"/>
      <w:divBdr>
        <w:top w:val="none" w:sz="0" w:space="0" w:color="auto"/>
        <w:left w:val="none" w:sz="0" w:space="0" w:color="auto"/>
        <w:bottom w:val="none" w:sz="0" w:space="0" w:color="auto"/>
        <w:right w:val="none" w:sz="0" w:space="0" w:color="auto"/>
      </w:divBdr>
    </w:div>
    <w:div w:id="893080278">
      <w:bodyDiv w:val="1"/>
      <w:marLeft w:val="0"/>
      <w:marRight w:val="0"/>
      <w:marTop w:val="0"/>
      <w:marBottom w:val="0"/>
      <w:divBdr>
        <w:top w:val="none" w:sz="0" w:space="0" w:color="auto"/>
        <w:left w:val="none" w:sz="0" w:space="0" w:color="auto"/>
        <w:bottom w:val="none" w:sz="0" w:space="0" w:color="auto"/>
        <w:right w:val="none" w:sz="0" w:space="0" w:color="auto"/>
      </w:divBdr>
    </w:div>
    <w:div w:id="932591139">
      <w:bodyDiv w:val="1"/>
      <w:marLeft w:val="0"/>
      <w:marRight w:val="0"/>
      <w:marTop w:val="0"/>
      <w:marBottom w:val="0"/>
      <w:divBdr>
        <w:top w:val="none" w:sz="0" w:space="0" w:color="auto"/>
        <w:left w:val="none" w:sz="0" w:space="0" w:color="auto"/>
        <w:bottom w:val="none" w:sz="0" w:space="0" w:color="auto"/>
        <w:right w:val="none" w:sz="0" w:space="0" w:color="auto"/>
      </w:divBdr>
    </w:div>
    <w:div w:id="994719822">
      <w:bodyDiv w:val="1"/>
      <w:marLeft w:val="0"/>
      <w:marRight w:val="0"/>
      <w:marTop w:val="0"/>
      <w:marBottom w:val="0"/>
      <w:divBdr>
        <w:top w:val="none" w:sz="0" w:space="0" w:color="auto"/>
        <w:left w:val="none" w:sz="0" w:space="0" w:color="auto"/>
        <w:bottom w:val="none" w:sz="0" w:space="0" w:color="auto"/>
        <w:right w:val="none" w:sz="0" w:space="0" w:color="auto"/>
      </w:divBdr>
    </w:div>
    <w:div w:id="1132595263">
      <w:bodyDiv w:val="1"/>
      <w:marLeft w:val="0"/>
      <w:marRight w:val="0"/>
      <w:marTop w:val="0"/>
      <w:marBottom w:val="0"/>
      <w:divBdr>
        <w:top w:val="none" w:sz="0" w:space="0" w:color="auto"/>
        <w:left w:val="none" w:sz="0" w:space="0" w:color="auto"/>
        <w:bottom w:val="none" w:sz="0" w:space="0" w:color="auto"/>
        <w:right w:val="none" w:sz="0" w:space="0" w:color="auto"/>
      </w:divBdr>
    </w:div>
    <w:div w:id="1149251367">
      <w:bodyDiv w:val="1"/>
      <w:marLeft w:val="0"/>
      <w:marRight w:val="0"/>
      <w:marTop w:val="0"/>
      <w:marBottom w:val="0"/>
      <w:divBdr>
        <w:top w:val="none" w:sz="0" w:space="0" w:color="auto"/>
        <w:left w:val="none" w:sz="0" w:space="0" w:color="auto"/>
        <w:bottom w:val="none" w:sz="0" w:space="0" w:color="auto"/>
        <w:right w:val="none" w:sz="0" w:space="0" w:color="auto"/>
      </w:divBdr>
    </w:div>
    <w:div w:id="1297223040">
      <w:bodyDiv w:val="1"/>
      <w:marLeft w:val="0"/>
      <w:marRight w:val="0"/>
      <w:marTop w:val="0"/>
      <w:marBottom w:val="0"/>
      <w:divBdr>
        <w:top w:val="none" w:sz="0" w:space="0" w:color="auto"/>
        <w:left w:val="none" w:sz="0" w:space="0" w:color="auto"/>
        <w:bottom w:val="none" w:sz="0" w:space="0" w:color="auto"/>
        <w:right w:val="none" w:sz="0" w:space="0" w:color="auto"/>
      </w:divBdr>
    </w:div>
    <w:div w:id="1299606537">
      <w:bodyDiv w:val="1"/>
      <w:marLeft w:val="0"/>
      <w:marRight w:val="0"/>
      <w:marTop w:val="0"/>
      <w:marBottom w:val="0"/>
      <w:divBdr>
        <w:top w:val="none" w:sz="0" w:space="0" w:color="auto"/>
        <w:left w:val="none" w:sz="0" w:space="0" w:color="auto"/>
        <w:bottom w:val="none" w:sz="0" w:space="0" w:color="auto"/>
        <w:right w:val="none" w:sz="0" w:space="0" w:color="auto"/>
      </w:divBdr>
    </w:div>
    <w:div w:id="1341926664">
      <w:bodyDiv w:val="1"/>
      <w:marLeft w:val="0"/>
      <w:marRight w:val="0"/>
      <w:marTop w:val="0"/>
      <w:marBottom w:val="0"/>
      <w:divBdr>
        <w:top w:val="none" w:sz="0" w:space="0" w:color="auto"/>
        <w:left w:val="none" w:sz="0" w:space="0" w:color="auto"/>
        <w:bottom w:val="none" w:sz="0" w:space="0" w:color="auto"/>
        <w:right w:val="none" w:sz="0" w:space="0" w:color="auto"/>
      </w:divBdr>
    </w:div>
    <w:div w:id="1449399539">
      <w:bodyDiv w:val="1"/>
      <w:marLeft w:val="0"/>
      <w:marRight w:val="0"/>
      <w:marTop w:val="0"/>
      <w:marBottom w:val="0"/>
      <w:divBdr>
        <w:top w:val="none" w:sz="0" w:space="0" w:color="auto"/>
        <w:left w:val="none" w:sz="0" w:space="0" w:color="auto"/>
        <w:bottom w:val="none" w:sz="0" w:space="0" w:color="auto"/>
        <w:right w:val="none" w:sz="0" w:space="0" w:color="auto"/>
      </w:divBdr>
    </w:div>
    <w:div w:id="1704865567">
      <w:bodyDiv w:val="1"/>
      <w:marLeft w:val="0"/>
      <w:marRight w:val="0"/>
      <w:marTop w:val="0"/>
      <w:marBottom w:val="0"/>
      <w:divBdr>
        <w:top w:val="none" w:sz="0" w:space="0" w:color="auto"/>
        <w:left w:val="none" w:sz="0" w:space="0" w:color="auto"/>
        <w:bottom w:val="none" w:sz="0" w:space="0" w:color="auto"/>
        <w:right w:val="none" w:sz="0" w:space="0" w:color="auto"/>
      </w:divBdr>
    </w:div>
    <w:div w:id="179536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933F6-585D-4E5F-A808-7C63F8B3E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12420</TotalTime>
  <Pages>65</Pages>
  <Words>35913</Words>
  <Characters>6739</Characters>
  <Application>Microsoft Office Word</Application>
  <DocSecurity>0</DocSecurity>
  <Lines>56</Lines>
  <Paragraphs>85</Paragraphs>
  <ScaleCrop>false</ScaleCrop>
  <Company/>
  <LinksUpToDate>false</LinksUpToDate>
  <CharactersWithSpaces>42567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wj</dc:creator>
  <cp:keywords/>
  <dc:description/>
  <cp:lastModifiedBy>California computer</cp:lastModifiedBy>
  <cp:revision>211</cp:revision>
  <cp:lastPrinted>2025-09-18T04:41:00Z</cp:lastPrinted>
  <dcterms:created xsi:type="dcterms:W3CDTF">2024-05-29T11:02:00Z</dcterms:created>
  <dcterms:modified xsi:type="dcterms:W3CDTF">2025-11-04T09:28:00Z</dcterms:modified>
</cp:coreProperties>
</file>