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/>
          <w:bCs/>
          <w:sz w:val="32"/>
          <w:lang w:eastAsia="zh-CN"/>
        </w:rPr>
      </w:pPr>
      <w:r>
        <w:rPr>
          <w:rFonts w:hint="eastAsia" w:ascii="仿宋_GB2312" w:hAnsi="宋体" w:eastAsia="仿宋_GB2312"/>
          <w:bCs/>
          <w:sz w:val="32"/>
        </w:rPr>
        <w:t>附件3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kern w:val="2"/>
          <w:sz w:val="44"/>
          <w:szCs w:val="44"/>
          <w:lang w:val="en-US" w:eastAsia="zh-CN" w:bidi="ar-SA"/>
        </w:rPr>
        <w:t>评委会评审通过人员公示情况表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24"/>
        <w:gridCol w:w="1439"/>
        <w:gridCol w:w="849"/>
        <w:gridCol w:w="364"/>
        <w:gridCol w:w="4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6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</w:t>
            </w:r>
          </w:p>
        </w:tc>
        <w:tc>
          <w:tcPr>
            <w:tcW w:w="470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397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评审通过专业技术资格名称 </w:t>
            </w:r>
          </w:p>
        </w:tc>
        <w:tc>
          <w:tcPr>
            <w:tcW w:w="506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专业           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公示日期</w:t>
            </w:r>
          </w:p>
        </w:tc>
        <w:tc>
          <w:tcPr>
            <w:tcW w:w="735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收到投诉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件 数</w:t>
            </w:r>
          </w:p>
        </w:tc>
        <w:tc>
          <w:tcPr>
            <w:tcW w:w="7353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7" w:hRule="atLeast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间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群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众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诉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容</w:t>
            </w:r>
          </w:p>
        </w:tc>
        <w:tc>
          <w:tcPr>
            <w:tcW w:w="7353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2" w:hRule="atLeast"/>
        </w:trPr>
        <w:tc>
          <w:tcPr>
            <w:tcW w:w="16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纪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察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核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353" w:type="dxa"/>
            <w:gridSpan w:val="4"/>
            <w:noWrap w:val="0"/>
            <w:vAlign w:val="top"/>
          </w:tcPr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/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right="56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560" w:firstLine="3920" w:firstLineChars="14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 月 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说明：此表在公示期结束后，由评审通过人员所在单位（或业务归口主管单位）纪检、监察部门负责填写（A4规格），盖公章后寄送评委会日常工作部门。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ThiYWU5ZjMxNTQzODg2Y2NjNzY2ZWEwN2E3OGIifQ=="/>
  </w:docVars>
  <w:rsids>
    <w:rsidRoot w:val="40DD3420"/>
    <w:rsid w:val="40D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147</Characters>
  <Lines>0</Lines>
  <Paragraphs>0</Paragraphs>
  <TotalTime>0</TotalTime>
  <ScaleCrop>false</ScaleCrop>
  <LinksUpToDate>false</LinksUpToDate>
  <CharactersWithSpaces>209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2023-04-24T06:44:00Z</dcterms:created>
  <dc:creator>chloe young</dc:creator>
  <cp:lastModifiedBy>chloe young</cp:lastModifiedBy>
  <dcterms:modified xsi:type="dcterms:W3CDTF">2023-04-24T06:44:24Z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8392C011203F49AA83641D46687F337A_11</vt:lpwstr>
  </property>
</Properties>
</file>