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韶关市统计局2024年度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部门整体支出第三方绩效评价报告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评价单位：韶关市财政局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二〇二五年九月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为深入了解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韶关市统计局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（简称市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统计局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2024年部门整体支出绩效，强化部门预算绩效管理意识，促进被评价单位提升整体预算绩效管理工作水平，提高财政资金使用效益，韶关市财政局组织对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统计局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开展绩效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根据现有评价材料，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统计局2024年部门整体绩效评价综合得分为90.50分，等级为“优”。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0" w:name="_Toc5888"/>
      <w:bookmarkStart w:id="1" w:name="_Toc15693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范围包括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统计局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一个下属普查中心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End w:id="0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统计局2024年度部门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年初收入预算数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"/>
        </w:rPr>
        <w:t>1739.64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万元，调整后全年收入预算数为</w:t>
      </w:r>
      <w:r>
        <w:rPr>
          <w:rFonts w:hint="eastAsia" w:ascii="仿宋_GB2312" w:hAnsi="仿宋_GB2312" w:eastAsia="仿宋_GB2312" w:cs="仿宋_GB2312"/>
          <w:sz w:val="32"/>
          <w:szCs w:val="32"/>
        </w:rPr>
        <w:t>1184.71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年终决算部门实际支出合计为</w:t>
      </w:r>
      <w:r>
        <w:rPr>
          <w:rFonts w:hint="eastAsia" w:ascii="仿宋_GB2312" w:hAnsi="仿宋_GB2312" w:eastAsia="仿宋_GB2312" w:cs="仿宋_GB2312"/>
          <w:sz w:val="32"/>
          <w:szCs w:val="32"/>
        </w:rPr>
        <w:t>1184.71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万元。</w:t>
      </w:r>
    </w:p>
    <w:p>
      <w:pPr>
        <w:numPr>
          <w:ilvl w:val="0"/>
          <w:numId w:val="0"/>
        </w:numPr>
        <w:spacing w:line="560" w:lineRule="exact"/>
        <w:ind w:right="0" w:rightChars="0" w:firstLine="640" w:firstLineChars="0"/>
        <w:jc w:val="left"/>
        <w:outlineLvl w:val="1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2" w:name="_Toc8192"/>
      <w:bookmarkStart w:id="3" w:name="_Toc1187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统计局围绕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组织和协调全市统计工作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发布全市国民经济和社会发展情况的统计信息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向市委、市政府及有关部门提供统计信息和咨询建议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等目标部署部门工作，共有6项重点工作任务和9项部门整体预算绩效指标。经评价，部门年度绩效完成情况基本符合预期，9项整体预算绩效指标全部完成。部门履职在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突出经济数据生产，有效发挥统计服务经济社会发展职能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突出统计监督职能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圆满完成普查登记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广泛开展业务培训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等方面取得了较好成效。</w:t>
      </w:r>
      <w:bookmarkEnd w:id="2"/>
      <w:bookmarkEnd w:id="3"/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</w:pPr>
      <w:bookmarkStart w:id="4" w:name="_Toc10721"/>
      <w:bookmarkStart w:id="5" w:name="_Toc15503"/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但部门在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预算编制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科学性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</w:rPr>
        <w:t>合同管理制度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eastAsia="zh-CN" w:bidi="ar"/>
        </w:rPr>
        <w:t>部门预算整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"/>
        </w:rPr>
        <w:t>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eastAsia="zh-CN" w:bidi="ar"/>
        </w:rPr>
        <w:t>绩效目标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等方面仍有待加强。一是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预算编制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科学性不足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；二是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eastAsia="zh-CN" w:bidi="ar"/>
        </w:rPr>
        <w:t>度预算编报时确定的部门预算整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"/>
        </w:rPr>
        <w:t>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eastAsia="zh-CN" w:bidi="ar"/>
        </w:rPr>
        <w:t>绩效目标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"/>
        </w:rPr>
        <w:t>与实际执行出入较大；三是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采购合同没有合同签订日期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；四是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绩效评价的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佐证材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准备不充分</w:t>
      </w:r>
      <w:bookmarkEnd w:id="4"/>
      <w:bookmarkEnd w:id="5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  <w:lang w:eastAsia="zh-CN"/>
        </w:rPr>
      </w:pPr>
      <w:bookmarkStart w:id="6" w:name="_Toc8268"/>
      <w:bookmarkStart w:id="7" w:name="_Toc10814"/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针对以上不足，提出以下建议：一是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</w:rPr>
        <w:t>完善预算编制依据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</w:rPr>
        <w:t>引入动态调整机制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；二是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</w:rPr>
        <w:t>规范预决算差异分析与公开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  <w:lang w:eastAsia="zh-CN"/>
        </w:rPr>
        <w:t>；三是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</w:rPr>
        <w:t>健全合同管理制度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/>
          <w:lang w:eastAsia="zh-CN"/>
        </w:rPr>
        <w:t>。</w:t>
      </w:r>
      <w:bookmarkEnd w:id="6"/>
      <w:bookmarkEnd w:id="7"/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-1"/>
          <w:numId w:val="0"/>
        </w:numPr>
        <w:tabs>
          <w:tab w:val="left" w:pos="6563"/>
        </w:tabs>
        <w:kinsoku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/>
          <w:lang w:val="en-US" w:eastAsia="zh-CN"/>
        </w:rPr>
        <w:sectPr>
          <w:footerReference r:id="rId4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rtlGutter w:val="0"/>
          <w:docGrid w:type="lines" w:linePitch="312" w:charSpace="0"/>
        </w:sectPr>
      </w:pPr>
      <w:bookmarkStart w:id="8" w:name="_GoBack"/>
      <w:bookmarkEnd w:id="8"/>
    </w:p>
    <w:p>
      <w:pPr>
        <w:pStyle w:val="3"/>
        <w:spacing w:line="560" w:lineRule="exact"/>
        <w:ind w:left="0" w:leftChars="0" w:firstLine="0" w:firstLineChars="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sectPr>
      <w:footerReference r:id="rId5" w:type="default"/>
      <w:pgSz w:w="11906" w:h="16838"/>
      <w:pgMar w:top="1440" w:right="1633" w:bottom="1440" w:left="163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- 4 -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HoB1tMAAAAGAQAADwAAAAAAAAABACAA&#10;AAAiAAAAZHJzL2Rvd25yZXYueG1sUEsBAhQAFAAAAAgAh07iQErbzf8SAgAAEwQAAA4AAAAAAAAA&#10;AQAgAAAAIg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- 4 -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ZTkzYjU5OTEzMDZlODg4NDJiOTNkMDg2NTQ5YmYifQ=="/>
  </w:docVars>
  <w:rsids>
    <w:rsidRoot w:val="70C14ED6"/>
    <w:rsid w:val="002D0A4F"/>
    <w:rsid w:val="009501DD"/>
    <w:rsid w:val="014E3AC3"/>
    <w:rsid w:val="01A43616"/>
    <w:rsid w:val="03634293"/>
    <w:rsid w:val="03644DCB"/>
    <w:rsid w:val="04160A34"/>
    <w:rsid w:val="056D5E8C"/>
    <w:rsid w:val="06191033"/>
    <w:rsid w:val="063F6470"/>
    <w:rsid w:val="078D3072"/>
    <w:rsid w:val="09DE717E"/>
    <w:rsid w:val="0A33367C"/>
    <w:rsid w:val="0A7D0795"/>
    <w:rsid w:val="0AD12D78"/>
    <w:rsid w:val="0B844D07"/>
    <w:rsid w:val="0B927BA2"/>
    <w:rsid w:val="0BCF5FD2"/>
    <w:rsid w:val="0BF978D5"/>
    <w:rsid w:val="0E3C7909"/>
    <w:rsid w:val="0F2A6E04"/>
    <w:rsid w:val="0FFC0270"/>
    <w:rsid w:val="10696907"/>
    <w:rsid w:val="114A0BD3"/>
    <w:rsid w:val="13264D87"/>
    <w:rsid w:val="1332364A"/>
    <w:rsid w:val="136E1EF7"/>
    <w:rsid w:val="1402620C"/>
    <w:rsid w:val="14995D8A"/>
    <w:rsid w:val="1697421D"/>
    <w:rsid w:val="16AA04AA"/>
    <w:rsid w:val="17981D0B"/>
    <w:rsid w:val="18A7523A"/>
    <w:rsid w:val="18E54F8E"/>
    <w:rsid w:val="191431D9"/>
    <w:rsid w:val="19DA2643"/>
    <w:rsid w:val="1C1641B3"/>
    <w:rsid w:val="1CB671E4"/>
    <w:rsid w:val="1CC5628B"/>
    <w:rsid w:val="1CE67FDE"/>
    <w:rsid w:val="1E2A7432"/>
    <w:rsid w:val="1EB67126"/>
    <w:rsid w:val="20A316FD"/>
    <w:rsid w:val="213A5FD8"/>
    <w:rsid w:val="22771730"/>
    <w:rsid w:val="22DE15C2"/>
    <w:rsid w:val="22E24D60"/>
    <w:rsid w:val="23D22DBC"/>
    <w:rsid w:val="23E84D75"/>
    <w:rsid w:val="25D86445"/>
    <w:rsid w:val="26414402"/>
    <w:rsid w:val="264F17AC"/>
    <w:rsid w:val="2651099C"/>
    <w:rsid w:val="2767459A"/>
    <w:rsid w:val="27DF76D7"/>
    <w:rsid w:val="280D5870"/>
    <w:rsid w:val="286C301C"/>
    <w:rsid w:val="28B058CA"/>
    <w:rsid w:val="28E14C5C"/>
    <w:rsid w:val="290E7AF8"/>
    <w:rsid w:val="29E65EE1"/>
    <w:rsid w:val="2AF9374D"/>
    <w:rsid w:val="2B1664F6"/>
    <w:rsid w:val="2BD10984"/>
    <w:rsid w:val="2D1F0B5B"/>
    <w:rsid w:val="2EED4AA2"/>
    <w:rsid w:val="2F1C1962"/>
    <w:rsid w:val="2F362CDC"/>
    <w:rsid w:val="2FDD4512"/>
    <w:rsid w:val="304C3F3D"/>
    <w:rsid w:val="304E5B92"/>
    <w:rsid w:val="308F7611"/>
    <w:rsid w:val="30F40186"/>
    <w:rsid w:val="321D6741"/>
    <w:rsid w:val="32F10A57"/>
    <w:rsid w:val="338D077F"/>
    <w:rsid w:val="33AB47CA"/>
    <w:rsid w:val="348C6FBD"/>
    <w:rsid w:val="34BB6BC3"/>
    <w:rsid w:val="3529097C"/>
    <w:rsid w:val="35A85D44"/>
    <w:rsid w:val="360A255B"/>
    <w:rsid w:val="3665370B"/>
    <w:rsid w:val="378E47B3"/>
    <w:rsid w:val="379B37CE"/>
    <w:rsid w:val="39A26622"/>
    <w:rsid w:val="39A85322"/>
    <w:rsid w:val="3A8E00AA"/>
    <w:rsid w:val="3B650924"/>
    <w:rsid w:val="3B711282"/>
    <w:rsid w:val="3BA96372"/>
    <w:rsid w:val="3CA9008B"/>
    <w:rsid w:val="3CF60FF7"/>
    <w:rsid w:val="3E4F513C"/>
    <w:rsid w:val="3EB96BF2"/>
    <w:rsid w:val="3F015719"/>
    <w:rsid w:val="3FF73F7E"/>
    <w:rsid w:val="407F1AF9"/>
    <w:rsid w:val="40AE0A7D"/>
    <w:rsid w:val="4164347D"/>
    <w:rsid w:val="4229198A"/>
    <w:rsid w:val="442135F9"/>
    <w:rsid w:val="44EF3A12"/>
    <w:rsid w:val="45DF42EB"/>
    <w:rsid w:val="465F6C1E"/>
    <w:rsid w:val="48E66791"/>
    <w:rsid w:val="49527FB9"/>
    <w:rsid w:val="49B07331"/>
    <w:rsid w:val="4A3A7653"/>
    <w:rsid w:val="4ADE611C"/>
    <w:rsid w:val="4BB710C3"/>
    <w:rsid w:val="4C2C2DD4"/>
    <w:rsid w:val="4CBE7951"/>
    <w:rsid w:val="4D267C8A"/>
    <w:rsid w:val="4D391F6E"/>
    <w:rsid w:val="4D5C4FFB"/>
    <w:rsid w:val="4ED10F45"/>
    <w:rsid w:val="4F0F42E7"/>
    <w:rsid w:val="4FA27922"/>
    <w:rsid w:val="4FB758F2"/>
    <w:rsid w:val="506E412B"/>
    <w:rsid w:val="50740AE7"/>
    <w:rsid w:val="51305917"/>
    <w:rsid w:val="51CB489B"/>
    <w:rsid w:val="52AF3FE4"/>
    <w:rsid w:val="53E9693A"/>
    <w:rsid w:val="5448157E"/>
    <w:rsid w:val="54613836"/>
    <w:rsid w:val="55235F25"/>
    <w:rsid w:val="557467B6"/>
    <w:rsid w:val="55D66F3E"/>
    <w:rsid w:val="56165297"/>
    <w:rsid w:val="567E247E"/>
    <w:rsid w:val="57821AAA"/>
    <w:rsid w:val="587225A5"/>
    <w:rsid w:val="587702CC"/>
    <w:rsid w:val="589D2FE7"/>
    <w:rsid w:val="5954396A"/>
    <w:rsid w:val="598106DE"/>
    <w:rsid w:val="59C56BDE"/>
    <w:rsid w:val="5AD2501C"/>
    <w:rsid w:val="5B7F45A2"/>
    <w:rsid w:val="5CAE4944"/>
    <w:rsid w:val="5CEE3073"/>
    <w:rsid w:val="5E9B6591"/>
    <w:rsid w:val="5F4E4AEF"/>
    <w:rsid w:val="610C2366"/>
    <w:rsid w:val="6144421A"/>
    <w:rsid w:val="61A80257"/>
    <w:rsid w:val="61BC05F8"/>
    <w:rsid w:val="61F26E70"/>
    <w:rsid w:val="62614A02"/>
    <w:rsid w:val="62806DC1"/>
    <w:rsid w:val="633C1D71"/>
    <w:rsid w:val="634344BD"/>
    <w:rsid w:val="64266D04"/>
    <w:rsid w:val="64FE0438"/>
    <w:rsid w:val="650205CA"/>
    <w:rsid w:val="65140A81"/>
    <w:rsid w:val="65A05EA6"/>
    <w:rsid w:val="69096BB1"/>
    <w:rsid w:val="6A70780D"/>
    <w:rsid w:val="6AD26D06"/>
    <w:rsid w:val="6CFC66E6"/>
    <w:rsid w:val="6D7565C8"/>
    <w:rsid w:val="6EE5775C"/>
    <w:rsid w:val="6FA36820"/>
    <w:rsid w:val="70382C73"/>
    <w:rsid w:val="70C14ED6"/>
    <w:rsid w:val="71B27E0A"/>
    <w:rsid w:val="720269CC"/>
    <w:rsid w:val="728449DC"/>
    <w:rsid w:val="73A8292D"/>
    <w:rsid w:val="7440091B"/>
    <w:rsid w:val="74DB23D0"/>
    <w:rsid w:val="75BD6BB2"/>
    <w:rsid w:val="75D35DDD"/>
    <w:rsid w:val="75E676C8"/>
    <w:rsid w:val="75F93477"/>
    <w:rsid w:val="7616EAF7"/>
    <w:rsid w:val="772B58B2"/>
    <w:rsid w:val="7733135F"/>
    <w:rsid w:val="775B27F4"/>
    <w:rsid w:val="78024366"/>
    <w:rsid w:val="78AF75C8"/>
    <w:rsid w:val="790068CB"/>
    <w:rsid w:val="7BCC193E"/>
    <w:rsid w:val="7C1D4275"/>
    <w:rsid w:val="7C9A4D49"/>
    <w:rsid w:val="7D7358BD"/>
    <w:rsid w:val="7D796129"/>
    <w:rsid w:val="7DCD1D93"/>
    <w:rsid w:val="7E171E3C"/>
    <w:rsid w:val="7EF33E90"/>
    <w:rsid w:val="7F405791"/>
    <w:rsid w:val="7FA2122C"/>
    <w:rsid w:val="7FEB0198"/>
    <w:rsid w:val="FF3C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1232</Words>
  <Characters>1331</Characters>
  <Lines>0</Lines>
  <Paragraphs>0</Paragraphs>
  <TotalTime>15</TotalTime>
  <ScaleCrop>false</ScaleCrop>
  <LinksUpToDate>false</LinksUpToDate>
  <CharactersWithSpaces>1392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2025-05-28T11:09:00Z</dcterms:created>
  <dc:creator>夏桂香</dc:creator>
  <cp:lastModifiedBy>谢灵娇</cp:lastModifiedBy>
  <cp:lastPrinted>2025-09-19T10:27:00Z</cp:lastPrinted>
  <dcterms:modified xsi:type="dcterms:W3CDTF">2026-04-09T02:54:59Z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3EB9B340BCEC4717A49EFF0471F89659_13</vt:lpwstr>
  </property>
  <property fmtid="{D5CDD505-2E9C-101B-9397-08002B2CF9AE}" pid="4" name="KSOTemplateDocerSaveRecord">
    <vt:lpwstr>eyJoZGlkIjoiN2IzZWJkZmQzMDRhM2NiYjU4MjI0NDNkODAwM2JkNWUiLCJ1c2VySWQiOiI4NjU3NjY0MzgifQ==</vt:lpwstr>
  </property>
</Properties>
</file>