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  <w:t>韶关市产学研合作与</w:t>
      </w:r>
      <w:bookmarkStart w:id="1" w:name="_GoBack"/>
      <w:bookmarkEnd w:id="1"/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  <w:t>技术转移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val="en-US" w:eastAsia="zh-CN" w:bidi="ar"/>
        </w:rPr>
        <w:t>服务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  <w:t>机构</w:t>
      </w:r>
    </w:p>
    <w:p>
      <w:pPr>
        <w:adjustRightInd/>
        <w:snapToGrid w:val="0"/>
        <w:spacing w:line="600" w:lineRule="exact"/>
        <w:jc w:val="center"/>
        <w:textAlignment w:val="auto"/>
        <w:rPr>
          <w:rFonts w:hint="default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val="en-US" w:eastAsia="zh-CN" w:bidi="ar"/>
        </w:rPr>
        <w:t>征集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  <w:t>表</w:t>
      </w:r>
    </w:p>
    <w:p>
      <w:pPr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bidi="ar"/>
        </w:rPr>
        <w:t xml:space="preserve">                                        填报日期：</w:t>
      </w:r>
    </w:p>
    <w:tbl>
      <w:tblPr>
        <w:tblStyle w:val="9"/>
        <w:tblW w:w="92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965"/>
        <w:gridCol w:w="1501"/>
        <w:gridCol w:w="1354"/>
        <w:gridCol w:w="865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名称</w:t>
            </w:r>
          </w:p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（盖章）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成立时间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注册资本/开办资金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eastAsia="zh-CN" w:bidi="ar"/>
              </w:rPr>
              <w:t>业务主管单位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eastAsia="zh-CN" w:bidi="ar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人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人职务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eastAsia="zh-CN" w:bidi="ar"/>
              </w:rPr>
              <w:t>邮箱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办公场地情况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建筑面积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vertAlign w:val="superscript"/>
                <w:lang w:bidi="ar"/>
              </w:rPr>
              <w:t>2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  <w:szCs w:val="24"/>
                <w:highlight w:val="none"/>
                <w:lang w:bidi="ar"/>
              </w:rPr>
              <w:t>固定办公场所来源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租赁</w:t>
            </w:r>
          </w:p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自有房产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color w:val="000000"/>
                <w:spacing w:val="-6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7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bCs/>
                <w:spacing w:val="-6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 w:val="0"/>
                <w:spacing w:val="-6"/>
                <w:sz w:val="24"/>
                <w:szCs w:val="24"/>
                <w:highlight w:val="none"/>
                <w:lang w:val="en-US" w:eastAsia="zh-CN" w:bidi="ar"/>
              </w:rPr>
              <w:t>单位类型</w:t>
            </w:r>
          </w:p>
        </w:tc>
        <w:tc>
          <w:tcPr>
            <w:tcW w:w="7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  <w:lang w:val="en-US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  <w:t>□民办非企业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  <w:t xml:space="preserve">□科研院所 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  <w:t>□高等院校 □企业 □社会组织 □其他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pacing w:val="-6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eastAsia="仿宋_GB2312" w:cs="Times New Roman"/>
                <w:b/>
                <w:bCs w:val="0"/>
                <w:spacing w:val="-6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 w:val="0"/>
                <w:spacing w:val="-6"/>
                <w:sz w:val="24"/>
                <w:szCs w:val="24"/>
                <w:highlight w:val="none"/>
                <w:lang w:val="en-US" w:eastAsia="zh-CN" w:bidi="ar"/>
              </w:rPr>
              <w:t>主要服务产业领域</w:t>
            </w:r>
          </w:p>
        </w:tc>
        <w:tc>
          <w:tcPr>
            <w:tcW w:w="7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Times New Roman" w:hAnsi="Times New Roman" w:eastAsia="仿宋_GB2312" w:cs="Times New Roman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  <w:t>人数（人）</w:t>
            </w:r>
          </w:p>
          <w:p>
            <w:pPr>
              <w:widowControl/>
              <w:adjustRightIn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以近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highlight w:val="none"/>
                <w:lang w:bidi="ar"/>
              </w:rPr>
              <w:t>月社保缴纳人数或个税申报人数为准）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sz w:val="24"/>
                <w:szCs w:val="24"/>
                <w:highlight w:val="none"/>
                <w:lang w:bidi="ar"/>
              </w:rPr>
              <w:t>其中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sz w:val="24"/>
                <w:szCs w:val="24"/>
                <w:highlight w:val="none"/>
                <w:lang w:val="en-US" w:eastAsia="zh-CN" w:bidi="ar"/>
              </w:rPr>
              <w:t>专职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sz w:val="24"/>
                <w:szCs w:val="24"/>
                <w:highlight w:val="none"/>
                <w:lang w:bidi="ar"/>
              </w:rPr>
              <w:t>服务人员（人）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none"/>
                <w:lang w:val="en-US" w:eastAsia="zh-CN"/>
              </w:rPr>
              <w:t>请简述本单位在产学研合作及技术转移、成果转化方面的核心优势、特色模式及成功案例等（不少于1000字，可另附页）</w:t>
            </w:r>
          </w:p>
          <w:p>
            <w:pPr>
              <w:widowControl/>
              <w:adjustRightIn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7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bidi="ar"/>
        </w:rPr>
        <w:t>备注：请将附件及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bidi="ar"/>
        </w:rPr>
        <w:t>营业执照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 w:bidi="ar"/>
        </w:rPr>
        <w:t>复印件、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bidi="ar"/>
        </w:rPr>
        <w:t>服务团队配置及专业资质说明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bidi="ar"/>
        </w:rPr>
        <w:t>近3年服务案例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bidi="ar"/>
        </w:rPr>
        <w:t>证明材料盖章扫描件、Word版文件一并发送至邮箱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 w:bidi="ar"/>
        </w:rPr>
        <w:t>sgkjjzsb@126.com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E495AEE-2D60-4C8D-B559-CCDA51938D9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  <w:embedRegular r:id="rId2" w:fontKey="{318BC9DE-6571-4885-96FE-6325612F2B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7566"/>
    <w:rsid w:val="0F9252A8"/>
    <w:rsid w:val="141C360E"/>
    <w:rsid w:val="18B103D4"/>
    <w:rsid w:val="1E217195"/>
    <w:rsid w:val="28EA6E55"/>
    <w:rsid w:val="32E225C2"/>
    <w:rsid w:val="33537941"/>
    <w:rsid w:val="352A6D07"/>
    <w:rsid w:val="35DC181D"/>
    <w:rsid w:val="36386820"/>
    <w:rsid w:val="4C0B6F64"/>
    <w:rsid w:val="55DC352A"/>
    <w:rsid w:val="5AF96CF8"/>
    <w:rsid w:val="63B62A13"/>
    <w:rsid w:val="654B3E73"/>
    <w:rsid w:val="6B752AD8"/>
    <w:rsid w:val="6C217828"/>
    <w:rsid w:val="6D3F5849"/>
    <w:rsid w:val="73C7532D"/>
    <w:rsid w:val="7E915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3">
    <w:name w:val="toc 4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334</Characters>
  <Lines>1</Lines>
  <Paragraphs>1</Paragraphs>
  <TotalTime>53</TotalTime>
  <ScaleCrop>false</ScaleCrop>
  <LinksUpToDate>false</LinksUpToDate>
  <CharactersWithSpaces>433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2025-11-26T02:41:00Z</dcterms:created>
  <dc:creator>95371</dc:creator>
  <cp:lastModifiedBy>ZZL</cp:lastModifiedBy>
  <dcterms:modified xsi:type="dcterms:W3CDTF">2026-01-09T03:03:20Z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eyJoZGlkIjoiODM3YWQxN2MwYThiMTFiMjFmM2JhMzhhOTRhNWM1ZTIiLCJ1c2VySWQiOiI0NDUyMzExNTAifQ==</vt:lpwstr>
  </property>
  <property fmtid="{D5CDD505-2E9C-101B-9397-08002B2CF9AE}" pid="4" name="ICV">
    <vt:lpwstr>95DD6F5E32184ADCA71DCA00B79587DD_13</vt:lpwstr>
  </property>
</Properties>
</file>