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/>
        </w:rPr>
        <w:t>参加韶关市（浈江区、武江区）城镇国有建设用地基准地价更新项目（2025年度）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/>
        </w:rPr>
        <w:t>成果听证会申请表</w:t>
      </w:r>
    </w:p>
    <w:p>
      <w:pPr>
        <w:pStyle w:val="6"/>
        <w:widowControl/>
        <w:jc w:val="center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cs="Times New Roman"/>
          <w:kern w:val="0"/>
          <w:szCs w:val="21"/>
          <w:lang w:val="en-US" w:eastAsia="zh-CN"/>
        </w:rPr>
        <w:t xml:space="preserve">                                                          </w:t>
      </w:r>
      <w:r>
        <w:rPr>
          <w:rFonts w:hint="eastAsia" w:ascii="宋体" w:hAnsi="宋体" w:eastAsia="宋体" w:cs="Times New Roman"/>
          <w:kern w:val="0"/>
          <w:szCs w:val="21"/>
        </w:rPr>
        <w:t>（编号：</w:t>
      </w:r>
      <w:r>
        <w:rPr>
          <w:rFonts w:ascii="Times New Roman" w:hAnsi="Times New Roman" w:eastAsia="宋体" w:cs="Times New Roman"/>
          <w:kern w:val="0"/>
          <w:szCs w:val="21"/>
        </w:rPr>
        <w:t xml:space="preserve">            </w:t>
      </w:r>
      <w:r>
        <w:rPr>
          <w:rFonts w:hint="eastAsia" w:ascii="宋体" w:hAnsi="宋体" w:eastAsia="宋体" w:cs="Times New Roman"/>
          <w:kern w:val="0"/>
          <w:szCs w:val="21"/>
        </w:rPr>
        <w:t>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"/>
        <w:gridCol w:w="2410"/>
        <w:gridCol w:w="1559"/>
        <w:gridCol w:w="27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widowControl/>
              <w:jc w:val="distribut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693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widowControl/>
              <w:jc w:val="distribut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性质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</w:t>
            </w:r>
          </w:p>
        </w:tc>
        <w:tc>
          <w:tcPr>
            <w:tcW w:w="2744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6"/>
              <w:widowControl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法人 □公民 □其他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widowControl/>
              <w:jc w:val="distribut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widowControl/>
              <w:jc w:val="distribut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6"/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widowControl/>
              <w:jc w:val="distribut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widowControl/>
              <w:jc w:val="distribut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职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务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6"/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widowControl/>
              <w:jc w:val="distribut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widowControl/>
              <w:jc w:val="distribut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6"/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6"/>
              <w:widowControl/>
              <w:rPr>
                <w:rFonts w:ascii="Times New Roman" w:hAnsi="Times New Roman" w:eastAsia="宋体" w:cs="Times New Roman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widowControl/>
              <w:jc w:val="distribut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代理人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widowControl/>
              <w:jc w:val="distribut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6"/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widowControl/>
              <w:jc w:val="distribut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widowControl/>
              <w:jc w:val="distribut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6"/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6"/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单位主要业务内容（经营范围）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6"/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80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申请人签名并加盖单位公章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6"/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日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Times New Roman" w:eastAsia="仿宋_GB2312" w:cs="Times New Roman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0"/>
          <w:sz w:val="24"/>
          <w:szCs w:val="24"/>
        </w:rPr>
        <w:t>填表说明：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/>
        <w:textAlignment w:val="auto"/>
        <w:rPr>
          <w:rFonts w:ascii="仿宋_GB2312" w:hAnsi="Times New Roman" w:eastAsia="仿宋_GB2312" w:cs="Times New Roman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0"/>
          <w:sz w:val="24"/>
          <w:szCs w:val="24"/>
          <w:lang w:val="en-US" w:eastAsia="zh-CN"/>
        </w:rPr>
        <w:t>1.</w:t>
      </w:r>
      <w:r>
        <w:rPr>
          <w:rFonts w:hint="eastAsia" w:ascii="仿宋_GB2312" w:hAnsi="Times New Roman" w:eastAsia="仿宋_GB2312" w:cs="Times New Roman"/>
          <w:kern w:val="0"/>
          <w:sz w:val="24"/>
          <w:szCs w:val="24"/>
        </w:rPr>
        <w:t>本表仅供申请参加</w:t>
      </w:r>
      <w:r>
        <w:rPr>
          <w:rFonts w:hint="eastAsia" w:ascii="仿宋_GB2312" w:hAnsi="Times New Roman" w:eastAsia="仿宋_GB2312" w:cs="Times New Roman"/>
          <w:kern w:val="0"/>
          <w:sz w:val="24"/>
          <w:szCs w:val="24"/>
          <w:highlight w:val="yellow"/>
        </w:rPr>
        <w:t>20</w:t>
      </w:r>
      <w:r>
        <w:rPr>
          <w:rFonts w:hint="eastAsia" w:ascii="仿宋_GB2312" w:hAnsi="Times New Roman" w:eastAsia="仿宋_GB2312" w:cs="Times New Roman"/>
          <w:kern w:val="0"/>
          <w:sz w:val="24"/>
          <w:szCs w:val="24"/>
          <w:highlight w:val="yellow"/>
          <w:lang w:val="en-US" w:eastAsia="zh-CN"/>
        </w:rPr>
        <w:t>25</w:t>
      </w:r>
      <w:r>
        <w:rPr>
          <w:rFonts w:hint="eastAsia" w:ascii="仿宋_GB2312" w:hAnsi="Times New Roman" w:eastAsia="仿宋_GB2312" w:cs="Times New Roman"/>
          <w:kern w:val="0"/>
          <w:sz w:val="24"/>
          <w:szCs w:val="24"/>
          <w:highlight w:val="yellow"/>
        </w:rPr>
        <w:t>年</w:t>
      </w:r>
      <w:r>
        <w:rPr>
          <w:rFonts w:hint="eastAsia" w:ascii="仿宋_GB2312" w:hAnsi="Times New Roman" w:eastAsia="仿宋_GB2312" w:cs="Times New Roman"/>
          <w:kern w:val="0"/>
          <w:sz w:val="24"/>
          <w:szCs w:val="24"/>
          <w:highlight w:val="yellow"/>
          <w:lang w:val="en-US" w:eastAsia="zh-CN"/>
        </w:rPr>
        <w:t>11</w:t>
      </w:r>
      <w:r>
        <w:rPr>
          <w:rFonts w:hint="eastAsia" w:ascii="仿宋_GB2312" w:hAnsi="Times New Roman" w:eastAsia="仿宋_GB2312" w:cs="Times New Roman"/>
          <w:kern w:val="0"/>
          <w:sz w:val="24"/>
          <w:szCs w:val="24"/>
          <w:highlight w:val="yellow"/>
        </w:rPr>
        <w:t>月</w:t>
      </w:r>
      <w:r>
        <w:rPr>
          <w:rFonts w:hint="eastAsia" w:ascii="仿宋_GB2312" w:hAnsi="Times New Roman" w:eastAsia="仿宋_GB2312" w:cs="Times New Roman"/>
          <w:kern w:val="0"/>
          <w:sz w:val="24"/>
          <w:szCs w:val="24"/>
          <w:highlight w:val="yellow"/>
          <w:lang w:val="en-US" w:eastAsia="zh-CN"/>
        </w:rPr>
        <w:t>28</w:t>
      </w:r>
      <w:r>
        <w:rPr>
          <w:rFonts w:hint="eastAsia" w:ascii="仿宋_GB2312" w:hAnsi="Times New Roman" w:eastAsia="仿宋_GB2312" w:cs="Times New Roman"/>
          <w:color w:val="000000"/>
          <w:kern w:val="0"/>
          <w:sz w:val="24"/>
          <w:szCs w:val="24"/>
          <w:highlight w:val="yellow"/>
        </w:rPr>
        <w:t>日</w:t>
      </w:r>
      <w:r>
        <w:rPr>
          <w:rFonts w:hint="eastAsia" w:ascii="仿宋_GB2312" w:hAnsi="Times New Roman" w:eastAsia="仿宋_GB2312" w:cs="Times New Roman"/>
          <w:kern w:val="0"/>
          <w:sz w:val="24"/>
          <w:szCs w:val="24"/>
        </w:rPr>
        <w:t>举行的韶关市（浈江区、武江区）</w:t>
      </w:r>
      <w:r>
        <w:rPr>
          <w:rFonts w:hint="eastAsia" w:ascii="仿宋_GB2312" w:hAnsi="Times New Roman" w:eastAsia="仿宋_GB2312" w:cs="Times New Roman"/>
          <w:kern w:val="0"/>
          <w:sz w:val="24"/>
          <w:szCs w:val="24"/>
          <w:lang w:eastAsia="zh-CN"/>
        </w:rPr>
        <w:t>城镇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kern w:val="0"/>
          <w:sz w:val="24"/>
          <w:szCs w:val="24"/>
        </w:rPr>
        <w:t>国有建设用地基准地价更新项目（2025年度）成果听证会使用。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/>
        <w:textAlignment w:val="auto"/>
        <w:rPr>
          <w:rFonts w:hint="eastAsia" w:ascii="仿宋_GB2312" w:hAnsi="Times New Roman" w:eastAsia="仿宋_GB2312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kern w:val="0"/>
          <w:sz w:val="24"/>
          <w:szCs w:val="24"/>
        </w:rPr>
        <w:t>在提交本申请表时，申请人应提供身份证件原件核对。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/>
        <w:textAlignment w:val="auto"/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3.</w:t>
      </w:r>
      <w:r>
        <w:rPr>
          <w:rFonts w:hint="eastAsia" w:ascii="仿宋_GB2312" w:hAnsi="Times New Roman" w:eastAsia="仿宋_GB2312" w:cs="Times New Roman"/>
          <w:kern w:val="0"/>
          <w:sz w:val="24"/>
          <w:szCs w:val="24"/>
        </w:rPr>
        <w:t>根据《</w:t>
      </w:r>
      <w:r>
        <w:rPr>
          <w:rFonts w:hint="eastAsia" w:ascii="仿宋_GB2312" w:hAnsi="Times New Roman" w:eastAsia="仿宋_GB2312" w:cs="Times New Roman"/>
          <w:kern w:val="0"/>
          <w:sz w:val="24"/>
          <w:szCs w:val="24"/>
          <w:lang w:val="en-US" w:eastAsia="zh-CN"/>
        </w:rPr>
        <w:t>自然资源</w:t>
      </w:r>
      <w:r>
        <w:rPr>
          <w:rFonts w:hint="eastAsia" w:ascii="仿宋_GB2312" w:hAnsi="Times New Roman" w:eastAsia="仿宋_GB2312" w:cs="Times New Roman"/>
          <w:kern w:val="0"/>
          <w:sz w:val="24"/>
          <w:szCs w:val="24"/>
        </w:rPr>
        <w:t>听证规定》，听证机关有权根据申请情况，确定参加听证会代表，听证会代表应当亲自参加听证。</w:t>
      </w:r>
      <w:r>
        <w:rPr>
          <w:rFonts w:hint="eastAsia" w:ascii="仿宋_GB2312" w:hAnsi="仿宋_GB231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align>center</wp:align>
                </wp:positionH>
                <wp:positionV relativeFrom="margin">
                  <wp:align>bottom</wp:align>
                </wp:positionV>
                <wp:extent cx="611949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635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height:0.05pt;width:481.85pt;mso-position-horizontal:center;mso-position-horizontal-relative:page;mso-position-vertical:bottom;mso-position-vertical-relative:margin;z-index:251659264;mso-width-relative:page;mso-height-relative:page;" filled="f" stroked="f" coordsize="21600,21600" o:gfxdata="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WAAAAZHJzL1BLAQIUABQAAAAIAIdO4kAgVXIQ0wAAAAIBAAAPAAAAAAAAAAEA&#10;IAAAADgAAABkcnMvZG93bnJldi54bWxQSwECFAAUAAAACACHTuJA4oHYl4wBAADmAgAADgAAAAAA&#10;AAABACAAAAA4AQAAZHJzL2Uyb0RvYy54bWxQSwUGAAAAAAYABgBZAQAANgUAAAAA&#10;">
                <v:fill on="f" focussize="0,0"/>
                <v:stroke on="f"/>
                <v:imagedata o:title=""/>
                <o:lock v:ext="edit" aspectratio="f"/>
                <w10:anchorlock/>
              </v:line>
            </w:pict>
          </mc:Fallback>
        </mc:AlternateContent>
      </w: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仿宋_GB2312"/>
        <w:sz w:val="32"/>
        <w:szCs w:val="32"/>
      </w:rPr>
    </w:pPr>
    <w:r>
      <w:rPr>
        <w:rFonts w:hint="eastAsia" w:ascii="仿宋_GB2312"/>
        <w:sz w:val="32"/>
        <w:szCs w:val="32"/>
      </w:rPr>
      <w:fldChar w:fldCharType="begin"/>
    </w:r>
    <w:r>
      <w:rPr>
        <w:rStyle w:val="5"/>
        <w:rFonts w:hint="eastAsia" w:ascii="仿宋_GB2312"/>
        <w:sz w:val="32"/>
        <w:szCs w:val="32"/>
      </w:rPr>
      <w:instrText xml:space="preserve">PAGE  </w:instrText>
    </w:r>
    <w:r>
      <w:rPr>
        <w:rFonts w:hint="eastAsia" w:ascii="仿宋_GB2312"/>
        <w:sz w:val="32"/>
        <w:szCs w:val="32"/>
      </w:rPr>
      <w:fldChar w:fldCharType="separate"/>
    </w:r>
    <w:r>
      <w:rPr>
        <w:rStyle w:val="5"/>
        <w:rFonts w:hint="eastAsia" w:ascii="仿宋_GB2312"/>
        <w:sz w:val="32"/>
        <w:szCs w:val="32"/>
      </w:rPr>
      <w:t>- 1 -</w:t>
    </w:r>
    <w:r>
      <w:rPr>
        <w:rFonts w:hint="eastAsia" w:ascii="仿宋_GB2312"/>
        <w:sz w:val="32"/>
        <w:szCs w:val="32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仿宋_GB2312"/>
        <w:sz w:val="32"/>
        <w:szCs w:val="32"/>
      </w:rPr>
    </w:pPr>
    <w:r>
      <w:rPr>
        <w:rFonts w:hint="eastAsia" w:ascii="仿宋_GB2312"/>
        <w:sz w:val="32"/>
        <w:szCs w:val="32"/>
      </w:rPr>
      <w:fldChar w:fldCharType="begin"/>
    </w:r>
    <w:r>
      <w:rPr>
        <w:rStyle w:val="5"/>
        <w:rFonts w:hint="eastAsia" w:ascii="仿宋_GB2312"/>
        <w:sz w:val="32"/>
        <w:szCs w:val="32"/>
      </w:rPr>
      <w:instrText xml:space="preserve">PAGE  </w:instrText>
    </w:r>
    <w:r>
      <w:rPr>
        <w:rFonts w:hint="eastAsia" w:ascii="仿宋_GB2312"/>
        <w:sz w:val="32"/>
        <w:szCs w:val="32"/>
      </w:rPr>
      <w:fldChar w:fldCharType="separate"/>
    </w:r>
    <w:r>
      <w:rPr>
        <w:rStyle w:val="5"/>
        <w:rFonts w:hint="eastAsia" w:ascii="仿宋_GB2312"/>
        <w:sz w:val="32"/>
        <w:szCs w:val="32"/>
      </w:rPr>
      <w:t>- 3 -</w:t>
    </w:r>
    <w:r>
      <w:rPr>
        <w:rFonts w:hint="eastAsia" w:ascii="仿宋_GB2312"/>
        <w:sz w:val="32"/>
        <w:szCs w:val="32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spacing w:line="578" w:lineRule="exact"/>
      <w:rPr>
        <w:rFonts w:hint="eastAsia" w:ascii="仿宋_GB2312" w:hAnsi="仿宋_GB2312"/>
      </w:rPr>
    </w:pPr>
  </w:p>
  <w:p>
    <w:pPr>
      <w:spacing w:line="578" w:lineRule="exact"/>
      <w:ind w:right="360" w:firstLine="360"/>
      <w:rPr>
        <w:rFonts w:hint="eastAsia" w:ascii="仿宋_GB2312" w:hAnsi="仿宋_GB2312"/>
        <w:sz w:val="28"/>
        <w:szCs w:val="21"/>
      </w:rPr>
    </w:pPr>
  </w:p>
  <w:p>
    <w:pPr>
      <w:spacing w:line="578" w:lineRule="exact"/>
      <w:rPr>
        <w:rFonts w:hint="eastAsia" w:ascii="仿宋_GB2312" w:hAnsi="仿宋_GB2312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4ZWYyYTc0YmRjYWM3OTA4Y2FmNmU5Mzc4ZDc0OGEifQ=="/>
  </w:docVars>
  <w:rsids>
    <w:rsidRoot w:val="3D7E7276"/>
    <w:rsid w:val="10A27D55"/>
    <w:rsid w:val="14334EF0"/>
    <w:rsid w:val="1461321E"/>
    <w:rsid w:val="3D7E7276"/>
    <w:rsid w:val="49194F62"/>
    <w:rsid w:val="4C941154"/>
    <w:rsid w:val="500B71A4"/>
    <w:rsid w:val="7FF6AC92"/>
    <w:rsid w:val="B5E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2"/>
      <w:sz w:val="18"/>
      <w:lang w:val="en-US" w:eastAsia="zh-CN" w:bidi="ar-SA"/>
    </w:rPr>
  </w:style>
  <w:style w:type="character" w:styleId="5">
    <w:name w:val="page number"/>
    <w:basedOn w:val="4"/>
    <w:qFormat/>
    <w:uiPriority w:val="0"/>
  </w:style>
  <w:style w:type="paragraph" w:customStyle="1" w:styleId="6">
    <w:name w:val="正文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paragraph" w:customStyle="1" w:styleId="7">
    <w:name w:val="Char Char1 Char Char Char Char Char Char"/>
    <w:basedOn w:val="1"/>
    <w:qFormat/>
    <w:uiPriority w:val="0"/>
    <w:pPr>
      <w:widowControl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336</Characters>
  <Lines>0</Lines>
  <Paragraphs>0</Paragraphs>
  <TotalTime>15</TotalTime>
  <ScaleCrop>false</ScaleCrop>
  <LinksUpToDate>false</LinksUpToDate>
  <CharactersWithSpaces>437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2022-07-21T00:55:00Z</dcterms:created>
  <dc:creator>黄映彤</dc:creator>
  <cp:lastModifiedBy>左丽慧</cp:lastModifiedBy>
  <cp:lastPrinted>2025-10-21T00:34:00Z</cp:lastPrinted>
  <dcterms:modified xsi:type="dcterms:W3CDTF">2025-10-23T09:33:19Z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D692F9D9C6FB4ED19E98CEBC33E9D825_13</vt:lpwstr>
  </property>
  <property fmtid="{D5CDD505-2E9C-101B-9397-08002B2CF9AE}" pid="4" name="KSOTemplateDocerSaveRecord">
    <vt:lpwstr>eyJoZGlkIjoiOGY5ZDc0ODkxMDg4ZjY4MWUwNzZmYzYwZWQ3YzcxNWEiLCJ1c2VySWQiOiIzMTg5MjM2NzYifQ==</vt:lpwstr>
  </property>
</Properties>
</file>