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540" w:lineRule="exact"/>
        <w:jc w:val="lef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"/>
        </w:rPr>
        <w:t xml:space="preserve"> 有关单位名单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4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lang w:eastAsia="zh-CN"/>
        </w:rPr>
        <w:t>委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军民融合办、市委统战部（市台港澳办公室）、市发改局、市教育局、市科技局、市工信局、市公安局、市民政局、市司法局、市财政局、市自然资源局、市生态环境局、市人社局、</w:t>
      </w:r>
      <w:bookmarkStart w:id="0" w:name="OLE_LINK1"/>
      <w:r>
        <w:rPr>
          <w:rFonts w:hint="eastAsia" w:ascii="仿宋_GB2312" w:eastAsia="仿宋_GB2312"/>
          <w:sz w:val="32"/>
          <w:szCs w:val="32"/>
        </w:rPr>
        <w:t>市住建管理局</w:t>
      </w:r>
      <w:bookmarkEnd w:id="0"/>
      <w:r>
        <w:rPr>
          <w:rFonts w:hint="eastAsia" w:ascii="仿宋_GB2312" w:eastAsia="仿宋_GB2312"/>
          <w:sz w:val="32"/>
          <w:szCs w:val="32"/>
        </w:rPr>
        <w:t>、市交通运输局、市水务局、市农业农村局、市商务局、市文广旅体局、市卫生健康局、市退役军人事务局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市应急管理局、市国资委、</w:t>
      </w:r>
      <w:r>
        <w:rPr>
          <w:rFonts w:hint="eastAsia" w:ascii="仿宋_GB2312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市政务和数据局、市机关事务管理局、</w:t>
      </w:r>
      <w:r>
        <w:rPr>
          <w:rFonts w:hint="eastAsia" w:ascii="仿宋_GB2312" w:eastAsia="仿宋_GB2312"/>
          <w:sz w:val="32"/>
          <w:szCs w:val="32"/>
        </w:rPr>
        <w:t>市林业局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韶关海关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市税务局、市气象局、</w:t>
      </w:r>
      <w:r>
        <w:rPr>
          <w:rFonts w:hint="eastAsia" w:ascii="仿宋_GB2312" w:eastAsia="仿宋_GB2312"/>
          <w:sz w:val="32"/>
          <w:szCs w:val="32"/>
          <w:lang w:eastAsia="zh-CN"/>
        </w:rPr>
        <w:t>韶关学院、广东松山职业技术学院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40" w:lineRule="exact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40" w:lineRule="exact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40" w:lineRule="exact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40" w:lineRule="exact"/>
        <w:jc w:val="both"/>
        <w:textAlignment w:val="auto"/>
        <w:outlineLvl w:val="9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001D6"/>
    <w:rsid w:val="0B40224F"/>
    <w:rsid w:val="36B9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2025-09-19T03:36:00Z</dcterms:created>
  <dc:creator>Administrator</dc:creator>
  <cp:lastModifiedBy>黄宇平</cp:lastModifiedBy>
  <dcterms:modified xsi:type="dcterms:W3CDTF">2025-09-19T08:30:21Z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