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pStyle w:val="2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《</w:t>
      </w:r>
      <w:r>
        <w:rPr>
          <w:rFonts w:hint="eastAsia" w:ascii="黑体" w:hAnsi="黑体" w:eastAsia="黑体"/>
          <w:sz w:val="44"/>
          <w:szCs w:val="44"/>
        </w:rPr>
        <w:t>韶关学院医学院（韶乐园）实验实训楼项目水土保持方案报告表</w:t>
      </w:r>
      <w:r>
        <w:rPr>
          <w:rFonts w:hint="eastAsia" w:ascii="黑体" w:hAnsi="黑体" w:eastAsia="黑体"/>
          <w:sz w:val="44"/>
          <w:szCs w:val="44"/>
          <w:lang w:eastAsia="zh-CN"/>
        </w:rPr>
        <w:t>》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技术审查意见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 xml:space="preserve">  </w:t>
      </w:r>
    </w:p>
    <w:p>
      <w:pPr>
        <w:rPr>
          <w:rFonts w:hint="eastAsia" w:cs="Times New Roman"/>
          <w:bCs/>
          <w:kern w:val="2"/>
          <w:sz w:val="30"/>
          <w:szCs w:val="30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ascii="Arial" w:hAnsi="Arial" w:cs="Arial"/>
          <w:color w:val="000000"/>
          <w:sz w:val="14"/>
          <w:szCs w:val="1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2956560</wp:posOffset>
            </wp:positionH>
            <wp:positionV relativeFrom="page">
              <wp:posOffset>6778625</wp:posOffset>
            </wp:positionV>
            <wp:extent cx="1511935" cy="1510665"/>
            <wp:effectExtent l="0" t="0" r="12065" b="13335"/>
            <wp:wrapNone/>
            <wp:docPr id="1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  <w:t>韶关市防洪管理中心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  <w:t>二〇二五年七月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jc w:val="center"/>
        <w:textAlignment w:val="auto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ind w:left="2669" w:leftChars="200" w:hanging="2249" w:hangingChars="700"/>
        <w:jc w:val="both"/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  <w:sectPr>
          <w:pgSz w:w="11906" w:h="16838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ind w:left="2669" w:leftChars="200" w:hanging="2249" w:hangingChars="700"/>
        <w:jc w:val="both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  <w:t>审查报告名称：</w:t>
      </w:r>
      <w:r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  <w:t>韶关学院医学院（韶乐园）实验实训楼项目水土保持方案报告表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  <w:t>审查单位：</w:t>
      </w:r>
      <w:r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  <w:t>韶关市防洪管理中心</w:t>
      </w:r>
    </w:p>
    <w:p>
      <w:pPr>
        <w:ind w:firstLine="2240" w:firstLineChars="700"/>
        <w:jc w:val="both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ind w:firstLine="643" w:firstLineChars="200"/>
        <w:jc w:val="left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  <w:t>专家组成员：</w:t>
      </w:r>
      <w:r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  <w:t xml:space="preserve">刘扬敏 吴刘佳 张林红 吴世明 李梦霞 </w:t>
      </w:r>
    </w:p>
    <w:p>
      <w:pPr>
        <w:ind w:firstLine="2560" w:firstLineChars="800"/>
        <w:jc w:val="both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32"/>
          <w:lang w:val="en-US" w:eastAsia="zh-CN" w:bidi="ar-SA"/>
        </w:rPr>
        <w:t>审查工作组成员：</w:t>
      </w:r>
      <w:r>
        <w:rPr>
          <w:rFonts w:hint="eastAsia" w:eastAsia="宋体" w:cs="Times New Roman"/>
          <w:bCs/>
          <w:kern w:val="2"/>
          <w:sz w:val="32"/>
          <w:szCs w:val="32"/>
          <w:lang w:val="en-US" w:eastAsia="zh-CN" w:bidi="ar-SA"/>
        </w:rPr>
        <w:t xml:space="preserve">彭卫华 </w:t>
      </w:r>
      <w:r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  <w:t xml:space="preserve">李日养 李兴男 张林红 吴世明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left"/>
        <w:textAlignment w:val="auto"/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32"/>
          <w:lang w:val="en-US" w:eastAsia="zh-CN" w:bidi="ar-SA"/>
        </w:rPr>
        <w:t>李梦霞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cs="Times New Roman" w:eastAsiaTheme="minorEastAsia"/>
          <w:b/>
          <w:bCs/>
          <w:color w:val="auto"/>
          <w:w w:val="100"/>
          <w:sz w:val="44"/>
          <w:szCs w:val="44"/>
          <w:lang w:eastAsia="zh-CN"/>
        </w:rPr>
        <w:sectPr>
          <w:footerReference r:id="rId5" w:type="default"/>
          <w:pgSz w:w="11906" w:h="16838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w w:val="100"/>
          <w:sz w:val="44"/>
          <w:szCs w:val="44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w w:val="100"/>
          <w:sz w:val="44"/>
          <w:szCs w:val="44"/>
          <w:lang w:eastAsia="zh-CN"/>
        </w:rPr>
        <w:t>《韶关学院医学院（韶乐园）实验实训楼项目</w:t>
      </w:r>
      <w:r>
        <w:rPr>
          <w:rFonts w:hint="default" w:ascii="Times New Roman" w:hAnsi="Times New Roman" w:cs="Times New Roman" w:eastAsiaTheme="minorEastAsia"/>
          <w:b/>
          <w:bCs/>
          <w:color w:val="auto"/>
          <w:w w:val="100"/>
          <w:sz w:val="44"/>
          <w:szCs w:val="44"/>
        </w:rPr>
        <w:t>水土保持方案</w:t>
      </w:r>
      <w:r>
        <w:rPr>
          <w:rFonts w:hint="eastAsia" w:ascii="Times New Roman" w:hAnsi="Times New Roman" w:cs="Times New Roman" w:eastAsiaTheme="minorEastAsia"/>
          <w:b/>
          <w:bCs/>
          <w:color w:val="auto"/>
          <w:w w:val="100"/>
          <w:sz w:val="44"/>
          <w:szCs w:val="44"/>
          <w:lang w:eastAsia="zh-CN"/>
        </w:rPr>
        <w:t>报告表》</w:t>
      </w:r>
      <w:r>
        <w:rPr>
          <w:rFonts w:hint="default" w:ascii="Times New Roman" w:hAnsi="Times New Roman" w:cs="Times New Roman" w:eastAsiaTheme="minorEastAsia"/>
          <w:b/>
          <w:bCs/>
          <w:color w:val="auto"/>
          <w:w w:val="100"/>
          <w:sz w:val="44"/>
          <w:szCs w:val="44"/>
          <w:lang w:eastAsia="zh-CN"/>
        </w:rPr>
        <w:t>技</w:t>
      </w:r>
      <w:r>
        <w:rPr>
          <w:rFonts w:hint="default" w:ascii="Times New Roman" w:hAnsi="Times New Roman" w:cs="Times New Roman" w:eastAsiaTheme="minorEastAsia"/>
          <w:b/>
          <w:bCs/>
          <w:color w:val="auto"/>
          <w:w w:val="100"/>
          <w:sz w:val="44"/>
          <w:szCs w:val="44"/>
        </w:rPr>
        <w:t>术审查意见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韶关学院医学院（韶乐园）实验实训楼项目位于广东省韶关市浈江区大学路288号韶关学院思源区，场地中心经纬度为东经113°40′16.92″，北纬24°46′41.78″。项目总占地面积为15852m²，其中实验实训楼地块(思源区味园地块)占地面积为14054m²，施工前主要为锅炉房、羽毛球场、绿植等，整体地势南北趋于平坦，但东高西低，东西最大高差约6米(味园南侧)；实验动物中心地块位于敏思楼北侧地块(围墙边)，占地面积为1798m²，施工前主要为绿地和硬化地表，地势平坦。项目土地权属为韶关医学院所有，土地用途为教育用地，不涉及矿产压覆，占用耕地和永久基本农田、生态保护红线等。项目总建筑面积13791.41m²，其中总计容建筑面积为12867.48m²，不计容建筑面积为923.93m²，新建停车位22个，最大建筑层数为7层，最大建筑高度（消防高度）为33.20m。项目主要建设内容为：基础实验楼1栋（7层）、临床实训楼1栋（7层）、实验动物中心1栋（2层），及道路、给排水、供配电、绿化等附属工程。工程总占地面积1.59hm²，占地类型为公共管理与公共服务用地（教育用地），其中主体工程永久占地面积0.73hm²，临时占地面积0.86hm²。工程施工期挖方总量为2.06万m³，填方总量为0.66万m³，填方全部利用工程自身开挖的土方，自身利用量为0.66万m³，弃方总量1.40万m³，全部外运至花拉寨消纳场（该消纳场属于公共受纳场，由韶关市花拉寨渣土管理有限公司负责运营）。工程总投资为7683.14万元，其中土建投资费5956.95万元。资金来源：市财政资金统筹（含一般债）。工程已经于2024年4月开工，属于补报水土保持方案，计划于2025年6月完工，总工期15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受韶关市水务局委托，韶关市防洪管理中心于2025年6月10日在韶关学院组织召开了《韶关学院医学院（韶乐园）实验实训楼项目水土保持方案报告表（送审稿）》（以下简称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《报告表》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）技术评审会，参加会议的有：韶关市水务局、韶关市防洪管理中心、建设单位韶关学院、水土保持方案编制单位惠州美辰水利工程咨询有限公司、主体工程设计单位韶关市建筑设计院有限公司、代建单位韶关市政府投资建设项目代建管理局等单位的代表和专家。与会代表和专家查勘了项目现场，听取了建设单位关于工程前期工作进展情况的介绍、《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报告表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》编制单位关于水土保持方案编制成果的汇报，并进行了讨论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，形成了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专家评审意见。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根据专家评审意见，编制单位对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《报告表》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进行了补充、完善、修改，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月1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《报告表》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（报批稿）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进行了上报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。经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，该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《报告表》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（报批稿）基本达到《生产建设项目水土保持技术标准》（GB50433-2018）等的要求，具体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、项目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及项目区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（一）基本同意项目概况介绍。项目组成及工程布置、施工组织、工程占地、土石方平衡、拆迁（移民）安置与专项设施改（迁）建、施工进度、自然概况等内容介绍比较清晰。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工程施工期挖方总量为2.06万m³，填方总量为0.66万m³，填方全部利用工程自身开挖的土方，自身利用量为0.66万m³，弃方总量1.40万m³，全部外运至花拉寨消纳场（该消纳场属于公共受纳场，由韶关市花拉寨渣土管理有限公司负责运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（三）项目区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各级人民政府划定的水土流失重点治理区或重点预防区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，工程建设范围不涉及饮用水源保护区、水功能一级区的保护区和保留区、世界文化和自然遗产地、风景名胜区、地址公园、森林公园以及重要湿地等。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、项目水土保持评价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基本同意主体工程设计中具有水土保持功能工程的分析与评价结论。主体工程设计了雨水管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雨水暗沟、景观绿化、基坑排水沟、集水井、彩条布覆盖等措施，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但施工期临时防护措施不到位，需在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《报告表》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中进行补充、完善。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、水土流失分析与预测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（一）基本同意水土流失预测内容和方法。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（二）基本同意水土流失预测成果及其综合分析结论。本工程扰动地表面积为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1.59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hm²，损毁植被面积为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0.04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hm²，需缴纳水土保持补偿费面积为15852m²。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（三）经采用类比分析与计算，工程建设过程可能产生的水土流失总量约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t，新增的水土流失总量约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t。水土流失重点防治区为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主体工程区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，水土流失重点防治时段为施工期。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、水土保持措施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基本同意水土流失防治措施布设原则、措施体系和总体布局。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主体工程区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该区为主体工程建设范围，按照施工布置、施工工艺等将主体工程区划分为建筑物区、道路广场区、绿化区。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（1）建筑物区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该区主体工程设计了基坑排水沟、集水井、彩条布覆盖等措施。现状该区域已经完成土建施工，区域全部被硬化建筑物覆盖不再产生水土流失，同意方案不再新增防治措施。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（2）道路广场区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该区主体工程设计了雨水管道、雨水暗沟等措施，现状区域内基本裸露，基本同意方案新增塑料彩条布覆盖措施。上述措施能够满足水土流失防治相关要求。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（3）绿化区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该区主体工程设计了景观绿化措施。基本同意方案新增塑料彩条布覆盖措施，以上措施可以有效防治该区水土流失。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2.施工生产生活区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施工生产生活区布设在味园（基础实验楼、临床实训楼）项目现场的西侧篮球场，工棚采用预制板房，不破坏原篮球场的硬化地表。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根据工程设计情况，基本同意该区无新增水土保持措施。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3.施工临建区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项目根据地块分布情况共布设两处施工临建区：味园（基础实验楼、临床实训楼项目）地块西侧原篮球场区域为该处施工现场的施工临建区，施工过程该区域地表为硬化地面，项目完工后该区域恢复为篮球场；敏思楼北侧（实验动物中心）项目地块根据施工需求将周边部分硬化路面划为施工临建区，项目完工后拆除四周围挡，保留硬化路面移交至学校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施工过程会有松散土方洒脱在施工临建区硬化地表，基本同意方案新增对土体散落区域采用塑料彩条布防护，该措施可以有效防护降雨天气的黄泥水漫流。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4.临时堆土区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味园（基础实验楼、临床实训楼）项目现场的施工临建区内设置临时堆土区，在施工过程对需要回填的土方临时堆放处置。堆土结束后，该区域平整，恢复为篮球场和硬化路面。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基本同意方案新增该区的临时拦挡、彩条布覆盖等措施，上述措施可以有效防护土方临时堆放过程所造成的水土流失。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5.临时施工道路区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本项目临时施工道路为连接现状大学路和施工区域的现状校园道路，该区域地表全部为硬化路面，施工期间不产生水土流失。根据实际情况，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该区无需新增防治措施。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、水土保持投资估算及效益分析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（一）基本同意投资估算的编制方法及定额依据。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二）经审核，本项目水土保持总投资46.34万元，其中主体已列投资20.59万元、方案新增投资25.75元。方案新增投资中包括工程措施0万元、植物措施0万元、监测措施6.62万元、施工临时措施2.85元、独立费用13.07万元（其中建设管理费0.28万元、经济技术咨询费7.05万元、工程建设监理费0.24万元、水土保持设施验收费5.50万元），基本预备费2.25万元、水土保持补偿费9511.2元（本项目属于学校建设项目，水土保持补偿费属于免征情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105" w:rightChars="5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（三）基本同意本工程水土保持效益分析方法和内容。实施本方案各项防治措施以后，设计水平年各项指标可达到或超过防治目标值。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结论及建议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105" w:rightChars="50" w:firstLine="64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0070C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基本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同意编制单位拟定的本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《报告表》编制结论及建议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sectPr>
      <w:footerReference r:id="rId6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Quad Arrow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" o:spid="_x0000_s1026" o:spt="1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slI2s0gAAAAMBAAAPAAAAAAAAAAEAIAAAACIAAABkcnMvZG93bnJldi54bWxQSwECFAAUAAAA&#10;CACHTuJA8e2z2rsBAACOAwAADgAAAAAAAAABACAAAAAh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ZDEyZDg5NzlhYWYxNjUwZWYyZjhlZTAxYzdmZDMifQ=="/>
  </w:docVars>
  <w:rsids>
    <w:rsidRoot w:val="00C714B7"/>
    <w:rsid w:val="00035E51"/>
    <w:rsid w:val="000562BA"/>
    <w:rsid w:val="00084F0A"/>
    <w:rsid w:val="00085303"/>
    <w:rsid w:val="000E7312"/>
    <w:rsid w:val="00111D36"/>
    <w:rsid w:val="00121FC1"/>
    <w:rsid w:val="00151216"/>
    <w:rsid w:val="001A2FAD"/>
    <w:rsid w:val="001A579E"/>
    <w:rsid w:val="002071FE"/>
    <w:rsid w:val="0029739A"/>
    <w:rsid w:val="002B3C51"/>
    <w:rsid w:val="002B7747"/>
    <w:rsid w:val="002F5904"/>
    <w:rsid w:val="00374953"/>
    <w:rsid w:val="00386AD9"/>
    <w:rsid w:val="003A7E8C"/>
    <w:rsid w:val="00402A9B"/>
    <w:rsid w:val="00407CCE"/>
    <w:rsid w:val="00453730"/>
    <w:rsid w:val="00456FD8"/>
    <w:rsid w:val="004A2A3A"/>
    <w:rsid w:val="004A2C84"/>
    <w:rsid w:val="004A5122"/>
    <w:rsid w:val="004C7113"/>
    <w:rsid w:val="00513619"/>
    <w:rsid w:val="0057061C"/>
    <w:rsid w:val="005B242B"/>
    <w:rsid w:val="005B7B11"/>
    <w:rsid w:val="005F2753"/>
    <w:rsid w:val="00650563"/>
    <w:rsid w:val="00674170"/>
    <w:rsid w:val="006C3021"/>
    <w:rsid w:val="006D0978"/>
    <w:rsid w:val="006D1B6B"/>
    <w:rsid w:val="006E1DCC"/>
    <w:rsid w:val="006E230C"/>
    <w:rsid w:val="00726D57"/>
    <w:rsid w:val="00750A43"/>
    <w:rsid w:val="007517C9"/>
    <w:rsid w:val="007575A2"/>
    <w:rsid w:val="00770EA6"/>
    <w:rsid w:val="00773966"/>
    <w:rsid w:val="007F7372"/>
    <w:rsid w:val="008379B5"/>
    <w:rsid w:val="008808F6"/>
    <w:rsid w:val="00893656"/>
    <w:rsid w:val="008B0A49"/>
    <w:rsid w:val="008C2A3E"/>
    <w:rsid w:val="008C744A"/>
    <w:rsid w:val="008D4726"/>
    <w:rsid w:val="008E3F5B"/>
    <w:rsid w:val="008E6891"/>
    <w:rsid w:val="008F34D8"/>
    <w:rsid w:val="008F5F1A"/>
    <w:rsid w:val="0091447B"/>
    <w:rsid w:val="00925953"/>
    <w:rsid w:val="00935568"/>
    <w:rsid w:val="00997D7D"/>
    <w:rsid w:val="009B532B"/>
    <w:rsid w:val="009E590C"/>
    <w:rsid w:val="00A000A0"/>
    <w:rsid w:val="00A216A2"/>
    <w:rsid w:val="00A40DEA"/>
    <w:rsid w:val="00A47CF9"/>
    <w:rsid w:val="00A9709A"/>
    <w:rsid w:val="00AB111D"/>
    <w:rsid w:val="00AB53FA"/>
    <w:rsid w:val="00AE4973"/>
    <w:rsid w:val="00AE5361"/>
    <w:rsid w:val="00B04F66"/>
    <w:rsid w:val="00B129C2"/>
    <w:rsid w:val="00B17414"/>
    <w:rsid w:val="00B27033"/>
    <w:rsid w:val="00B403FE"/>
    <w:rsid w:val="00B47FC0"/>
    <w:rsid w:val="00B81C5F"/>
    <w:rsid w:val="00B9339D"/>
    <w:rsid w:val="00BB3A86"/>
    <w:rsid w:val="00BB4512"/>
    <w:rsid w:val="00C03FAD"/>
    <w:rsid w:val="00C24D79"/>
    <w:rsid w:val="00C333E2"/>
    <w:rsid w:val="00C714B7"/>
    <w:rsid w:val="00C94178"/>
    <w:rsid w:val="00C945D7"/>
    <w:rsid w:val="00CC248C"/>
    <w:rsid w:val="00CC6FAB"/>
    <w:rsid w:val="00CD0B38"/>
    <w:rsid w:val="00CE6A59"/>
    <w:rsid w:val="00D00B85"/>
    <w:rsid w:val="00D051FC"/>
    <w:rsid w:val="00D05312"/>
    <w:rsid w:val="00D51679"/>
    <w:rsid w:val="00D71455"/>
    <w:rsid w:val="00D93B29"/>
    <w:rsid w:val="00DA3F51"/>
    <w:rsid w:val="00DB31CF"/>
    <w:rsid w:val="00DC56B7"/>
    <w:rsid w:val="00E430AE"/>
    <w:rsid w:val="00E70A5E"/>
    <w:rsid w:val="00EE0A49"/>
    <w:rsid w:val="00EE44F6"/>
    <w:rsid w:val="00EF433A"/>
    <w:rsid w:val="00F342DD"/>
    <w:rsid w:val="00F632CA"/>
    <w:rsid w:val="00F63CB2"/>
    <w:rsid w:val="00F82806"/>
    <w:rsid w:val="00F82941"/>
    <w:rsid w:val="01031606"/>
    <w:rsid w:val="0142395C"/>
    <w:rsid w:val="01425D38"/>
    <w:rsid w:val="01563D19"/>
    <w:rsid w:val="015C750D"/>
    <w:rsid w:val="01F8299A"/>
    <w:rsid w:val="01FC1835"/>
    <w:rsid w:val="02533CF0"/>
    <w:rsid w:val="02627C7B"/>
    <w:rsid w:val="027E23AC"/>
    <w:rsid w:val="02BF704F"/>
    <w:rsid w:val="02D639BC"/>
    <w:rsid w:val="031C4A62"/>
    <w:rsid w:val="031F7C5E"/>
    <w:rsid w:val="03595C3B"/>
    <w:rsid w:val="03653CFD"/>
    <w:rsid w:val="0380446C"/>
    <w:rsid w:val="03845A7A"/>
    <w:rsid w:val="03883B1B"/>
    <w:rsid w:val="03B52D6D"/>
    <w:rsid w:val="03B61592"/>
    <w:rsid w:val="03F44E34"/>
    <w:rsid w:val="041234AE"/>
    <w:rsid w:val="04361F9E"/>
    <w:rsid w:val="049F7EFD"/>
    <w:rsid w:val="04B95DC0"/>
    <w:rsid w:val="04C13AFE"/>
    <w:rsid w:val="04D51CFE"/>
    <w:rsid w:val="054305CF"/>
    <w:rsid w:val="056F591C"/>
    <w:rsid w:val="05730490"/>
    <w:rsid w:val="05881E59"/>
    <w:rsid w:val="058E097E"/>
    <w:rsid w:val="058F1013"/>
    <w:rsid w:val="05DB3D52"/>
    <w:rsid w:val="06441DFB"/>
    <w:rsid w:val="06652E3A"/>
    <w:rsid w:val="06821FCA"/>
    <w:rsid w:val="06C35F51"/>
    <w:rsid w:val="07034ADE"/>
    <w:rsid w:val="070D3440"/>
    <w:rsid w:val="073333CF"/>
    <w:rsid w:val="079A1ECC"/>
    <w:rsid w:val="079C288D"/>
    <w:rsid w:val="07D94F2C"/>
    <w:rsid w:val="07DF33CF"/>
    <w:rsid w:val="08137A5E"/>
    <w:rsid w:val="0831297A"/>
    <w:rsid w:val="085934C9"/>
    <w:rsid w:val="089278BD"/>
    <w:rsid w:val="08BA15FB"/>
    <w:rsid w:val="08D33A8F"/>
    <w:rsid w:val="08E667D5"/>
    <w:rsid w:val="09044D4C"/>
    <w:rsid w:val="09752876"/>
    <w:rsid w:val="097D3DD5"/>
    <w:rsid w:val="0980019C"/>
    <w:rsid w:val="0980503D"/>
    <w:rsid w:val="09E62215"/>
    <w:rsid w:val="09E64C6B"/>
    <w:rsid w:val="09FF4867"/>
    <w:rsid w:val="0A54366B"/>
    <w:rsid w:val="0A710F77"/>
    <w:rsid w:val="0A7D6F2E"/>
    <w:rsid w:val="0A8252AB"/>
    <w:rsid w:val="0A974220"/>
    <w:rsid w:val="0AA3238C"/>
    <w:rsid w:val="0AED365F"/>
    <w:rsid w:val="0B860833"/>
    <w:rsid w:val="0B8643FC"/>
    <w:rsid w:val="0BB372A5"/>
    <w:rsid w:val="0BE7346B"/>
    <w:rsid w:val="0BF5723A"/>
    <w:rsid w:val="0C321DF4"/>
    <w:rsid w:val="0CC05F28"/>
    <w:rsid w:val="0CDD71AB"/>
    <w:rsid w:val="0CEF0492"/>
    <w:rsid w:val="0DA667E8"/>
    <w:rsid w:val="0DD00E6D"/>
    <w:rsid w:val="0DE2237A"/>
    <w:rsid w:val="0DF35466"/>
    <w:rsid w:val="0E2F57EB"/>
    <w:rsid w:val="0E393C3E"/>
    <w:rsid w:val="0E3A789D"/>
    <w:rsid w:val="0E4C78B2"/>
    <w:rsid w:val="0E5778DD"/>
    <w:rsid w:val="0E865C2E"/>
    <w:rsid w:val="0EAD6F19"/>
    <w:rsid w:val="0EB06B64"/>
    <w:rsid w:val="0EFC2C30"/>
    <w:rsid w:val="0F2B5F78"/>
    <w:rsid w:val="0F442E24"/>
    <w:rsid w:val="0F641200"/>
    <w:rsid w:val="0F78393A"/>
    <w:rsid w:val="0FAF5E51"/>
    <w:rsid w:val="0FB46CE4"/>
    <w:rsid w:val="0FB77185"/>
    <w:rsid w:val="0FC95D2B"/>
    <w:rsid w:val="0FE05368"/>
    <w:rsid w:val="100F1393"/>
    <w:rsid w:val="101D7894"/>
    <w:rsid w:val="10361297"/>
    <w:rsid w:val="10853D58"/>
    <w:rsid w:val="10C4397F"/>
    <w:rsid w:val="10C80A45"/>
    <w:rsid w:val="10E75703"/>
    <w:rsid w:val="10F021BF"/>
    <w:rsid w:val="1139575D"/>
    <w:rsid w:val="114D2D83"/>
    <w:rsid w:val="115B6447"/>
    <w:rsid w:val="116A52CB"/>
    <w:rsid w:val="11B518B1"/>
    <w:rsid w:val="11B649C5"/>
    <w:rsid w:val="120962F2"/>
    <w:rsid w:val="12181638"/>
    <w:rsid w:val="122B003C"/>
    <w:rsid w:val="12331077"/>
    <w:rsid w:val="12432298"/>
    <w:rsid w:val="12550879"/>
    <w:rsid w:val="12685CD1"/>
    <w:rsid w:val="128C2DF7"/>
    <w:rsid w:val="12CB45A4"/>
    <w:rsid w:val="12F5250D"/>
    <w:rsid w:val="13403752"/>
    <w:rsid w:val="1364254B"/>
    <w:rsid w:val="136C3B6F"/>
    <w:rsid w:val="13773502"/>
    <w:rsid w:val="13851476"/>
    <w:rsid w:val="13B61B35"/>
    <w:rsid w:val="13EA12E4"/>
    <w:rsid w:val="14043ED1"/>
    <w:rsid w:val="14355ABA"/>
    <w:rsid w:val="14355C2E"/>
    <w:rsid w:val="143C374E"/>
    <w:rsid w:val="144C170D"/>
    <w:rsid w:val="14843423"/>
    <w:rsid w:val="14AA5738"/>
    <w:rsid w:val="14B31354"/>
    <w:rsid w:val="150B1D5F"/>
    <w:rsid w:val="151C7C8D"/>
    <w:rsid w:val="152B0C8E"/>
    <w:rsid w:val="152C425B"/>
    <w:rsid w:val="158903B8"/>
    <w:rsid w:val="15897EDD"/>
    <w:rsid w:val="158F58D6"/>
    <w:rsid w:val="159E0BDA"/>
    <w:rsid w:val="15BB4BFD"/>
    <w:rsid w:val="161B5094"/>
    <w:rsid w:val="162A47AB"/>
    <w:rsid w:val="16634032"/>
    <w:rsid w:val="166822CC"/>
    <w:rsid w:val="16A57DB7"/>
    <w:rsid w:val="16CC1343"/>
    <w:rsid w:val="16CD07DE"/>
    <w:rsid w:val="16D65060"/>
    <w:rsid w:val="16EE438E"/>
    <w:rsid w:val="17071F85"/>
    <w:rsid w:val="1709364D"/>
    <w:rsid w:val="170A1264"/>
    <w:rsid w:val="1732743F"/>
    <w:rsid w:val="175C38F8"/>
    <w:rsid w:val="175F1094"/>
    <w:rsid w:val="17636D13"/>
    <w:rsid w:val="178A6732"/>
    <w:rsid w:val="1795078F"/>
    <w:rsid w:val="17961382"/>
    <w:rsid w:val="17E07436"/>
    <w:rsid w:val="1840263E"/>
    <w:rsid w:val="188E0C08"/>
    <w:rsid w:val="18DD66DD"/>
    <w:rsid w:val="19012513"/>
    <w:rsid w:val="191705A3"/>
    <w:rsid w:val="19304D3D"/>
    <w:rsid w:val="199B29D1"/>
    <w:rsid w:val="19B96AC9"/>
    <w:rsid w:val="19C2746C"/>
    <w:rsid w:val="19C94364"/>
    <w:rsid w:val="1A272778"/>
    <w:rsid w:val="1A322029"/>
    <w:rsid w:val="1A7C251E"/>
    <w:rsid w:val="1AAC7E33"/>
    <w:rsid w:val="1ABB4534"/>
    <w:rsid w:val="1ACF3799"/>
    <w:rsid w:val="1AD81FA0"/>
    <w:rsid w:val="1B003D48"/>
    <w:rsid w:val="1B4D1C31"/>
    <w:rsid w:val="1B613BB9"/>
    <w:rsid w:val="1BCF657E"/>
    <w:rsid w:val="1BEA7D97"/>
    <w:rsid w:val="1BF53971"/>
    <w:rsid w:val="1C024A66"/>
    <w:rsid w:val="1C0C30A3"/>
    <w:rsid w:val="1C2556E0"/>
    <w:rsid w:val="1C3260D8"/>
    <w:rsid w:val="1C5046FF"/>
    <w:rsid w:val="1C6A4805"/>
    <w:rsid w:val="1CBF0242"/>
    <w:rsid w:val="1CE55D58"/>
    <w:rsid w:val="1D230C23"/>
    <w:rsid w:val="1D5F1EA3"/>
    <w:rsid w:val="1D7524A7"/>
    <w:rsid w:val="1DA468A1"/>
    <w:rsid w:val="1DB27F0C"/>
    <w:rsid w:val="1DC573D3"/>
    <w:rsid w:val="1DD338E7"/>
    <w:rsid w:val="1E434EDA"/>
    <w:rsid w:val="1E8C1894"/>
    <w:rsid w:val="1EC14855"/>
    <w:rsid w:val="1EC63045"/>
    <w:rsid w:val="1ED34B11"/>
    <w:rsid w:val="1ED5361B"/>
    <w:rsid w:val="1F42136F"/>
    <w:rsid w:val="1F6E20F8"/>
    <w:rsid w:val="1FA64F6A"/>
    <w:rsid w:val="1FD029E1"/>
    <w:rsid w:val="1FFA4F7F"/>
    <w:rsid w:val="1FFD3B94"/>
    <w:rsid w:val="200A5585"/>
    <w:rsid w:val="20307CE6"/>
    <w:rsid w:val="203324FA"/>
    <w:rsid w:val="205B0614"/>
    <w:rsid w:val="206D35C0"/>
    <w:rsid w:val="207C545B"/>
    <w:rsid w:val="2105666F"/>
    <w:rsid w:val="21247EAC"/>
    <w:rsid w:val="21466A95"/>
    <w:rsid w:val="215E634C"/>
    <w:rsid w:val="21F16987"/>
    <w:rsid w:val="2224003D"/>
    <w:rsid w:val="22266B71"/>
    <w:rsid w:val="22693874"/>
    <w:rsid w:val="2284596F"/>
    <w:rsid w:val="22ED5FB7"/>
    <w:rsid w:val="22FC5E8B"/>
    <w:rsid w:val="23245FA2"/>
    <w:rsid w:val="23336C5C"/>
    <w:rsid w:val="236B3B84"/>
    <w:rsid w:val="23727387"/>
    <w:rsid w:val="23763291"/>
    <w:rsid w:val="23847B1D"/>
    <w:rsid w:val="23A23AB1"/>
    <w:rsid w:val="23D757D0"/>
    <w:rsid w:val="2403721C"/>
    <w:rsid w:val="2408513C"/>
    <w:rsid w:val="24576F05"/>
    <w:rsid w:val="245D2B07"/>
    <w:rsid w:val="24817102"/>
    <w:rsid w:val="249C226D"/>
    <w:rsid w:val="24CF7E51"/>
    <w:rsid w:val="2578729B"/>
    <w:rsid w:val="259C414F"/>
    <w:rsid w:val="25AE218D"/>
    <w:rsid w:val="25DF7561"/>
    <w:rsid w:val="25F6452A"/>
    <w:rsid w:val="25F95283"/>
    <w:rsid w:val="261514E5"/>
    <w:rsid w:val="26610FF8"/>
    <w:rsid w:val="266D1CCA"/>
    <w:rsid w:val="269033E5"/>
    <w:rsid w:val="26934FE6"/>
    <w:rsid w:val="26C07DF4"/>
    <w:rsid w:val="26E34E6A"/>
    <w:rsid w:val="274436D5"/>
    <w:rsid w:val="27446D0A"/>
    <w:rsid w:val="2769166B"/>
    <w:rsid w:val="27736A43"/>
    <w:rsid w:val="27821C90"/>
    <w:rsid w:val="278B4969"/>
    <w:rsid w:val="27941C88"/>
    <w:rsid w:val="27D11080"/>
    <w:rsid w:val="27D1396E"/>
    <w:rsid w:val="281176EA"/>
    <w:rsid w:val="28247540"/>
    <w:rsid w:val="282934B9"/>
    <w:rsid w:val="2836488D"/>
    <w:rsid w:val="283717CC"/>
    <w:rsid w:val="285A6D6F"/>
    <w:rsid w:val="28A124B5"/>
    <w:rsid w:val="28A76B7D"/>
    <w:rsid w:val="28EA25A8"/>
    <w:rsid w:val="29333C0C"/>
    <w:rsid w:val="296A7D97"/>
    <w:rsid w:val="29CB6A0E"/>
    <w:rsid w:val="29D05E14"/>
    <w:rsid w:val="29EC2FE8"/>
    <w:rsid w:val="2A2B2F04"/>
    <w:rsid w:val="2A51176A"/>
    <w:rsid w:val="2A8A3555"/>
    <w:rsid w:val="2AAD24EE"/>
    <w:rsid w:val="2AF13FB0"/>
    <w:rsid w:val="2AFE3173"/>
    <w:rsid w:val="2B0D515D"/>
    <w:rsid w:val="2B2B5D6A"/>
    <w:rsid w:val="2B363F83"/>
    <w:rsid w:val="2B617764"/>
    <w:rsid w:val="2B644951"/>
    <w:rsid w:val="2B676F3C"/>
    <w:rsid w:val="2B74470B"/>
    <w:rsid w:val="2B963E10"/>
    <w:rsid w:val="2BB43381"/>
    <w:rsid w:val="2C59403E"/>
    <w:rsid w:val="2C6216B4"/>
    <w:rsid w:val="2C8B1C41"/>
    <w:rsid w:val="2C9A5A91"/>
    <w:rsid w:val="2CDC05D2"/>
    <w:rsid w:val="2D1E0E65"/>
    <w:rsid w:val="2D256EBC"/>
    <w:rsid w:val="2D453418"/>
    <w:rsid w:val="2D5F33A5"/>
    <w:rsid w:val="2D762036"/>
    <w:rsid w:val="2DCE5FFF"/>
    <w:rsid w:val="2DEF3125"/>
    <w:rsid w:val="2E056FED"/>
    <w:rsid w:val="2E16061C"/>
    <w:rsid w:val="2E495955"/>
    <w:rsid w:val="2E5C482A"/>
    <w:rsid w:val="2E7D6B43"/>
    <w:rsid w:val="2EF5402C"/>
    <w:rsid w:val="2F18351D"/>
    <w:rsid w:val="2F294970"/>
    <w:rsid w:val="2F2B0413"/>
    <w:rsid w:val="2F35588A"/>
    <w:rsid w:val="2F4F75F1"/>
    <w:rsid w:val="2F9BF1B5"/>
    <w:rsid w:val="2FB019B0"/>
    <w:rsid w:val="2FBA045B"/>
    <w:rsid w:val="2FC72A8A"/>
    <w:rsid w:val="2FCD24DC"/>
    <w:rsid w:val="2FE15B57"/>
    <w:rsid w:val="2FEE3A9A"/>
    <w:rsid w:val="301E0DF1"/>
    <w:rsid w:val="30241E4E"/>
    <w:rsid w:val="30425759"/>
    <w:rsid w:val="30461217"/>
    <w:rsid w:val="3089614F"/>
    <w:rsid w:val="30B30566"/>
    <w:rsid w:val="30C56341"/>
    <w:rsid w:val="30DA0449"/>
    <w:rsid w:val="3102427D"/>
    <w:rsid w:val="31064490"/>
    <w:rsid w:val="31694E5E"/>
    <w:rsid w:val="316A5B04"/>
    <w:rsid w:val="31EB5C5C"/>
    <w:rsid w:val="31F673D0"/>
    <w:rsid w:val="320776F3"/>
    <w:rsid w:val="32142A7C"/>
    <w:rsid w:val="32156407"/>
    <w:rsid w:val="32352A4F"/>
    <w:rsid w:val="32360D62"/>
    <w:rsid w:val="323A51D7"/>
    <w:rsid w:val="32472E7C"/>
    <w:rsid w:val="32AF468B"/>
    <w:rsid w:val="32CC7E33"/>
    <w:rsid w:val="32D041D0"/>
    <w:rsid w:val="32F7110E"/>
    <w:rsid w:val="33026FB4"/>
    <w:rsid w:val="33076AC8"/>
    <w:rsid w:val="337D4555"/>
    <w:rsid w:val="338149E2"/>
    <w:rsid w:val="338D34BB"/>
    <w:rsid w:val="33B5401C"/>
    <w:rsid w:val="33D42C13"/>
    <w:rsid w:val="34255C5E"/>
    <w:rsid w:val="34297A9E"/>
    <w:rsid w:val="343651A7"/>
    <w:rsid w:val="348F77BE"/>
    <w:rsid w:val="34AD3D09"/>
    <w:rsid w:val="34B14BAE"/>
    <w:rsid w:val="34D62571"/>
    <w:rsid w:val="3517704C"/>
    <w:rsid w:val="355C1F7E"/>
    <w:rsid w:val="355D3F2F"/>
    <w:rsid w:val="35673D3C"/>
    <w:rsid w:val="356B6932"/>
    <w:rsid w:val="35A005FA"/>
    <w:rsid w:val="35B0673C"/>
    <w:rsid w:val="35B35962"/>
    <w:rsid w:val="35C727FD"/>
    <w:rsid w:val="35EC4A49"/>
    <w:rsid w:val="35F01FF8"/>
    <w:rsid w:val="35FA4079"/>
    <w:rsid w:val="362359B0"/>
    <w:rsid w:val="363C6D69"/>
    <w:rsid w:val="364074A6"/>
    <w:rsid w:val="367713F7"/>
    <w:rsid w:val="37191074"/>
    <w:rsid w:val="3720415D"/>
    <w:rsid w:val="3726030C"/>
    <w:rsid w:val="372623C0"/>
    <w:rsid w:val="372E789E"/>
    <w:rsid w:val="372F6385"/>
    <w:rsid w:val="37497546"/>
    <w:rsid w:val="37843495"/>
    <w:rsid w:val="37922D0E"/>
    <w:rsid w:val="37AB239E"/>
    <w:rsid w:val="37CC23EC"/>
    <w:rsid w:val="37F33BF0"/>
    <w:rsid w:val="381061A9"/>
    <w:rsid w:val="381E0282"/>
    <w:rsid w:val="382A46D4"/>
    <w:rsid w:val="38591F85"/>
    <w:rsid w:val="38921057"/>
    <w:rsid w:val="38921572"/>
    <w:rsid w:val="38AA2676"/>
    <w:rsid w:val="395857DF"/>
    <w:rsid w:val="399A3F02"/>
    <w:rsid w:val="39A06157"/>
    <w:rsid w:val="39E04C24"/>
    <w:rsid w:val="39FF682C"/>
    <w:rsid w:val="3A1A1C8A"/>
    <w:rsid w:val="3A1D7728"/>
    <w:rsid w:val="3A3E7A09"/>
    <w:rsid w:val="3A464779"/>
    <w:rsid w:val="3A86274C"/>
    <w:rsid w:val="3AF10330"/>
    <w:rsid w:val="3B30485A"/>
    <w:rsid w:val="3B4B22F9"/>
    <w:rsid w:val="3B4C3BED"/>
    <w:rsid w:val="3B542F3B"/>
    <w:rsid w:val="3B700C9A"/>
    <w:rsid w:val="3B885D80"/>
    <w:rsid w:val="3B957BE2"/>
    <w:rsid w:val="3BA06AC0"/>
    <w:rsid w:val="3BC96ABF"/>
    <w:rsid w:val="3BEE02E0"/>
    <w:rsid w:val="3C3F2108"/>
    <w:rsid w:val="3C633A16"/>
    <w:rsid w:val="3C7126E0"/>
    <w:rsid w:val="3C9203B3"/>
    <w:rsid w:val="3CB643BD"/>
    <w:rsid w:val="3CB72D93"/>
    <w:rsid w:val="3CF65D94"/>
    <w:rsid w:val="3D0634E4"/>
    <w:rsid w:val="3D1A7645"/>
    <w:rsid w:val="3D4B5465"/>
    <w:rsid w:val="3D5D4627"/>
    <w:rsid w:val="3D783F71"/>
    <w:rsid w:val="3DB738ED"/>
    <w:rsid w:val="3DD004E7"/>
    <w:rsid w:val="3DE0083F"/>
    <w:rsid w:val="3DE33A0B"/>
    <w:rsid w:val="3DE83708"/>
    <w:rsid w:val="3DEB2EDD"/>
    <w:rsid w:val="3E373A00"/>
    <w:rsid w:val="3E440962"/>
    <w:rsid w:val="3E5418B1"/>
    <w:rsid w:val="3E646137"/>
    <w:rsid w:val="3E7E4B0D"/>
    <w:rsid w:val="3E9C6727"/>
    <w:rsid w:val="3E9E0402"/>
    <w:rsid w:val="3EAE0343"/>
    <w:rsid w:val="3EBA3A20"/>
    <w:rsid w:val="3EBFAFF9"/>
    <w:rsid w:val="3F331250"/>
    <w:rsid w:val="3F357AFC"/>
    <w:rsid w:val="3F647F68"/>
    <w:rsid w:val="3FFB07CA"/>
    <w:rsid w:val="4006499E"/>
    <w:rsid w:val="402736ED"/>
    <w:rsid w:val="403843FC"/>
    <w:rsid w:val="40482009"/>
    <w:rsid w:val="40527C34"/>
    <w:rsid w:val="405F68C5"/>
    <w:rsid w:val="40655982"/>
    <w:rsid w:val="409578BA"/>
    <w:rsid w:val="40A37417"/>
    <w:rsid w:val="40BE1AA2"/>
    <w:rsid w:val="40CB3469"/>
    <w:rsid w:val="40DA3070"/>
    <w:rsid w:val="412340AD"/>
    <w:rsid w:val="41451631"/>
    <w:rsid w:val="414C6182"/>
    <w:rsid w:val="418A2D93"/>
    <w:rsid w:val="41AD5356"/>
    <w:rsid w:val="41FF1560"/>
    <w:rsid w:val="420570FA"/>
    <w:rsid w:val="42102292"/>
    <w:rsid w:val="42303E29"/>
    <w:rsid w:val="428F7D3E"/>
    <w:rsid w:val="42A2379C"/>
    <w:rsid w:val="42B2644C"/>
    <w:rsid w:val="42B64140"/>
    <w:rsid w:val="42BB3B5D"/>
    <w:rsid w:val="42D807B8"/>
    <w:rsid w:val="42F23596"/>
    <w:rsid w:val="431145A7"/>
    <w:rsid w:val="43236E63"/>
    <w:rsid w:val="43262F3D"/>
    <w:rsid w:val="4333772C"/>
    <w:rsid w:val="436F4D39"/>
    <w:rsid w:val="43A00EEA"/>
    <w:rsid w:val="43C9651C"/>
    <w:rsid w:val="43DE7B5F"/>
    <w:rsid w:val="44044BB7"/>
    <w:rsid w:val="44484710"/>
    <w:rsid w:val="44B74671"/>
    <w:rsid w:val="44BF23EF"/>
    <w:rsid w:val="44C65592"/>
    <w:rsid w:val="44DB17FF"/>
    <w:rsid w:val="44F702D5"/>
    <w:rsid w:val="44FE1BCB"/>
    <w:rsid w:val="451B1174"/>
    <w:rsid w:val="4531418E"/>
    <w:rsid w:val="4531639B"/>
    <w:rsid w:val="4538185C"/>
    <w:rsid w:val="45577CE6"/>
    <w:rsid w:val="455B4F46"/>
    <w:rsid w:val="4567434B"/>
    <w:rsid w:val="45CF2911"/>
    <w:rsid w:val="45F40A9A"/>
    <w:rsid w:val="461B5E69"/>
    <w:rsid w:val="462049B8"/>
    <w:rsid w:val="462C4DBE"/>
    <w:rsid w:val="463911CC"/>
    <w:rsid w:val="468914C6"/>
    <w:rsid w:val="46E1350C"/>
    <w:rsid w:val="472F2837"/>
    <w:rsid w:val="481822D3"/>
    <w:rsid w:val="483C4BFF"/>
    <w:rsid w:val="4849230E"/>
    <w:rsid w:val="48762F04"/>
    <w:rsid w:val="489221A3"/>
    <w:rsid w:val="489F69ED"/>
    <w:rsid w:val="48DD4BFC"/>
    <w:rsid w:val="48E460AF"/>
    <w:rsid w:val="4925701B"/>
    <w:rsid w:val="493A5D01"/>
    <w:rsid w:val="4983330C"/>
    <w:rsid w:val="49E64AC3"/>
    <w:rsid w:val="4A050679"/>
    <w:rsid w:val="4A08231D"/>
    <w:rsid w:val="4A0B615A"/>
    <w:rsid w:val="4A3F16E2"/>
    <w:rsid w:val="4A4028A2"/>
    <w:rsid w:val="4A983B55"/>
    <w:rsid w:val="4ACD1BE5"/>
    <w:rsid w:val="4B1A5E53"/>
    <w:rsid w:val="4B4501EB"/>
    <w:rsid w:val="4B4874E8"/>
    <w:rsid w:val="4BD1583A"/>
    <w:rsid w:val="4BEC35D6"/>
    <w:rsid w:val="4BEE0CD3"/>
    <w:rsid w:val="4BF2042D"/>
    <w:rsid w:val="4C4F4734"/>
    <w:rsid w:val="4CBA6294"/>
    <w:rsid w:val="4D017059"/>
    <w:rsid w:val="4D020C91"/>
    <w:rsid w:val="4D1A2D4E"/>
    <w:rsid w:val="4D275C09"/>
    <w:rsid w:val="4D4475AC"/>
    <w:rsid w:val="4D6371BB"/>
    <w:rsid w:val="4D746D7A"/>
    <w:rsid w:val="4DBF0A49"/>
    <w:rsid w:val="4DCD5820"/>
    <w:rsid w:val="4DCF30A2"/>
    <w:rsid w:val="4DF56949"/>
    <w:rsid w:val="4DFB5DB4"/>
    <w:rsid w:val="4E2730DA"/>
    <w:rsid w:val="4E360128"/>
    <w:rsid w:val="4E372D7A"/>
    <w:rsid w:val="4E4069C4"/>
    <w:rsid w:val="4E54081A"/>
    <w:rsid w:val="4E6E5B27"/>
    <w:rsid w:val="4E7B4202"/>
    <w:rsid w:val="4E8675DC"/>
    <w:rsid w:val="4EAF698B"/>
    <w:rsid w:val="4EB109F6"/>
    <w:rsid w:val="4EB1217F"/>
    <w:rsid w:val="4EC82012"/>
    <w:rsid w:val="4ED334E9"/>
    <w:rsid w:val="4EEB638B"/>
    <w:rsid w:val="4EEC0580"/>
    <w:rsid w:val="4EEC11CC"/>
    <w:rsid w:val="4EF46A2C"/>
    <w:rsid w:val="4EF52D63"/>
    <w:rsid w:val="4EF67E2E"/>
    <w:rsid w:val="4F064C58"/>
    <w:rsid w:val="4F1631F5"/>
    <w:rsid w:val="4F5B0B78"/>
    <w:rsid w:val="4F6065F1"/>
    <w:rsid w:val="50232C33"/>
    <w:rsid w:val="50374F88"/>
    <w:rsid w:val="5039347C"/>
    <w:rsid w:val="506E3D90"/>
    <w:rsid w:val="50873C6B"/>
    <w:rsid w:val="50B9563D"/>
    <w:rsid w:val="50C75849"/>
    <w:rsid w:val="50E31ED5"/>
    <w:rsid w:val="50E90535"/>
    <w:rsid w:val="50F23CB2"/>
    <w:rsid w:val="51314791"/>
    <w:rsid w:val="51357854"/>
    <w:rsid w:val="518D0081"/>
    <w:rsid w:val="518F25E2"/>
    <w:rsid w:val="51BD3DFC"/>
    <w:rsid w:val="51C22FE8"/>
    <w:rsid w:val="51DE697E"/>
    <w:rsid w:val="51F52ABE"/>
    <w:rsid w:val="52056A1B"/>
    <w:rsid w:val="521F2FA0"/>
    <w:rsid w:val="522648A9"/>
    <w:rsid w:val="525C12BA"/>
    <w:rsid w:val="52780D4F"/>
    <w:rsid w:val="527927BB"/>
    <w:rsid w:val="52C13EA0"/>
    <w:rsid w:val="52CF650B"/>
    <w:rsid w:val="53103109"/>
    <w:rsid w:val="535905E2"/>
    <w:rsid w:val="5359191A"/>
    <w:rsid w:val="5373018B"/>
    <w:rsid w:val="5387643F"/>
    <w:rsid w:val="53935788"/>
    <w:rsid w:val="5396784E"/>
    <w:rsid w:val="53B86A49"/>
    <w:rsid w:val="53C603CD"/>
    <w:rsid w:val="53E32302"/>
    <w:rsid w:val="540371BE"/>
    <w:rsid w:val="543B0D66"/>
    <w:rsid w:val="544C35A0"/>
    <w:rsid w:val="54A123F4"/>
    <w:rsid w:val="54AA4D19"/>
    <w:rsid w:val="54DF344E"/>
    <w:rsid w:val="550A79FA"/>
    <w:rsid w:val="5527552A"/>
    <w:rsid w:val="5584247D"/>
    <w:rsid w:val="55893C4B"/>
    <w:rsid w:val="55DE54D2"/>
    <w:rsid w:val="5620516D"/>
    <w:rsid w:val="56250EFE"/>
    <w:rsid w:val="56790C3B"/>
    <w:rsid w:val="568B180C"/>
    <w:rsid w:val="56AD67DB"/>
    <w:rsid w:val="56B10E6F"/>
    <w:rsid w:val="56D44C85"/>
    <w:rsid w:val="5730492F"/>
    <w:rsid w:val="573B01BE"/>
    <w:rsid w:val="57577DE1"/>
    <w:rsid w:val="57947935"/>
    <w:rsid w:val="57D32ACC"/>
    <w:rsid w:val="57FC6EBD"/>
    <w:rsid w:val="582C6F70"/>
    <w:rsid w:val="585E4A67"/>
    <w:rsid w:val="58747954"/>
    <w:rsid w:val="58842B53"/>
    <w:rsid w:val="58E1011E"/>
    <w:rsid w:val="58F9589F"/>
    <w:rsid w:val="5923505A"/>
    <w:rsid w:val="59433852"/>
    <w:rsid w:val="598D33D4"/>
    <w:rsid w:val="59C5781F"/>
    <w:rsid w:val="59DC716D"/>
    <w:rsid w:val="59EB5E82"/>
    <w:rsid w:val="5A320CCD"/>
    <w:rsid w:val="5A3852CE"/>
    <w:rsid w:val="5A4C6648"/>
    <w:rsid w:val="5A58162B"/>
    <w:rsid w:val="5A723062"/>
    <w:rsid w:val="5A9366F8"/>
    <w:rsid w:val="5ABA7EDA"/>
    <w:rsid w:val="5AC01822"/>
    <w:rsid w:val="5AF70701"/>
    <w:rsid w:val="5B0F429E"/>
    <w:rsid w:val="5B1D601E"/>
    <w:rsid w:val="5B636AEF"/>
    <w:rsid w:val="5B784CEC"/>
    <w:rsid w:val="5B786129"/>
    <w:rsid w:val="5B7D4378"/>
    <w:rsid w:val="5BD81B62"/>
    <w:rsid w:val="5BE92BE7"/>
    <w:rsid w:val="5C4A5361"/>
    <w:rsid w:val="5C544988"/>
    <w:rsid w:val="5C584E1B"/>
    <w:rsid w:val="5D103A77"/>
    <w:rsid w:val="5D3B0373"/>
    <w:rsid w:val="5D575597"/>
    <w:rsid w:val="5D786844"/>
    <w:rsid w:val="5D942641"/>
    <w:rsid w:val="5DDC40C7"/>
    <w:rsid w:val="5DE327BB"/>
    <w:rsid w:val="5E032B05"/>
    <w:rsid w:val="5E0D616F"/>
    <w:rsid w:val="5E235F22"/>
    <w:rsid w:val="5E3C6764"/>
    <w:rsid w:val="5E3E01C1"/>
    <w:rsid w:val="5F3F3730"/>
    <w:rsid w:val="5F841DB0"/>
    <w:rsid w:val="5F8F0A3D"/>
    <w:rsid w:val="5FA74B89"/>
    <w:rsid w:val="5FCE036A"/>
    <w:rsid w:val="6018638C"/>
    <w:rsid w:val="60A369AF"/>
    <w:rsid w:val="60B56E9E"/>
    <w:rsid w:val="60BF61D5"/>
    <w:rsid w:val="60D73AA4"/>
    <w:rsid w:val="60E3696D"/>
    <w:rsid w:val="61201CEF"/>
    <w:rsid w:val="6145495F"/>
    <w:rsid w:val="61EA5AFC"/>
    <w:rsid w:val="62037907"/>
    <w:rsid w:val="622744DA"/>
    <w:rsid w:val="625075AE"/>
    <w:rsid w:val="62933876"/>
    <w:rsid w:val="62975C98"/>
    <w:rsid w:val="62AC6E1B"/>
    <w:rsid w:val="62B10202"/>
    <w:rsid w:val="62B156DF"/>
    <w:rsid w:val="62D00BAF"/>
    <w:rsid w:val="62DA6159"/>
    <w:rsid w:val="630253A8"/>
    <w:rsid w:val="633C059B"/>
    <w:rsid w:val="63A76049"/>
    <w:rsid w:val="63B21F0C"/>
    <w:rsid w:val="63B7D014"/>
    <w:rsid w:val="63BD2C54"/>
    <w:rsid w:val="63C057B8"/>
    <w:rsid w:val="63CF5FCD"/>
    <w:rsid w:val="63D95121"/>
    <w:rsid w:val="63E14A8E"/>
    <w:rsid w:val="63FA659D"/>
    <w:rsid w:val="64030BAD"/>
    <w:rsid w:val="64092983"/>
    <w:rsid w:val="641A166D"/>
    <w:rsid w:val="641C188A"/>
    <w:rsid w:val="64220C83"/>
    <w:rsid w:val="642609C3"/>
    <w:rsid w:val="642B3F5F"/>
    <w:rsid w:val="645909B7"/>
    <w:rsid w:val="645D465C"/>
    <w:rsid w:val="647301F8"/>
    <w:rsid w:val="64920BD6"/>
    <w:rsid w:val="64A03D2D"/>
    <w:rsid w:val="64C30B24"/>
    <w:rsid w:val="64C53FA4"/>
    <w:rsid w:val="64E02AE1"/>
    <w:rsid w:val="64ED1B20"/>
    <w:rsid w:val="651821FD"/>
    <w:rsid w:val="652D6FEB"/>
    <w:rsid w:val="656862C6"/>
    <w:rsid w:val="65A13CDC"/>
    <w:rsid w:val="65CF5C35"/>
    <w:rsid w:val="65FF6995"/>
    <w:rsid w:val="66061E20"/>
    <w:rsid w:val="662B2710"/>
    <w:rsid w:val="66380191"/>
    <w:rsid w:val="66A13496"/>
    <w:rsid w:val="66B62424"/>
    <w:rsid w:val="66CF3FBD"/>
    <w:rsid w:val="66F01600"/>
    <w:rsid w:val="673155ED"/>
    <w:rsid w:val="674351C1"/>
    <w:rsid w:val="676B2B7B"/>
    <w:rsid w:val="676F27C6"/>
    <w:rsid w:val="67A6091E"/>
    <w:rsid w:val="67DF333A"/>
    <w:rsid w:val="680C741F"/>
    <w:rsid w:val="683C0481"/>
    <w:rsid w:val="683D3BFA"/>
    <w:rsid w:val="68420520"/>
    <w:rsid w:val="68A766AE"/>
    <w:rsid w:val="68C43F8C"/>
    <w:rsid w:val="68C83B36"/>
    <w:rsid w:val="68CC3B18"/>
    <w:rsid w:val="68FF3981"/>
    <w:rsid w:val="69482229"/>
    <w:rsid w:val="69713D8F"/>
    <w:rsid w:val="698251FC"/>
    <w:rsid w:val="69B12F87"/>
    <w:rsid w:val="6A0214CF"/>
    <w:rsid w:val="6A621871"/>
    <w:rsid w:val="6A9E4064"/>
    <w:rsid w:val="6AB67EB5"/>
    <w:rsid w:val="6AC14DEC"/>
    <w:rsid w:val="6AE12BD7"/>
    <w:rsid w:val="6AE145C6"/>
    <w:rsid w:val="6B145CDC"/>
    <w:rsid w:val="6B2A7120"/>
    <w:rsid w:val="6B611E5A"/>
    <w:rsid w:val="6B8C3281"/>
    <w:rsid w:val="6B975859"/>
    <w:rsid w:val="6BC86A21"/>
    <w:rsid w:val="6BFC0E8C"/>
    <w:rsid w:val="6C2678F4"/>
    <w:rsid w:val="6C6017B4"/>
    <w:rsid w:val="6C655466"/>
    <w:rsid w:val="6C691BCA"/>
    <w:rsid w:val="6C9E269A"/>
    <w:rsid w:val="6CCA7845"/>
    <w:rsid w:val="6CD14EF6"/>
    <w:rsid w:val="6CDA13BD"/>
    <w:rsid w:val="6CE35FEE"/>
    <w:rsid w:val="6CEE770C"/>
    <w:rsid w:val="6CF4569B"/>
    <w:rsid w:val="6D2E25DD"/>
    <w:rsid w:val="6D3E4797"/>
    <w:rsid w:val="6D414203"/>
    <w:rsid w:val="6D461C00"/>
    <w:rsid w:val="6D555712"/>
    <w:rsid w:val="6D8E7F7B"/>
    <w:rsid w:val="6DA67D15"/>
    <w:rsid w:val="6DAF47D5"/>
    <w:rsid w:val="6DBC73F2"/>
    <w:rsid w:val="6DDD3AB6"/>
    <w:rsid w:val="6DDF05B2"/>
    <w:rsid w:val="6E012DD8"/>
    <w:rsid w:val="6E6DA932"/>
    <w:rsid w:val="6E9A7268"/>
    <w:rsid w:val="6EA50F32"/>
    <w:rsid w:val="6EBB7497"/>
    <w:rsid w:val="6ECA6DC7"/>
    <w:rsid w:val="6F0E6EBC"/>
    <w:rsid w:val="6F1B41FF"/>
    <w:rsid w:val="6F8A16FE"/>
    <w:rsid w:val="6F9F6DC1"/>
    <w:rsid w:val="6FD841F8"/>
    <w:rsid w:val="6FDC4087"/>
    <w:rsid w:val="6FE8202D"/>
    <w:rsid w:val="6FF95085"/>
    <w:rsid w:val="70077C57"/>
    <w:rsid w:val="703A11CB"/>
    <w:rsid w:val="70967D2F"/>
    <w:rsid w:val="70A742E8"/>
    <w:rsid w:val="70F60683"/>
    <w:rsid w:val="716001C1"/>
    <w:rsid w:val="716B23FE"/>
    <w:rsid w:val="71842356"/>
    <w:rsid w:val="718826BC"/>
    <w:rsid w:val="71A71602"/>
    <w:rsid w:val="71C60176"/>
    <w:rsid w:val="72534CB7"/>
    <w:rsid w:val="726A0146"/>
    <w:rsid w:val="727C324F"/>
    <w:rsid w:val="728D6458"/>
    <w:rsid w:val="732259FE"/>
    <w:rsid w:val="732F7923"/>
    <w:rsid w:val="735C4061"/>
    <w:rsid w:val="73676EB0"/>
    <w:rsid w:val="73F21433"/>
    <w:rsid w:val="73F81690"/>
    <w:rsid w:val="73FB4C42"/>
    <w:rsid w:val="74040FA5"/>
    <w:rsid w:val="74321E0E"/>
    <w:rsid w:val="7447052B"/>
    <w:rsid w:val="74C1513F"/>
    <w:rsid w:val="75340A33"/>
    <w:rsid w:val="760870F1"/>
    <w:rsid w:val="765B2516"/>
    <w:rsid w:val="76627753"/>
    <w:rsid w:val="76833FFC"/>
    <w:rsid w:val="76A22A72"/>
    <w:rsid w:val="76CA23A5"/>
    <w:rsid w:val="76D45555"/>
    <w:rsid w:val="76E51459"/>
    <w:rsid w:val="76EB0B8D"/>
    <w:rsid w:val="77091687"/>
    <w:rsid w:val="7711496C"/>
    <w:rsid w:val="77132162"/>
    <w:rsid w:val="772E4889"/>
    <w:rsid w:val="77764A4A"/>
    <w:rsid w:val="77815354"/>
    <w:rsid w:val="77A61990"/>
    <w:rsid w:val="77BD2EE3"/>
    <w:rsid w:val="77BF735F"/>
    <w:rsid w:val="77E730AA"/>
    <w:rsid w:val="77ED6534"/>
    <w:rsid w:val="77FB5197"/>
    <w:rsid w:val="7812726F"/>
    <w:rsid w:val="78147DA0"/>
    <w:rsid w:val="78281FE0"/>
    <w:rsid w:val="783B0AE6"/>
    <w:rsid w:val="7844071F"/>
    <w:rsid w:val="78737548"/>
    <w:rsid w:val="788E240C"/>
    <w:rsid w:val="78B220E0"/>
    <w:rsid w:val="793B0E68"/>
    <w:rsid w:val="799D01B7"/>
    <w:rsid w:val="79F964A2"/>
    <w:rsid w:val="7A046A65"/>
    <w:rsid w:val="7A3668D1"/>
    <w:rsid w:val="7AA04A21"/>
    <w:rsid w:val="7AE503E5"/>
    <w:rsid w:val="7B221158"/>
    <w:rsid w:val="7B386897"/>
    <w:rsid w:val="7B5350CF"/>
    <w:rsid w:val="7B7E323B"/>
    <w:rsid w:val="7BB61346"/>
    <w:rsid w:val="7BFB09F5"/>
    <w:rsid w:val="7C0D51A1"/>
    <w:rsid w:val="7C192316"/>
    <w:rsid w:val="7C756A57"/>
    <w:rsid w:val="7C8626FF"/>
    <w:rsid w:val="7CB267AC"/>
    <w:rsid w:val="7D117AEA"/>
    <w:rsid w:val="7D8578BB"/>
    <w:rsid w:val="7D8C2961"/>
    <w:rsid w:val="7DB239ED"/>
    <w:rsid w:val="7E3242D9"/>
    <w:rsid w:val="7E632FFF"/>
    <w:rsid w:val="7E9075AC"/>
    <w:rsid w:val="7EAC0E22"/>
    <w:rsid w:val="7EB27330"/>
    <w:rsid w:val="7EEF55D0"/>
    <w:rsid w:val="7F140010"/>
    <w:rsid w:val="7F2D4EDD"/>
    <w:rsid w:val="7F5F034A"/>
    <w:rsid w:val="7F633A0C"/>
    <w:rsid w:val="7F7059DD"/>
    <w:rsid w:val="7F801A85"/>
    <w:rsid w:val="7FA06C80"/>
    <w:rsid w:val="7FBC1311"/>
    <w:rsid w:val="7FD20C18"/>
    <w:rsid w:val="AB7F55F8"/>
    <w:rsid w:val="AF7FBFCA"/>
    <w:rsid w:val="BB76167B"/>
    <w:rsid w:val="BF4DDBF5"/>
    <w:rsid w:val="D8BB912A"/>
    <w:rsid w:val="F33F93A3"/>
    <w:rsid w:val="F6FE599A"/>
    <w:rsid w:val="F77D1731"/>
    <w:rsid w:val="F796CA6B"/>
    <w:rsid w:val="FFCE19A8"/>
    <w:rsid w:val="FFD63D05"/>
    <w:rsid w:val="FFDFE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iPriority="99" w:semiHidden="0" w:name="Body Text" w:locked="1"/>
    <w:lsdException w:qFormat="1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semiHidden="0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2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locked/>
    <w:uiPriority w:val="99"/>
    <w:pPr>
      <w:spacing w:after="120" w:line="500" w:lineRule="exact"/>
    </w:pPr>
    <w:rPr>
      <w:rFonts w:eastAsia="宋体"/>
      <w:sz w:val="28"/>
    </w:rPr>
  </w:style>
  <w:style w:type="paragraph" w:styleId="3">
    <w:name w:val="Body Text First Indent"/>
    <w:basedOn w:val="2"/>
    <w:qFormat/>
    <w:locked/>
    <w:uiPriority w:val="0"/>
    <w:pPr>
      <w:ind w:firstLine="420" w:firstLineChars="100"/>
    </w:pPr>
  </w:style>
  <w:style w:type="paragraph" w:styleId="5">
    <w:name w:val="Body Text Indent"/>
    <w:basedOn w:val="1"/>
    <w:unhideWhenUsed/>
    <w:qFormat/>
    <w:locked/>
    <w:uiPriority w:val="99"/>
    <w:pPr>
      <w:ind w:firstLine="645"/>
    </w:pPr>
    <w:rPr>
      <w:rFonts w:ascii="仿宋_GB2312"/>
      <w:spacing w:val="-20"/>
      <w:sz w:val="30"/>
      <w:szCs w:val="24"/>
    </w:rPr>
  </w:style>
  <w:style w:type="paragraph" w:styleId="6">
    <w:name w:val="Balloon Text"/>
    <w:basedOn w:val="1"/>
    <w:link w:val="23"/>
    <w:unhideWhenUsed/>
    <w:qFormat/>
    <w:locked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First Indent 2"/>
    <w:basedOn w:val="5"/>
    <w:unhideWhenUsed/>
    <w:qFormat/>
    <w:locked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locked/>
    <w:uiPriority w:val="99"/>
    <w:rPr>
      <w:rFonts w:cs="Times New Roma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p0"/>
    <w:basedOn w:val="1"/>
    <w:qFormat/>
    <w:uiPriority w:val="99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paragraph" w:customStyle="1" w:styleId="17">
    <w:name w:val="p15"/>
    <w:basedOn w:val="1"/>
    <w:qFormat/>
    <w:uiPriority w:val="99"/>
    <w:pPr>
      <w:widowControl/>
      <w:spacing w:after="120" w:line="240" w:lineRule="auto"/>
      <w:ind w:left="420"/>
    </w:pPr>
    <w:rPr>
      <w:rFonts w:ascii="Times New Roman" w:hAnsi="Times New Roman"/>
      <w:kern w:val="0"/>
      <w:szCs w:val="21"/>
    </w:rPr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页脚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4">
    <w:name w:val="绿景-正文"/>
    <w:basedOn w:val="1"/>
    <w:qFormat/>
    <w:uiPriority w:val="0"/>
    <w:pPr>
      <w:spacing w:line="520" w:lineRule="exact"/>
      <w:ind w:firstLine="200" w:firstLineChars="200"/>
    </w:pPr>
    <w:rPr>
      <w:rFonts w:ascii="Times New Roman" w:hAnsi="Times New Roman" w:eastAsia="仿宋_GB2312" w:cs="Times New Roman"/>
      <w:sz w:val="24"/>
      <w:szCs w:val="20"/>
    </w:rPr>
  </w:style>
  <w:style w:type="paragraph" w:customStyle="1" w:styleId="25">
    <w:name w:val="评审"/>
    <w:basedOn w:val="1"/>
    <w:qFormat/>
    <w:uiPriority w:val="0"/>
    <w:pPr>
      <w:ind w:firstLine="567"/>
    </w:pPr>
    <w:rPr>
      <w:rFonts w:eastAsia="宋体"/>
      <w:sz w:val="28"/>
      <w:szCs w:val="28"/>
    </w:rPr>
  </w:style>
  <w:style w:type="paragraph" w:customStyle="1" w:styleId="26">
    <w:name w:val="绿景+正文"/>
    <w:basedOn w:val="1"/>
    <w:next w:val="1"/>
    <w:qFormat/>
    <w:uiPriority w:val="0"/>
    <w:pPr>
      <w:spacing w:line="520" w:lineRule="exact"/>
      <w:ind w:firstLine="200" w:firstLineChars="200"/>
    </w:pPr>
    <w:rPr>
      <w:rFonts w:ascii="Times New Roman" w:hAnsi="Times New Roman" w:eastAsia="仿宋_GB231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2914</Words>
  <Characters>3144</Characters>
  <Lines>9</Lines>
  <Paragraphs>2</Paragraphs>
  <TotalTime>7</TotalTime>
  <ScaleCrop>false</ScaleCrop>
  <LinksUpToDate>false</LinksUpToDate>
  <CharactersWithSpaces>3156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2017-11-14T10:48:00Z</dcterms:created>
  <dc:creator>manxiaojun</dc:creator>
  <cp:lastModifiedBy>Administrator</cp:lastModifiedBy>
  <cp:lastPrinted>2025-07-07T01:26:18Z</cp:lastPrinted>
  <dcterms:modified xsi:type="dcterms:W3CDTF">2025-07-07T01:28:47Z</dcterms:modified>
  <dc:title>深圳市宗兴环保科技有限公司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984748E49F90440FBC4B1B17896C6D6E</vt:lpwstr>
  </property>
  <property fmtid="{D5CDD505-2E9C-101B-9397-08002B2CF9AE}" pid="4" name="KSOTemplateDocerSaveRecord">
    <vt:lpwstr>eyJoZGlkIjoiZDk1YzZmMzUyMTIzNmM4MTExZjE1NzE4MmIxOGNlNzkiLCJ1c2VySWQiOiIxMzQyMjQwODg2In0=</vt:lpwstr>
  </property>
  <property fmtid="{D5CDD505-2E9C-101B-9397-08002B2CF9AE}" pid="5" name="showFlag">
    <vt:bool>false</vt:bool>
  </property>
  <property fmtid="{D5CDD505-2E9C-101B-9397-08002B2CF9AE}" pid="6" name="userName">
    <vt:lpwstr>龚碧珊</vt:lpwstr>
  </property>
</Properties>
</file>