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240" w:lineRule="auto"/>
        <w:ind w:left="0" w:right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年支持省级企业技术中心开展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创新能力建设</w:t>
      </w: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项目入库</w:t>
      </w:r>
      <w:r>
        <w:rPr>
          <w:rFonts w:hint="eastAsia" w:eastAsia="方正小标宋简体" w:cs="方正小标宋简体"/>
          <w:sz w:val="44"/>
          <w:szCs w:val="44"/>
          <w:lang w:eastAsia="zh-CN" w:bidi="ar-SA"/>
        </w:rPr>
        <w:t>（完工评价）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申请书</w:t>
      </w:r>
    </w:p>
    <w:bookmarkEnd w:id="0"/>
    <w:p>
      <w:pPr>
        <w:pStyle w:val="2"/>
        <w:rPr>
          <w:rFonts w:hint="eastAsia" w:ascii="Times New Roman" w:hAnsi="Times New Roman"/>
        </w:rPr>
      </w:pPr>
    </w:p>
    <w:p>
      <w:pPr>
        <w:pStyle w:val="2"/>
        <w:jc w:val="center"/>
        <w:rPr>
          <w:rFonts w:hint="eastAsia" w:ascii="Times New Roman" w:hAnsi="Times New Roman" w:eastAsia="楷体_GB2312" w:cs="楷体_GB2312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楷体_GB2312" w:cs="楷体_GB2312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项目名称：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起止时间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项目基本信息</w:t>
      </w:r>
    </w:p>
    <w:tbl>
      <w:tblPr>
        <w:tblStyle w:val="3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2173"/>
        <w:gridCol w:w="51"/>
        <w:gridCol w:w="2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  <w:t>项目名称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项目承担单位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社会统一信用代码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建设起止时间</w:t>
            </w:r>
          </w:p>
        </w:tc>
        <w:tc>
          <w:tcPr>
            <w:tcW w:w="2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月至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项目实施地址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项目所属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领域</w:t>
            </w:r>
          </w:p>
        </w:tc>
        <w:tc>
          <w:tcPr>
            <w:tcW w:w="6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战略性支柱产业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战略性新兴产业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  <w:t>项目总投资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项目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购置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仪器设备（含配套软件）总额（不含税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eastAsia="zh-CN" w:bidi="ar-SA"/>
              </w:rPr>
              <w:t>，万元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）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拥有的全部有效发明专利数（件）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项目申请相关发明专利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数（件）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相关信息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主营业务收入（万元）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年利润总额（万元）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年纳税总额（万元）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研究与试验发展经费支出额（万元）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企业技术中心专职研究与试验发展人员（人）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2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</w:trPr>
        <w:tc>
          <w:tcPr>
            <w:tcW w:w="848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承担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简介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tbl>
      <w:tblPr>
        <w:tblStyle w:val="3"/>
        <w:tblpPr w:leftFromText="180" w:rightFromText="180" w:vertAnchor="text" w:horzAnchor="page" w:tblpX="1909" w:tblpY="79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</w:trPr>
        <w:tc>
          <w:tcPr>
            <w:tcW w:w="84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项目主要内容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建设方案及目标。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建设水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平及亮点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开发新产品或技术的水平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二、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项目情况</w:t>
      </w:r>
    </w:p>
    <w:tbl>
      <w:tblPr>
        <w:tblStyle w:val="3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84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情况总结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工作总结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项目研制背景、项目实施情况、社会经济效益情况、应用前景等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技术总结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，包括所采取的技术方法、工艺、研制过程、测试情况、关键技术与解决途径、总体性能指标、技术水平以及所取得的知识产权成果等。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3.项目投资完成情况，包括总投资、项目购置仪器设备（含配套软件，不含税）等情况；投资资金到位、使用、节约或超支情况及原因分析等。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exact"/>
        </w:trPr>
        <w:tc>
          <w:tcPr>
            <w:tcW w:w="84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项目效果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eastAsia="仿宋_GB2312" w:cs="仿宋_GB2312"/>
                <w:color w:val="000000"/>
                <w:sz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经济效益（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项目产生的营业收入、利润、税收，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平台的建设水平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开发新产品能力提升等）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社会效益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项目成果（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编制技术标准、新增专利、计算机软件著作权等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企业技术中心建设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促进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作用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省级企业技术中心建设情况</w:t>
      </w:r>
    </w:p>
    <w:tbl>
      <w:tblPr>
        <w:tblStyle w:val="3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5" w:hRule="atLeast"/>
        </w:trPr>
        <w:tc>
          <w:tcPr>
            <w:tcW w:w="84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企业技术创新体系建设情况，包括企业技术中心组织建设、企业内部创新机制建设、产学研合作创新机制建设、国际化创新合作建设等。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企业技术中心研发人才队伍建设情况。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企业技术中心创新基础设施建设情况（含新增研发试验设备及场地情况）。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其他特色工作情况。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br w:type="page"/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四、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</w:p>
    <w:tbl>
      <w:tblPr>
        <w:tblStyle w:val="3"/>
        <w:tblpPr w:leftFromText="180" w:rightFromText="180" w:vertAnchor="text" w:horzAnchor="page" w:tblpX="1887" w:tblpY="213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9" w:hRule="atLeast"/>
        </w:trPr>
        <w:tc>
          <w:tcPr>
            <w:tcW w:w="84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企业加载统一社会信用代码的营业执照（复印件、加盖公章）。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2.20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年-202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年项目承担单位财务审计报告。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项目立项资料。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4.项目专项审计报告。内容包括但不限于：项目建设起止时间及实施地、项目总投资、项目资金投入和使用情况、项目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仪器设备（含配套软件，不含税）（指为实施项目的新增设备，不包括生产设备、办公设备等）</w:t>
            </w:r>
            <w:r>
              <w:rPr>
                <w:rFonts w:ascii="Times New Roman" w:hAnsi="Times New Roman" w:eastAsia="仿宋_GB2312" w:cs="仿宋_GB2312"/>
                <w:sz w:val="24"/>
                <w:lang w:val="en-US" w:eastAsia="zh-CN" w:bidi="ar-SA"/>
              </w:rPr>
              <w:t>情况、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项目经济效益情况、项目申请相关发明专利情况等。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5.项目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仪器设备（含配套软件，不含税）情况，</w:t>
            </w:r>
            <w:r>
              <w:rPr>
                <w:rFonts w:ascii="Times New Roman" w:hAnsi="Times New Roman" w:eastAsia="仿宋_GB2312" w:cs="仿宋_GB2312"/>
                <w:sz w:val="24"/>
                <w:lang w:val="en-US" w:eastAsia="zh-CN" w:bidi="ar-SA"/>
              </w:rPr>
              <w:t>包括设备购置清单、主要票据资料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（如</w:t>
            </w:r>
            <w:r>
              <w:rPr>
                <w:rFonts w:ascii="Times New Roman" w:hAnsi="Times New Roman" w:eastAsia="仿宋_GB2312" w:cs="仿宋_GB2312"/>
                <w:sz w:val="24"/>
                <w:lang w:val="en-US" w:eastAsia="zh-CN" w:bidi="ar-SA"/>
              </w:rPr>
              <w:t>合同、发票、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记账凭证、</w:t>
            </w:r>
            <w:r>
              <w:rPr>
                <w:rFonts w:ascii="Times New Roman" w:hAnsi="Times New Roman" w:eastAsia="仿宋_GB2312" w:cs="仿宋_GB2312"/>
                <w:sz w:val="24"/>
                <w:lang w:val="en-US" w:eastAsia="zh-CN" w:bidi="ar-SA"/>
              </w:rPr>
              <w:t>付款凭证、设备和铭牌照片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等）。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6.法定检测部门出具的检测报告（适用于技术性能指标需法定检测的产品）。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7.两份及以上项目产品、技术的用户使用报告。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6"/>
              </w:numP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项目相关证明材料，如专利证书、技术成果鉴定证书、产品销售合同等。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9.项目承担单位现有主要知识产权清单（主要填写发明专利）、标准清单及证明材料。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按规定需要进行环评、节能审查、安评及安全生产验收的项目，需提供相关的完备手续。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11.其他需补充的资料。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 xml:space="preserve"> </w:t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</w:p>
    <w:p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、项目承担单位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承诺书</w:t>
      </w:r>
    </w:p>
    <w:tbl>
      <w:tblPr>
        <w:tblStyle w:val="3"/>
        <w:tblW w:w="8487" w:type="dxa"/>
        <w:tblInd w:w="8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84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**市工业和信息化局：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我单位已完成**项目，现申请202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年支持省级企业技术中心开展创新能力建设项目入库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（完工评价）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，并作出以下承诺：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1.项目符合国家和省产业政策，项目建设符合国家和省有关规定。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2.项目及相关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新购置研发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仪器设备（含配套软件）未获得过省财政资金支持。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3.所有申报材料均按要求据实提供。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4.本单位近3年在专项审计、绩效评价、监督检查等方面未出现严重的违法违规情况。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5.本单位近3年未发生重大安全、环保、质量事故，信用状况良好，无严重失信行为。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6.本单位自觉接受政府相关部门的监督检查。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7.如违背相关承诺，愿意承担相关责任。</w:t>
            </w:r>
          </w:p>
          <w:p/>
          <w:p>
            <w:pPr>
              <w:spacing w:line="360" w:lineRule="atLeast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项目申报责任人（签名）：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单位责任人（签名）：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单位盖章：（公章）                        </w:t>
            </w:r>
          </w:p>
          <w:p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ascii="Times New Roman" w:hAnsi="Times New Roman" w:eastAsia="黑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A71E3E"/>
    <w:multiLevelType w:val="singleLevel"/>
    <w:tmpl w:val="60A71E3E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0B4983E"/>
    <w:multiLevelType w:val="singleLevel"/>
    <w:tmpl w:val="60B4983E"/>
    <w:lvl w:ilvl="0" w:tentative="0">
      <w:start w:val="10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5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6">
    <w:nsid w:val="62B1560E"/>
    <w:multiLevelType w:val="singleLevel"/>
    <w:tmpl w:val="62B1560E"/>
    <w:lvl w:ilvl="0" w:tentative="0">
      <w:start w:val="8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E1AD6"/>
    <w:rsid w:val="58E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2023-04-23T08:03:00Z</dcterms:created>
  <dc:creator>李小娟</dc:creator>
  <cp:lastModifiedBy>李小娟</cp:lastModifiedBy>
  <dcterms:modified xsi:type="dcterms:W3CDTF">2023-04-23T08:05:02Z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28ED3094DC4640A6B4BB1440748E2368</vt:lpwstr>
  </property>
</Properties>
</file>