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为合法代理人，全权处理韶关市人力资源和社会保障局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37F0581D"/>
    <w:rsid w:val="50B975C4"/>
    <w:rsid w:val="52183D13"/>
    <w:rsid w:val="67F27C57"/>
    <w:rsid w:val="698A6B32"/>
    <w:rsid w:val="BB9BA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2022-06-20T09:33:00Z</dcterms:created>
  <dc:creator>Administrator</dc:creator>
  <cp:lastModifiedBy>周兆丰</cp:lastModifiedBy>
  <dcterms:modified xsi:type="dcterms:W3CDTF">2025-05-14T01:17:18Z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25F000B3192A47468E4E8015FF4831A3</vt:lpwstr>
  </property>
</Properties>
</file>