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3913">
      <w:pPr>
        <w:pStyle w:val="10"/>
        <w:jc w:val="center"/>
        <w:rPr>
          <w:rFonts w:hint="default"/>
          <w:b/>
          <w:sz w:val="36"/>
          <w:lang w:val="en-US" w:eastAsia="zh-CN"/>
        </w:rPr>
      </w:pPr>
      <w:bookmarkStart w:id="0" w:name="_Hlk175304421"/>
      <w:r>
        <w:br w:type="textWrapping"/>
      </w:r>
      <w:r>
        <w:br w:type="textWrapping"/>
      </w:r>
      <w:r>
        <w:rPr>
          <w:rFonts w:hint="eastAsia"/>
          <w:b/>
          <w:sz w:val="36"/>
          <w:lang w:val="en-US" w:eastAsia="zh-CN"/>
        </w:rPr>
        <w:t>韶关市中医院新院区安检设备</w:t>
      </w:r>
    </w:p>
    <w:p w14:paraId="7710DC0A">
      <w:pPr>
        <w:pStyle w:val="10"/>
        <w:jc w:val="center"/>
        <w:rPr>
          <w:rFonts w:hint="default"/>
        </w:rPr>
      </w:pPr>
      <w:r>
        <w:rPr>
          <w:b/>
          <w:sz w:val="36"/>
        </w:rPr>
        <w:t>采购需求</w:t>
      </w:r>
    </w:p>
    <w:p w14:paraId="5CD671FA">
      <w:pPr>
        <w:pStyle w:val="10"/>
        <w:outlineLvl w:val="2"/>
        <w:rPr>
          <w:rFonts w:hint="default"/>
        </w:rPr>
      </w:pPr>
      <w:r>
        <w:rPr>
          <w:b/>
          <w:sz w:val="28"/>
        </w:rPr>
        <w:t>一、项目概况：</w:t>
      </w:r>
    </w:p>
    <w:p w14:paraId="29DF77E3">
      <w:pPr>
        <w:pStyle w:val="10"/>
        <w:rPr>
          <w:rFonts w:hint="default" w:eastAsiaTheme="minorEastAsia"/>
          <w:lang w:val="en-US" w:eastAsia="zh-CN"/>
        </w:rPr>
      </w:pPr>
      <w:r>
        <w:rPr>
          <w:sz w:val="21"/>
        </w:rPr>
        <w:t>1</w:t>
      </w:r>
      <w:r>
        <w:rPr>
          <w:rFonts w:hint="eastAsia"/>
          <w:sz w:val="21"/>
          <w:lang w:eastAsia="zh-CN"/>
        </w:rPr>
        <w:t>、</w:t>
      </w:r>
      <w:r>
        <w:rPr>
          <w:sz w:val="21"/>
        </w:rPr>
        <w:t>项目名称：韶关市</w:t>
      </w:r>
      <w:r>
        <w:rPr>
          <w:rFonts w:hint="eastAsia"/>
          <w:sz w:val="21"/>
          <w:lang w:val="en-US" w:eastAsia="zh-CN"/>
        </w:rPr>
        <w:t>中医院新院区安检设备采购</w:t>
      </w:r>
    </w:p>
    <w:p w14:paraId="08AFF2CF">
      <w:pPr>
        <w:spacing w:line="360" w:lineRule="auto"/>
        <w:rPr>
          <w:rFonts w:hint="default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范围和内容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为新院区门诊出入口安检设备的采购与安装</w:t>
      </w:r>
    </w:p>
    <w:p w14:paraId="35943C41">
      <w:pPr>
        <w:spacing w:line="360" w:lineRule="auto"/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预算金额（元）：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4.8万</w:t>
      </w:r>
      <w:bookmarkStart w:id="1" w:name="_GoBack"/>
      <w:bookmarkEnd w:id="1"/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元</w:t>
      </w:r>
    </w:p>
    <w:p w14:paraId="5F3DE257">
      <w:pPr>
        <w:pStyle w:val="1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二、</w:t>
      </w:r>
      <w:r>
        <w:rPr>
          <w:b/>
          <w:sz w:val="28"/>
          <w:szCs w:val="28"/>
        </w:rPr>
        <w:t>技术标准与要求</w:t>
      </w:r>
      <w:r>
        <w:rPr>
          <w:rFonts w:hint="eastAsia"/>
          <w:b/>
          <w:sz w:val="28"/>
          <w:szCs w:val="28"/>
          <w:lang w:eastAsia="zh-CN"/>
        </w:rPr>
        <w:t>：</w:t>
      </w:r>
    </w:p>
    <w:p w14:paraId="7201F9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X光安检机</w:t>
      </w:r>
    </w:p>
    <w:p w14:paraId="144B1377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核心技术参数</w:t>
      </w:r>
    </w:p>
    <w:p w14:paraId="03BA3C93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4"/>
        </w:rPr>
        <w:t>通过 X 射线对经过传送带的包裹物品进行图像渲染显示， 查看包裹物品的形 状和大小</w:t>
      </w:r>
    </w:p>
    <w:p w14:paraId="2DF30E8E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4"/>
        </w:rPr>
        <w:t>支持包裹图片的增强效果显示， 如高能穿透加强、超级增强、加亮、图像扫 描等操作</w:t>
      </w:r>
    </w:p>
    <w:p w14:paraId="236A61E0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4"/>
        </w:rPr>
        <w:t>支持系统异常报警（包括无硬盘、存储错误、 IP 冲突、 MAC 冲突等）</w:t>
      </w:r>
    </w:p>
    <w:p w14:paraId="372D0E6C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4"/>
        </w:rPr>
        <w:t>支持硬盘存储空间管理、 RAID 创建等</w:t>
      </w:r>
    </w:p>
    <w:p w14:paraId="70ED6CC0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4"/>
        </w:rPr>
        <w:t>支持管理用户组和用户，采用用户和用户组两级方式</w:t>
      </w:r>
    </w:p>
    <w:p w14:paraId="4CB8082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4"/>
        </w:rPr>
        <w:t>支持系统运维管理，包括日志查询、在线用户查询、设备升级等</w:t>
      </w:r>
    </w:p>
    <w:p w14:paraId="51BAB108">
      <w:pPr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技术参数</w:t>
      </w:r>
    </w:p>
    <w:p w14:paraId="3C838B62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系统参数</w:t>
      </w:r>
    </w:p>
    <w:p w14:paraId="12A8B844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4"/>
        </w:rPr>
        <w:t>主处理器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Braswell 四核处理器</w:t>
      </w:r>
    </w:p>
    <w:p w14:paraId="261ACC74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4"/>
        </w:rPr>
        <w:t>操作系统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嵌入式 Linux 操作系统</w:t>
      </w:r>
    </w:p>
    <w:p w14:paraId="7F488C5A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4"/>
        </w:rPr>
        <w:t>内存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4GB</w:t>
      </w:r>
    </w:p>
    <w:p w14:paraId="6073B1E7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4"/>
        </w:rPr>
        <w:t>操作界面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本地 GUI 操作（全功能） ,WEB 客户端</w:t>
      </w:r>
    </w:p>
    <w:p w14:paraId="2B9730D2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专业智能</w:t>
      </w:r>
    </w:p>
    <w:p w14:paraId="73FCC781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4"/>
        </w:rPr>
        <w:t>预览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支持实时显示 X 射线包裹图像画面</w:t>
      </w:r>
    </w:p>
    <w:p w14:paraId="5902EC4C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4"/>
        </w:rPr>
        <w:t>图片存储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支持不少于 100 万张图片存储，可查看原图</w:t>
      </w:r>
    </w:p>
    <w:p w14:paraId="35166AEB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4"/>
        </w:rPr>
        <w:t>行包查询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支持根据时间、物品类型等查询、回放并导出安检机包 裹图片</w:t>
      </w:r>
    </w:p>
    <w:p w14:paraId="767BEE5F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4"/>
        </w:rPr>
        <w:t>报表查询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支持根据时间生成数据报表并导出</w:t>
      </w:r>
    </w:p>
    <w:p w14:paraId="17E3C5BD">
      <w:pPr>
        <w:pStyle w:val="10"/>
      </w:pPr>
      <w:r>
        <w:t xml:space="preserve">  </w:t>
      </w:r>
    </w:p>
    <w:p w14:paraId="79EA3F77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功能参数</w:t>
      </w:r>
    </w:p>
    <w:p w14:paraId="7EC6CC7B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4"/>
        </w:rPr>
        <w:t>开机自检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具有故障自检功能，出现故障时自动判断，及时给出提 示故障代码信息</w:t>
      </w:r>
    </w:p>
    <w:p w14:paraId="1EA5C678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4"/>
        </w:rPr>
        <w:t>图像处理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具有彩色/黑白、局部增强、超级增强、边缘增强、图像 扫描、图像反色、高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4"/>
        </w:rPr>
        <w:t>能穿透加强、低能穿透加强、加亮、减暗、难穿透报警、智能叠加、垂直翻转、伪彩色 等功能</w:t>
      </w:r>
    </w:p>
    <w:p w14:paraId="76191C94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4"/>
        </w:rPr>
        <w:t>图像回放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可实现 10 幅已检图像回放</w:t>
      </w:r>
    </w:p>
    <w:p w14:paraId="62149AEF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4"/>
        </w:rPr>
        <w:t>图像放大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支持 X 射线图像 1～64 倍画面整体放大，可通过鼠标或 键盘拖动中心焦点位置</w:t>
      </w:r>
    </w:p>
    <w:p w14:paraId="6137E90B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4"/>
        </w:rPr>
        <w:t>设备诊断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可通过诊断界面对设备关键性元器件进行诊断，元器件 包括探测器、红外传感器、专用键盘等</w:t>
      </w:r>
    </w:p>
    <w:p w14:paraId="022C0963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4"/>
        </w:rPr>
        <w:t>安检设置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可对可编程键、成像显示（垂直镜像、最大放大倍数）、 扫描方式设置（强扫、节能）、行李计数器、人包关联等 功能进行设置</w:t>
      </w:r>
    </w:p>
    <w:p w14:paraId="772C6213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基本参数</w:t>
      </w:r>
    </w:p>
    <w:p w14:paraId="06BDFBDC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4"/>
        </w:rPr>
        <w:t>通道尺寸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1"/>
          <w:szCs w:val="24"/>
        </w:rPr>
        <w:t>500mm×300mm（宽×高）</w:t>
      </w:r>
    </w:p>
    <w:p w14:paraId="70B9C649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4"/>
        </w:rPr>
        <w:t>射线源阳极管电压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80kV</w:t>
      </w:r>
    </w:p>
    <w:p w14:paraId="17604ABA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4"/>
        </w:rPr>
        <w:t>射线源冷却方式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密封油浴加强制风冷</w:t>
      </w:r>
    </w:p>
    <w:p w14:paraId="570D10A6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4"/>
        </w:rPr>
        <w:t>线分辨力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38AWG</w:t>
      </w:r>
    </w:p>
    <w:p w14:paraId="5A780AB6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4"/>
        </w:rPr>
        <w:t>穿透分辨力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36AWG</w:t>
      </w:r>
    </w:p>
    <w:p w14:paraId="348CB53C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4"/>
        </w:rPr>
        <w:t>空间分辨力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垂直： 0.8mm，水平： 1.0mm</w:t>
      </w:r>
    </w:p>
    <w:p w14:paraId="1A30076D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4"/>
        </w:rPr>
        <w:t>穿透力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43</w:t>
      </w:r>
      <w:r>
        <w:rPr>
          <w:rFonts w:hint="eastAsia" w:ascii="宋体" w:hAnsi="宋体" w:eastAsia="宋体" w:cs="宋体"/>
          <w:sz w:val="21"/>
          <w:szCs w:val="24"/>
        </w:rPr>
        <w:t>mm</w:t>
      </w:r>
    </w:p>
    <w:p w14:paraId="58ECD476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4"/>
        </w:rPr>
        <w:t>单次剂量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≤1.9μSv( μGy)，以实际测量为主</w:t>
      </w:r>
    </w:p>
    <w:p w14:paraId="2BFEEE76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1"/>
          <w:szCs w:val="24"/>
        </w:rPr>
        <w:t>泄露剂量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≤0.1μSv/h( μGy/h)</w:t>
      </w:r>
    </w:p>
    <w:p w14:paraId="296F5285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1"/>
          <w:szCs w:val="24"/>
        </w:rPr>
        <w:t>噪音级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不大于 59dB</w:t>
      </w:r>
    </w:p>
    <w:p w14:paraId="4310358A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1"/>
          <w:szCs w:val="24"/>
        </w:rPr>
        <w:t>传送带速度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0.2m/s</w:t>
      </w:r>
    </w:p>
    <w:p w14:paraId="08280483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1"/>
          <w:szCs w:val="24"/>
        </w:rPr>
        <w:t>传送带最大负荷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80kg</w:t>
      </w:r>
    </w:p>
    <w:p w14:paraId="02C9F292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1"/>
          <w:szCs w:val="24"/>
        </w:rPr>
        <w:t>泄漏电流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不大于 0.25mA</w:t>
      </w:r>
    </w:p>
    <w:p w14:paraId="671CC44E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sz w:val="21"/>
          <w:szCs w:val="24"/>
        </w:rPr>
        <w:t>胶卷安全性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对符合 ASA/ISO 1600 标准胶卷安全</w:t>
      </w:r>
    </w:p>
    <w:p w14:paraId="39B3354E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sz w:val="21"/>
          <w:szCs w:val="24"/>
        </w:rPr>
        <w:t>图像输出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1 路 HDMI 视频输出 每路分辨率最大支持 1920× 1080@60Hz</w:t>
      </w:r>
    </w:p>
    <w:p w14:paraId="52ABB8B3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16、</w:t>
      </w:r>
      <w:r>
        <w:rPr>
          <w:rFonts w:hint="eastAsia" w:ascii="宋体" w:hAnsi="宋体" w:eastAsia="宋体" w:cs="宋体"/>
          <w:sz w:val="21"/>
          <w:szCs w:val="24"/>
        </w:rPr>
        <w:t>备份方式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USB/网络</w:t>
      </w:r>
    </w:p>
    <w:p w14:paraId="08E8DD88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17、</w:t>
      </w:r>
      <w:r>
        <w:rPr>
          <w:rFonts w:hint="eastAsia" w:ascii="宋体" w:hAnsi="宋体" w:eastAsia="宋体" w:cs="宋体"/>
          <w:sz w:val="21"/>
          <w:szCs w:val="24"/>
        </w:rPr>
        <w:t>网络协议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HTTP;HTTPS;TCP/IP;IPv4;RTSP;UDP;NTP;DHCP;DNS</w:t>
      </w:r>
    </w:p>
    <w:p w14:paraId="2C7E238A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18、</w:t>
      </w:r>
      <w:r>
        <w:rPr>
          <w:rFonts w:hint="eastAsia" w:ascii="宋体" w:hAnsi="宋体" w:eastAsia="宋体" w:cs="宋体"/>
          <w:sz w:val="21"/>
          <w:szCs w:val="24"/>
        </w:rPr>
        <w:t>互联协议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SDK</w:t>
      </w:r>
    </w:p>
    <w:p w14:paraId="4A8710B8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外部接口</w:t>
      </w:r>
    </w:p>
    <w:p w14:paraId="6821B166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4"/>
        </w:rPr>
        <w:t>音频输出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1 路， MIC Out（3.5mm）</w:t>
      </w:r>
    </w:p>
    <w:p w14:paraId="2023DBF9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4"/>
        </w:rPr>
        <w:t>报警输出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2 路报警输出（支持 12V 供电）</w:t>
      </w:r>
    </w:p>
    <w:p w14:paraId="5452A9D5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4"/>
        </w:rPr>
        <w:t>硬盘接口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默认配置 1 块 1TB 硬盘</w:t>
      </w:r>
    </w:p>
    <w:p w14:paraId="10A73331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4"/>
        </w:rPr>
        <w:t>RS-232接口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1 路 RS-232 接口</w:t>
      </w:r>
    </w:p>
    <w:p w14:paraId="09EBDF08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4"/>
        </w:rPr>
        <w:t>USB接口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2 个 USB3.0 接口</w:t>
      </w:r>
    </w:p>
    <w:p w14:paraId="5E92EDA2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4"/>
        </w:rPr>
        <w:t>显示接口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1 路 HDMI 输出</w:t>
      </w:r>
    </w:p>
    <w:p w14:paraId="603A6288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4"/>
        </w:rPr>
        <w:t>电源接口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1 路，用于显示器供电</w:t>
      </w:r>
    </w:p>
    <w:p w14:paraId="414483D9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指示灯</w:t>
      </w:r>
      <w:r>
        <w:rPr>
          <w:rFonts w:hint="eastAsia" w:ascii="宋体" w:hAnsi="宋体" w:eastAsia="宋体" w:cs="宋体"/>
          <w:b/>
          <w:bCs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 xml:space="preserve"> </w:t>
      </w:r>
    </w:p>
    <w:p w14:paraId="06B8677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>电源灯：正常工作绿灯常亮，升级或异常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4"/>
        </w:rPr>
        <w:t xml:space="preserve">时绿灯闪烁 </w:t>
      </w:r>
    </w:p>
    <w:p w14:paraId="03E669E1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 xml:space="preserve">射线指示灯：开启 X 射线时红灯常亮，关闭X 射线时不亮灯 </w:t>
      </w:r>
    </w:p>
    <w:p w14:paraId="1030A43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>开机按钮指示灯：按下按钮后绿灯常 亮，未开机时绿灯不点亮</w:t>
      </w:r>
    </w:p>
    <w:p w14:paraId="22717D85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常规参数</w:t>
      </w:r>
    </w:p>
    <w:p w14:paraId="6B7F6A1E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4"/>
        </w:rPr>
        <w:t>供电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220-240VAC, 50/60Hz</w:t>
      </w:r>
    </w:p>
    <w:p w14:paraId="3364111C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4"/>
        </w:rPr>
        <w:t>功耗（典型值）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300W</w:t>
      </w:r>
    </w:p>
    <w:p w14:paraId="0F3C15F9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4"/>
        </w:rPr>
        <w:t>最大功耗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500W</w:t>
      </w:r>
    </w:p>
    <w:p w14:paraId="1BB1C1BB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4"/>
        </w:rPr>
        <w:t>工作温度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0℃~+45℃</w:t>
      </w:r>
    </w:p>
    <w:p w14:paraId="458A8207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4"/>
        </w:rPr>
        <w:t>储存温度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-20℃~+70℃</w:t>
      </w:r>
    </w:p>
    <w:p w14:paraId="5C4E9B05">
      <w:pPr>
        <w:spacing w:line="360" w:lineRule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4"/>
        </w:rPr>
        <w:t>工作湿度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0%～95%RH（无凝结）</w:t>
      </w:r>
    </w:p>
    <w:p w14:paraId="57A68236">
      <w:pPr>
        <w:spacing w:line="360" w:lineRule="auto"/>
        <w:jc w:val="left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4"/>
        </w:rPr>
        <w:t>储存湿度</w:t>
      </w:r>
      <w:r>
        <w:rPr>
          <w:rFonts w:hint="eastAsia" w:ascii="宋体" w:hAnsi="宋体" w:eastAsia="宋体" w:cs="宋体"/>
          <w:sz w:val="21"/>
          <w:szCs w:val="24"/>
        </w:rPr>
        <w:tab/>
      </w:r>
      <w:r>
        <w:rPr>
          <w:rFonts w:hint="eastAsia" w:ascii="宋体" w:hAnsi="宋体" w:eastAsia="宋体" w:cs="宋体"/>
          <w:sz w:val="21"/>
          <w:szCs w:val="24"/>
        </w:rPr>
        <w:t>0%～95%RH（无凝结）</w:t>
      </w:r>
    </w:p>
    <w:p w14:paraId="3AE3B036">
      <w:pPr>
        <w:pStyle w:val="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(二) 安检门</w:t>
      </w:r>
    </w:p>
    <w:p w14:paraId="4559386B">
      <w:pPr>
        <w:widowControl/>
        <w:spacing w:before="75" w:after="75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 xml:space="preserve">安检门技术参数： </w:t>
      </w:r>
    </w:p>
    <w:p w14:paraId="212179FA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立置通道尺寸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≥2000x700mm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ab/>
      </w:r>
    </w:p>
    <w:p w14:paraId="0F91BFFD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工作电压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AC90V～240V 50／60Hz </w:t>
      </w:r>
    </w:p>
    <w:p w14:paraId="14E221A9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功耗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20W </w:t>
      </w:r>
    </w:p>
    <w:p w14:paraId="0CDD2CAA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工作频率范围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1—50个频段 </w:t>
      </w:r>
    </w:p>
    <w:p w14:paraId="57D8D445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工作环境温度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-20℃～65℃ </w:t>
      </w:r>
    </w:p>
    <w:p w14:paraId="5656107E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安装环境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宽100cm*长200cm(无金属最小范围) 片状横向 </w:t>
      </w:r>
    </w:p>
    <w:p w14:paraId="01C26DB4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区位探测金属物精度范围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>最高灵敏度≥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Cs w:val="21"/>
        </w:rPr>
        <w:t xml:space="preserve">g金属 </w:t>
      </w:r>
    </w:p>
    <w:p w14:paraId="5FA63976">
      <w:pPr>
        <w:widowControl/>
        <w:spacing w:before="75" w:after="75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技术功能配置：</w:t>
      </w:r>
    </w:p>
    <w:p w14:paraId="5395A325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● 随身金属物可排除功能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双组高亮度红绿色数码管显示功能 </w:t>
      </w:r>
    </w:p>
    <w:p w14:paraId="386E3C34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● 采用5.7寸长条形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数码显示屏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Cs w:val="21"/>
        </w:rPr>
        <w:t>●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集成四按键面板操作模式 </w:t>
      </w:r>
    </w:p>
    <w:p w14:paraId="4D6E13F2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集成四按键面板操作模式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>●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多台联网接口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4ACC6360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●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外接控制报警装置端口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●二次开发端口／升级端口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7E1C6297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通过人数统计功能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报警次数统计功能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146F7B74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●系统双重密码保护功能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多区位同时探测同时报警功能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0F301A38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大件物品探测智能区分功能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超亮度贴片双排区位指示灯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6E6B0C0A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50个可选择工作频段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报警声音静音模式设置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2A6A4FD4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报警声音大小可调模式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10种报警声音选择模式 </w:t>
      </w:r>
    </w:p>
    <w:p w14:paraId="72100469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● 前面双边区位报警指示灯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各探测防区灵敏度可调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7ABC351C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● 各区灵敏度0—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Cs w:val="21"/>
        </w:rPr>
        <w:t xml:space="preserve">0级可调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安全等级1—20可选择 </w:t>
      </w:r>
      <w:r>
        <w:rPr>
          <w:rFonts w:hint="eastAsia" w:ascii="宋体" w:hAnsi="宋体" w:eastAsia="宋体" w:cs="宋体"/>
          <w:kern w:val="0"/>
          <w:szCs w:val="21"/>
        </w:rPr>
        <w:tab/>
      </w:r>
    </w:p>
    <w:p w14:paraId="3965D4AB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● 独立12探头交互式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Cs w:val="21"/>
        </w:rPr>
        <w:t xml:space="preserve">防区 </w:t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● 恢复出厂设置功能 </w:t>
      </w:r>
    </w:p>
    <w:p w14:paraId="0777180B">
      <w:pPr>
        <w:pStyle w:val="10"/>
        <w:rPr>
          <w:rFonts w:hint="default"/>
          <w:lang w:val="en-US" w:eastAsia="zh-CN"/>
        </w:rPr>
      </w:pPr>
    </w:p>
    <w:bookmarkEnd w:id="0"/>
    <w:p w14:paraId="031252E3">
      <w:pPr>
        <w:pStyle w:val="10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31A14"/>
    <w:multiLevelType w:val="singleLevel"/>
    <w:tmpl w:val="10831A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mVkYjIzMDA3YjEwOWRiOGQ1YWE1Y2Y0ODBlNjEifQ=="/>
  </w:docVars>
  <w:rsids>
    <w:rsidRoot w:val="53B52B8D"/>
    <w:rsid w:val="00127B1D"/>
    <w:rsid w:val="001E2C7A"/>
    <w:rsid w:val="00292DA5"/>
    <w:rsid w:val="002B7C30"/>
    <w:rsid w:val="005C56BD"/>
    <w:rsid w:val="005E13B4"/>
    <w:rsid w:val="00666489"/>
    <w:rsid w:val="009F7147"/>
    <w:rsid w:val="00A53473"/>
    <w:rsid w:val="00E3395D"/>
    <w:rsid w:val="120B2C14"/>
    <w:rsid w:val="177F50ED"/>
    <w:rsid w:val="1EF34663"/>
    <w:rsid w:val="1F154E28"/>
    <w:rsid w:val="434F3C0F"/>
    <w:rsid w:val="53266F58"/>
    <w:rsid w:val="53B52B8D"/>
    <w:rsid w:val="5DB527EA"/>
    <w:rsid w:val="65910800"/>
    <w:rsid w:val="77F79321"/>
    <w:rsid w:val="7BB0190F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1597</Words>
  <Characters>1896</Characters>
  <Lines>412</Lines>
  <Paragraphs>116</Paragraphs>
  <TotalTime>6</TotalTime>
  <ScaleCrop>false</ScaleCrop>
  <LinksUpToDate>false</LinksUpToDate>
  <CharactersWithSpaces>2288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赖静</cp:lastModifiedBy>
  <cp:lastPrinted>2024-10-09T06:42:00Z</cp:lastPrinted>
  <dcterms:modified xsi:type="dcterms:W3CDTF">2025-03-25T09:19:38Z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DD41730FEC294C728A2F0605E20CE19C_12</vt:lpwstr>
  </property>
  <property fmtid="{D5CDD505-2E9C-101B-9397-08002B2CF9AE}" pid="4" name="KSOTemplateDocerSaveRecord">
    <vt:lpwstr>eyJoZGlkIjoiNmE1Mzg4ZDY4OTU2NzY0ZTIwNWRmMWM0YmM3YTI1ZDYiLCJ1c2VySWQiOiIyOTgzNjc0NTIifQ==</vt:lpwstr>
  </property>
</Properties>
</file>