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.镉(以Cd计)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GB 2762-2022《食品安全国家标准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中规定，镉在葱中的限量要求为≤0.05mg/kg。</w:t>
      </w:r>
      <w:r>
        <w:rPr>
          <w:rFonts w:hint="eastAsia" w:ascii="Times New Roman" w:hAnsi="Times New Roman" w:eastAsia="仿宋_GB2312"/>
          <w:sz w:val="32"/>
          <w:szCs w:val="32"/>
        </w:rPr>
        <w:t>镉不是人体的必需元素，人体内的镉主要通过食物﹑水和空气而进入体内蓄积下来。镉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超标可能</w:t>
      </w:r>
      <w:r>
        <w:rPr>
          <w:rFonts w:hint="eastAsia" w:ascii="Times New Roman" w:hAnsi="Times New Roman" w:eastAsia="仿宋_GB2312"/>
          <w:sz w:val="32"/>
          <w:szCs w:val="32"/>
        </w:rPr>
        <w:t>会对呼吸道产生刺激，对肝或肾脏造成危害。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不合格的原因可能是</w:t>
      </w:r>
      <w:r>
        <w:rPr>
          <w:rFonts w:hint="eastAsia" w:ascii="Times New Roman" w:hAnsi="Times New Roman" w:eastAsia="仿宋_GB2312"/>
          <w:sz w:val="32"/>
          <w:szCs w:val="32"/>
        </w:rPr>
        <w:t>葱种植环节土壤受到污染，导致葱的镉含量超过国家标准。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.甲氧苄啶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甲氧苄啶为抗菌增效剂。GB 31650.1-2022《食品安全国家标准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甲氧</w:t>
      </w:r>
      <w:r>
        <w:rPr>
          <w:rFonts w:hint="eastAsia" w:ascii="Times New Roman" w:hAnsi="Times New Roman" w:eastAsia="仿宋_GB2312"/>
          <w:sz w:val="32"/>
          <w:szCs w:val="32"/>
        </w:rPr>
        <w:t>苄啶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鸡蛋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中的残留限量要求为</w:t>
      </w:r>
      <w:r>
        <w:rPr>
          <w:rFonts w:hint="eastAsia" w:ascii="Times New Roman" w:hAnsi="Times New Roman" w:eastAsia="仿宋_GB2312"/>
          <w:sz w:val="32"/>
          <w:szCs w:val="32"/>
        </w:rPr>
        <w:t>≤10μg/kg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长期食用甲氧苄啶残留超标的食品，可能会引起恶心、呕吐等反应。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鸡蛋</w:t>
      </w:r>
      <w:r>
        <w:rPr>
          <w:rFonts w:hint="eastAsia" w:ascii="Times New Roman" w:hAnsi="Times New Roman" w:eastAsia="仿宋_GB2312"/>
          <w:sz w:val="32"/>
          <w:szCs w:val="32"/>
        </w:rPr>
        <w:t>中甲氧苄啶残留量超标的原因，可能是在养殖过程中为快速控制疫病，违规加大用药量或不遵守休药期规定，致使上市销售产品中的药物残留量超标。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.丙环唑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丙环唑是具有广泛活性的内吸叶面杀菌剂。GB 2763-2021《食品安全国家标准 食品中农药最大残留限量》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中规定，</w:t>
      </w:r>
      <w:r>
        <w:rPr>
          <w:rFonts w:hint="eastAsia" w:ascii="Times New Roman" w:hAnsi="Times New Roman" w:eastAsia="仿宋_GB2312"/>
          <w:sz w:val="32"/>
          <w:szCs w:val="32"/>
        </w:rPr>
        <w:t>丙环唑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在葱中的最大残留限量值为</w:t>
      </w:r>
      <w:r>
        <w:rPr>
          <w:rFonts w:hint="eastAsia" w:ascii="Times New Roman" w:hAnsi="Times New Roman" w:eastAsia="仿宋_GB2312"/>
          <w:sz w:val="32"/>
          <w:szCs w:val="32"/>
        </w:rPr>
        <w:t>0.5mg/kg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少量残留一般不会导致丙环唑的急性中毒，但长期食用丙环唑超标的食品，对人体健康可能有一定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影响。葱中丙环唑超标的原因，可能是为快速控制病情，加大用药量或未遵守采摘间隔期规定。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.4-氯苯氧乙酸钠(以4-氯苯氧乙酸计)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4-氯苯氧乙酸钠是一种植物生长调节剂，具有防止落花落果、加快果实生长速度、促进提前成熟等作用。《国家食品药品监督管理总局、农业部、国家卫生和计划生育委员会关于豆芽生产过程中禁止使用6-苄基腺嘌呤等物质的公告》（2015年第11号）中明确，生产经营企业不得在豆芽生产过程中使用4-氯苯氧乙酸钠。4-氯苯氧乙酸钠豆芽中超标的原因是豆芽生产商为了抑制豆芽生根，提高豆芽产量，缩短豆芽生长周期而违规使用。</w:t>
      </w:r>
      <w:bookmarkStart w:id="0" w:name="_GoBack"/>
      <w:bookmarkEnd w:id="0"/>
    </w:p>
    <w:p>
      <w:pPr>
        <w:spacing w:line="58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225273F"/>
    <w:rsid w:val="05BC2A17"/>
    <w:rsid w:val="06274A37"/>
    <w:rsid w:val="16AC404D"/>
    <w:rsid w:val="190D72D5"/>
    <w:rsid w:val="20992BF7"/>
    <w:rsid w:val="26002D3B"/>
    <w:rsid w:val="31EF09F1"/>
    <w:rsid w:val="338A7393"/>
    <w:rsid w:val="44FF3D63"/>
    <w:rsid w:val="495431C7"/>
    <w:rsid w:val="4C327CBE"/>
    <w:rsid w:val="4EF56AD3"/>
    <w:rsid w:val="520D7CEB"/>
    <w:rsid w:val="55952DB4"/>
    <w:rsid w:val="5A8D5559"/>
    <w:rsid w:val="5F372FBF"/>
    <w:rsid w:val="636110E1"/>
    <w:rsid w:val="65476CC6"/>
    <w:rsid w:val="65503263"/>
    <w:rsid w:val="66AC68B0"/>
    <w:rsid w:val="66EE740C"/>
    <w:rsid w:val="687E2D8F"/>
    <w:rsid w:val="6BFF5614"/>
    <w:rsid w:val="70870A1C"/>
    <w:rsid w:val="78CD2730"/>
    <w:rsid w:val="796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530</Characters>
  <Lines>2</Lines>
  <Paragraphs>1</Paragraphs>
  <TotalTime>24</TotalTime>
  <ScaleCrop>false</ScaleCrop>
  <LinksUpToDate>false</LinksUpToDate>
  <CharactersWithSpaces>536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2024-11-12T08:15:10Z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8BBF202A18584DC290AEB259A159D036_13</vt:lpwstr>
  </property>
</Properties>
</file>