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bookmarkStart w:id="0" w:name="_GoBack"/>
      <w:bookmarkEnd w:id="0"/>
      <w:r>
        <w:rPr>
          <w:rFonts w:hint="eastAsia"/>
        </w:rPr>
        <w:t>附件</w:t>
      </w:r>
      <w:r>
        <w:t>2</w:t>
      </w:r>
    </w:p>
    <w:p>
      <w:pPr>
        <w:pStyle w:val="9"/>
        <w:rPr>
          <w:rFonts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承诺书</w:t>
      </w:r>
    </w:p>
    <w:p>
      <w:pPr>
        <w:rPr>
          <w:rFonts w:hint="eastAsia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致：</w:t>
      </w:r>
      <w:r>
        <w:rPr>
          <w:rFonts w:hint="eastAsia"/>
          <w:u w:val="single"/>
          <w:lang w:eastAsia="zh-CN"/>
        </w:rPr>
        <w:t>中共韶关市委军民融合发展委员会办公室</w:t>
      </w:r>
    </w:p>
    <w:p>
      <w:pPr>
        <w:ind w:firstLine="645"/>
      </w:pPr>
      <w:r>
        <w:rPr>
          <w:rFonts w:hint="eastAsia"/>
        </w:rPr>
        <w:t>本机构郑重承诺和保证：</w:t>
      </w:r>
    </w:p>
    <w:p>
      <w:pPr>
        <w:ind w:firstLine="645"/>
      </w:pPr>
      <w:r>
        <w:rPr>
          <w:rFonts w:hint="eastAsia"/>
        </w:rPr>
        <w:t>一、我机构本次报名提交的文件、证件、有关材料及其复印件（扫描件、复印件均与原件一致）等各项资料内容真实、合法、有效，无任何虚假和隐瞒情况。如有违反，我机构愿意被取消本次合作资格。</w:t>
      </w:r>
    </w:p>
    <w:p>
      <w:pPr>
        <w:ind w:firstLine="645"/>
      </w:pPr>
      <w:r>
        <w:rPr>
          <w:rFonts w:hint="eastAsia"/>
        </w:rPr>
        <w:t>二、截至申报之日，我机构经营状况良好，没有处于被有关行政部门禁止或限制进行业务的处罚期内。</w:t>
      </w:r>
    </w:p>
    <w:p>
      <w:pPr>
        <w:ind w:firstLine="645"/>
      </w:pPr>
      <w:r>
        <w:rPr>
          <w:rFonts w:hint="eastAsia"/>
        </w:rPr>
        <w:t>三、若我机构发生名称变更、经营范围变更、项目负责人变更及</w:t>
      </w:r>
      <w:r>
        <w:t>不再具备</w:t>
      </w:r>
      <w:r>
        <w:rPr>
          <w:rFonts w:hint="eastAsia"/>
        </w:rPr>
        <w:t>相应资质或业务能力的其他情况，将及时告知贵单位并重新提交申请。</w:t>
      </w:r>
    </w:p>
    <w:p>
      <w:pPr>
        <w:ind w:firstLine="645"/>
      </w:pPr>
      <w:r>
        <w:rPr>
          <w:rFonts w:hint="eastAsia"/>
        </w:rPr>
        <w:t>五、若我机构通过遴选并承担</w:t>
      </w:r>
      <w:r>
        <w:rPr>
          <w:rFonts w:hint="eastAsia"/>
          <w:lang w:eastAsia="zh-CN"/>
        </w:rPr>
        <w:t>贵单位</w:t>
      </w:r>
      <w:r>
        <w:rPr>
          <w:rFonts w:hint="eastAsia"/>
        </w:rPr>
        <w:t>法律咨询业务，将严格遵守</w:t>
      </w:r>
      <w:r>
        <w:rPr>
          <w:rFonts w:hint="eastAsia"/>
          <w:lang w:eastAsia="zh-CN"/>
        </w:rPr>
        <w:t>贵单位</w:t>
      </w:r>
      <w:r>
        <w:rPr>
          <w:rFonts w:hint="eastAsia"/>
        </w:rPr>
        <w:t>各项制度规定，坚持客观独立、公正执业、诚实守信，保证工作质量。</w:t>
      </w:r>
    </w:p>
    <w:p>
      <w:pPr>
        <w:ind w:firstLine="645"/>
      </w:pPr>
    </w:p>
    <w:p>
      <w:pPr>
        <w:ind w:firstLine="4160" w:firstLineChars="1300"/>
      </w:pPr>
      <w:r>
        <w:rPr>
          <w:rFonts w:hint="eastAsia"/>
        </w:rPr>
        <w:t>机构（盖章）：</w:t>
      </w:r>
    </w:p>
    <w:p>
      <w:pPr>
        <w:ind w:firstLine="4160" w:firstLineChars="1300"/>
      </w:pPr>
      <w:r>
        <w:rPr>
          <w:rFonts w:hint="eastAsia"/>
        </w:rPr>
        <w:t>法定代表人（签字）：</w:t>
      </w:r>
    </w:p>
    <w:p>
      <w:pPr>
        <w:ind w:firstLine="4160" w:firstLineChars="1300"/>
      </w:pPr>
      <w:r>
        <w:rPr>
          <w:rFonts w:hint="eastAsia"/>
        </w:rPr>
        <w:t>日期：</w:t>
      </w:r>
    </w:p>
    <w:sectPr>
      <w:pgSz w:w="11906" w:h="16838"/>
      <w:pgMar w:top="680" w:right="1588" w:bottom="737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2"/>
    <w:rsid w:val="00030C79"/>
    <w:rsid w:val="00056E5C"/>
    <w:rsid w:val="0007315F"/>
    <w:rsid w:val="0007565A"/>
    <w:rsid w:val="00086E78"/>
    <w:rsid w:val="000872B6"/>
    <w:rsid w:val="000A6259"/>
    <w:rsid w:val="000C3E84"/>
    <w:rsid w:val="000C6EBD"/>
    <w:rsid w:val="000D1481"/>
    <w:rsid w:val="000E4FA5"/>
    <w:rsid w:val="001260B7"/>
    <w:rsid w:val="0017039B"/>
    <w:rsid w:val="001705ED"/>
    <w:rsid w:val="001850F3"/>
    <w:rsid w:val="00186447"/>
    <w:rsid w:val="00197392"/>
    <w:rsid w:val="001B06AE"/>
    <w:rsid w:val="00204041"/>
    <w:rsid w:val="00205B88"/>
    <w:rsid w:val="00207F45"/>
    <w:rsid w:val="00226420"/>
    <w:rsid w:val="00230849"/>
    <w:rsid w:val="00243C66"/>
    <w:rsid w:val="0029406B"/>
    <w:rsid w:val="002B3764"/>
    <w:rsid w:val="002B43E6"/>
    <w:rsid w:val="002C40DE"/>
    <w:rsid w:val="002C7EDA"/>
    <w:rsid w:val="002D5C14"/>
    <w:rsid w:val="002E74BB"/>
    <w:rsid w:val="003212C6"/>
    <w:rsid w:val="00324192"/>
    <w:rsid w:val="003274BD"/>
    <w:rsid w:val="00335856"/>
    <w:rsid w:val="00343CF5"/>
    <w:rsid w:val="003712A5"/>
    <w:rsid w:val="00385FD7"/>
    <w:rsid w:val="003A0428"/>
    <w:rsid w:val="003B3A96"/>
    <w:rsid w:val="003B44EB"/>
    <w:rsid w:val="003C45E5"/>
    <w:rsid w:val="003D4880"/>
    <w:rsid w:val="003E2CFF"/>
    <w:rsid w:val="003F016A"/>
    <w:rsid w:val="003F328A"/>
    <w:rsid w:val="00411E72"/>
    <w:rsid w:val="00424498"/>
    <w:rsid w:val="00425B1D"/>
    <w:rsid w:val="00427E34"/>
    <w:rsid w:val="004816D6"/>
    <w:rsid w:val="00486A39"/>
    <w:rsid w:val="00490175"/>
    <w:rsid w:val="00492A14"/>
    <w:rsid w:val="0049458B"/>
    <w:rsid w:val="004B2427"/>
    <w:rsid w:val="004C12EE"/>
    <w:rsid w:val="004D317A"/>
    <w:rsid w:val="004F376F"/>
    <w:rsid w:val="004F6F19"/>
    <w:rsid w:val="0052595B"/>
    <w:rsid w:val="00556F69"/>
    <w:rsid w:val="00572C18"/>
    <w:rsid w:val="005B6C2E"/>
    <w:rsid w:val="005D542B"/>
    <w:rsid w:val="005E2B3F"/>
    <w:rsid w:val="00607D0B"/>
    <w:rsid w:val="00627D16"/>
    <w:rsid w:val="00634A3D"/>
    <w:rsid w:val="0064394F"/>
    <w:rsid w:val="00661885"/>
    <w:rsid w:val="006634FE"/>
    <w:rsid w:val="00663B95"/>
    <w:rsid w:val="00666E1D"/>
    <w:rsid w:val="00674252"/>
    <w:rsid w:val="006753EF"/>
    <w:rsid w:val="00680F33"/>
    <w:rsid w:val="00685384"/>
    <w:rsid w:val="006C5892"/>
    <w:rsid w:val="006E2E58"/>
    <w:rsid w:val="006E59E3"/>
    <w:rsid w:val="006F3065"/>
    <w:rsid w:val="006F4374"/>
    <w:rsid w:val="00706046"/>
    <w:rsid w:val="00706793"/>
    <w:rsid w:val="0071485C"/>
    <w:rsid w:val="00714C79"/>
    <w:rsid w:val="00714F4E"/>
    <w:rsid w:val="00727897"/>
    <w:rsid w:val="00735E82"/>
    <w:rsid w:val="00742071"/>
    <w:rsid w:val="00774624"/>
    <w:rsid w:val="00775904"/>
    <w:rsid w:val="00780090"/>
    <w:rsid w:val="007900A9"/>
    <w:rsid w:val="00795590"/>
    <w:rsid w:val="007A52E8"/>
    <w:rsid w:val="007A78C2"/>
    <w:rsid w:val="007B1454"/>
    <w:rsid w:val="007B44E3"/>
    <w:rsid w:val="007C15BA"/>
    <w:rsid w:val="007F0957"/>
    <w:rsid w:val="007F40C3"/>
    <w:rsid w:val="00805B1C"/>
    <w:rsid w:val="00821F0B"/>
    <w:rsid w:val="0083071D"/>
    <w:rsid w:val="00860253"/>
    <w:rsid w:val="008747F5"/>
    <w:rsid w:val="008755B6"/>
    <w:rsid w:val="0087607F"/>
    <w:rsid w:val="00885D4B"/>
    <w:rsid w:val="008860A0"/>
    <w:rsid w:val="00892767"/>
    <w:rsid w:val="008C4796"/>
    <w:rsid w:val="008D11E2"/>
    <w:rsid w:val="008D298C"/>
    <w:rsid w:val="008F1AC2"/>
    <w:rsid w:val="008F5528"/>
    <w:rsid w:val="008F5FCD"/>
    <w:rsid w:val="00920477"/>
    <w:rsid w:val="00922E17"/>
    <w:rsid w:val="0094077B"/>
    <w:rsid w:val="009863A6"/>
    <w:rsid w:val="00990538"/>
    <w:rsid w:val="00990A7E"/>
    <w:rsid w:val="0099710E"/>
    <w:rsid w:val="00997412"/>
    <w:rsid w:val="009A19F7"/>
    <w:rsid w:val="009A36A6"/>
    <w:rsid w:val="009A73DB"/>
    <w:rsid w:val="009B0878"/>
    <w:rsid w:val="009B0BB1"/>
    <w:rsid w:val="009B4A4A"/>
    <w:rsid w:val="009E515A"/>
    <w:rsid w:val="00A0516D"/>
    <w:rsid w:val="00A05AD3"/>
    <w:rsid w:val="00A079C2"/>
    <w:rsid w:val="00A12ACE"/>
    <w:rsid w:val="00A23D1F"/>
    <w:rsid w:val="00A451A0"/>
    <w:rsid w:val="00A476CF"/>
    <w:rsid w:val="00A502C6"/>
    <w:rsid w:val="00A61AA6"/>
    <w:rsid w:val="00A94FB5"/>
    <w:rsid w:val="00A960E4"/>
    <w:rsid w:val="00AC40E4"/>
    <w:rsid w:val="00AD24BA"/>
    <w:rsid w:val="00AD3557"/>
    <w:rsid w:val="00AE3E7B"/>
    <w:rsid w:val="00AF7CE2"/>
    <w:rsid w:val="00B07EA8"/>
    <w:rsid w:val="00B20E99"/>
    <w:rsid w:val="00B2357D"/>
    <w:rsid w:val="00B373AB"/>
    <w:rsid w:val="00B449A1"/>
    <w:rsid w:val="00B97E3E"/>
    <w:rsid w:val="00BB2E6A"/>
    <w:rsid w:val="00BB600A"/>
    <w:rsid w:val="00BE6B67"/>
    <w:rsid w:val="00BF6873"/>
    <w:rsid w:val="00C012DE"/>
    <w:rsid w:val="00C050E8"/>
    <w:rsid w:val="00C05127"/>
    <w:rsid w:val="00C23850"/>
    <w:rsid w:val="00C32C8E"/>
    <w:rsid w:val="00C4240D"/>
    <w:rsid w:val="00C66423"/>
    <w:rsid w:val="00C67CBB"/>
    <w:rsid w:val="00CB370E"/>
    <w:rsid w:val="00CC2A05"/>
    <w:rsid w:val="00CD597E"/>
    <w:rsid w:val="00CD5FF1"/>
    <w:rsid w:val="00CE6744"/>
    <w:rsid w:val="00CF2371"/>
    <w:rsid w:val="00D05B28"/>
    <w:rsid w:val="00D345E0"/>
    <w:rsid w:val="00D6302A"/>
    <w:rsid w:val="00D64B67"/>
    <w:rsid w:val="00D67B10"/>
    <w:rsid w:val="00D728B2"/>
    <w:rsid w:val="00D95A02"/>
    <w:rsid w:val="00DD69A4"/>
    <w:rsid w:val="00E12C83"/>
    <w:rsid w:val="00E24E43"/>
    <w:rsid w:val="00E409F6"/>
    <w:rsid w:val="00E50D90"/>
    <w:rsid w:val="00E51283"/>
    <w:rsid w:val="00E54C82"/>
    <w:rsid w:val="00E60132"/>
    <w:rsid w:val="00E637F5"/>
    <w:rsid w:val="00E65723"/>
    <w:rsid w:val="00E8154E"/>
    <w:rsid w:val="00E85DA6"/>
    <w:rsid w:val="00EA7A53"/>
    <w:rsid w:val="00EB1DB1"/>
    <w:rsid w:val="00ED7E84"/>
    <w:rsid w:val="00EE5A87"/>
    <w:rsid w:val="00EE6145"/>
    <w:rsid w:val="00EF6076"/>
    <w:rsid w:val="00F268AF"/>
    <w:rsid w:val="00F45C6E"/>
    <w:rsid w:val="00F54131"/>
    <w:rsid w:val="00F60F05"/>
    <w:rsid w:val="00F93A29"/>
    <w:rsid w:val="00F968C8"/>
    <w:rsid w:val="00FA12D0"/>
    <w:rsid w:val="00FA4539"/>
    <w:rsid w:val="00FA59DF"/>
    <w:rsid w:val="00FC057D"/>
    <w:rsid w:val="00FD3574"/>
    <w:rsid w:val="311D750A"/>
    <w:rsid w:val="6625649E"/>
    <w:rsid w:val="7DBFBC8D"/>
    <w:rsid w:val="C6BE778C"/>
    <w:rsid w:val="F57ED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Plain Text"/>
    <w:basedOn w:val="1"/>
    <w:link w:val="28"/>
    <w:qFormat/>
    <w:uiPriority w:val="0"/>
    <w:rPr>
      <w:rFonts w:hAnsi="Courier New" w:cs="Courier New" w:asciiTheme="minorEastAsia" w:eastAsiaTheme="minorEastAsia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Cs w:val="32"/>
    </w:rPr>
  </w:style>
  <w:style w:type="paragraph" w:styleId="9">
    <w:name w:val="Title"/>
    <w:basedOn w:val="1"/>
    <w:next w:val="1"/>
    <w:link w:val="17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0"/>
    <w:rPr>
      <w:rFonts w:eastAsia="黑体"/>
      <w:bCs/>
      <w:kern w:val="44"/>
      <w:sz w:val="32"/>
      <w:szCs w:val="44"/>
    </w:rPr>
  </w:style>
  <w:style w:type="character" w:customStyle="1" w:styleId="17">
    <w:name w:val="标题 字符"/>
    <w:basedOn w:val="13"/>
    <w:link w:val="9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paragraph" w:styleId="18">
    <w:name w:val="List Paragraph"/>
    <w:basedOn w:val="1"/>
    <w:link w:val="23"/>
    <w:qFormat/>
    <w:uiPriority w:val="34"/>
    <w:pPr>
      <w:adjustRightInd w:val="0"/>
    </w:pPr>
    <w:rPr>
      <w:sz w:val="28"/>
    </w:rPr>
  </w:style>
  <w:style w:type="character" w:customStyle="1" w:styleId="19">
    <w:name w:val="副标题 字符"/>
    <w:basedOn w:val="13"/>
    <w:link w:val="8"/>
    <w:qFormat/>
    <w:uiPriority w:val="0"/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20">
    <w:name w:val="页眉 字符"/>
    <w:basedOn w:val="13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字符"/>
    <w:basedOn w:val="13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2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列出段落 字符"/>
    <w:link w:val="18"/>
    <w:qFormat/>
    <w:locked/>
    <w:uiPriority w:val="34"/>
    <w:rPr>
      <w:rFonts w:eastAsia="仿宋_GB2312"/>
      <w:kern w:val="2"/>
      <w:sz w:val="28"/>
      <w:szCs w:val="24"/>
    </w:rPr>
  </w:style>
  <w:style w:type="character" w:customStyle="1" w:styleId="24">
    <w:name w:val="批注文字 字符"/>
    <w:basedOn w:val="13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25">
    <w:name w:val="批注主题 字符"/>
    <w:basedOn w:val="24"/>
    <w:link w:val="10"/>
    <w:qFormat/>
    <w:uiPriority w:val="0"/>
    <w:rPr>
      <w:rFonts w:eastAsia="仿宋_GB2312"/>
      <w:b/>
      <w:bCs/>
      <w:kern w:val="2"/>
      <w:sz w:val="32"/>
      <w:szCs w:val="24"/>
    </w:rPr>
  </w:style>
  <w:style w:type="paragraph" w:customStyle="1" w:styleId="26">
    <w:name w:val="表格"/>
    <w:basedOn w:val="5"/>
    <w:link w:val="27"/>
    <w:qFormat/>
    <w:uiPriority w:val="0"/>
    <w:pPr>
      <w:adjustRightInd w:val="0"/>
      <w:snapToGrid w:val="0"/>
      <w:spacing w:before="120" w:after="120" w:line="400" w:lineRule="exact"/>
      <w:jc w:val="left"/>
    </w:pPr>
    <w:rPr>
      <w:rFonts w:ascii="Times New Roman" w:hAnsi="Times New Roman" w:eastAsia="仿宋_GB2312"/>
      <w:sz w:val="28"/>
    </w:rPr>
  </w:style>
  <w:style w:type="character" w:customStyle="1" w:styleId="27">
    <w:name w:val="表格 字符"/>
    <w:basedOn w:val="13"/>
    <w:link w:val="26"/>
    <w:qFormat/>
    <w:uiPriority w:val="0"/>
    <w:rPr>
      <w:rFonts w:eastAsia="仿宋_GB2312" w:cs="Courier New"/>
      <w:kern w:val="2"/>
      <w:sz w:val="28"/>
      <w:szCs w:val="24"/>
    </w:rPr>
  </w:style>
  <w:style w:type="character" w:customStyle="1" w:styleId="28">
    <w:name w:val="纯文本 字符"/>
    <w:basedOn w:val="13"/>
    <w:link w:val="5"/>
    <w:qFormat/>
    <w:uiPriority w:val="0"/>
    <w:rPr>
      <w:rFonts w:hAnsi="Courier New" w:cs="Courier New" w:asciiTheme="minorEastAsia" w:eastAsiaTheme="minorEastAsia"/>
      <w:kern w:val="2"/>
      <w:sz w:val="32"/>
      <w:szCs w:val="24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0">
    <w:name w:val="标题 3 字符"/>
    <w:basedOn w:val="13"/>
    <w:link w:val="3"/>
    <w:semiHidden/>
    <w:qFormat/>
    <w:uiPriority w:val="0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51</Words>
  <Characters>291</Characters>
  <Lines>2</Lines>
  <Paragraphs>1</Paragraphs>
  <TotalTime>13</TotalTime>
  <ScaleCrop>false</ScaleCrop>
  <LinksUpToDate>false</LinksUpToDate>
  <CharactersWithSpaces>341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2023-02-20T23:52:00Z</dcterms:created>
  <dc:creator>刘 鎏</dc:creator>
  <cp:lastModifiedBy>李艳</cp:lastModifiedBy>
  <cp:lastPrinted>2024-09-29T20:56:52Z</cp:lastPrinted>
  <dcterms:modified xsi:type="dcterms:W3CDTF">2024-09-29T20:56:54Z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