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4：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9" w:afterLines="100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44"/>
          <w:szCs w:val="44"/>
          <w:lang w:val="en-US" w:eastAsia="zh-CN"/>
        </w:rPr>
        <w:t>培训班安排表（人工智能训练师）</w:t>
      </w:r>
    </w:p>
    <w:tbl>
      <w:tblPr>
        <w:tblStyle w:val="2"/>
        <w:tblW w:w="1404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26"/>
        <w:gridCol w:w="1185"/>
        <w:gridCol w:w="4830"/>
        <w:gridCol w:w="1515"/>
        <w:gridCol w:w="1020"/>
        <w:gridCol w:w="1830"/>
        <w:gridCol w:w="19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  <w:jc w:val="center"/>
        </w:trPr>
        <w:tc>
          <w:tcPr>
            <w:tcW w:w="1726" w:type="dxa"/>
            <w:shd w:val="clear" w:color="auto" w:fill="FFFFFF" w:themeFill="background1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  <w:t>培训日期</w:t>
            </w:r>
          </w:p>
        </w:tc>
        <w:tc>
          <w:tcPr>
            <w:tcW w:w="1185" w:type="dxa"/>
            <w:shd w:val="clear" w:color="auto" w:fill="FFFFFF" w:themeFill="background1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  <w:t>时间</w:t>
            </w:r>
          </w:p>
        </w:tc>
        <w:tc>
          <w:tcPr>
            <w:tcW w:w="4830" w:type="dxa"/>
            <w:shd w:val="clear" w:color="auto" w:fill="FFFFFF" w:themeFill="background1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  <w:t>课程内容</w:t>
            </w:r>
          </w:p>
        </w:tc>
        <w:tc>
          <w:tcPr>
            <w:tcW w:w="1515" w:type="dxa"/>
            <w:shd w:val="clear" w:color="auto" w:fill="FFFFFF" w:themeFill="background1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  <w:t>授课人</w:t>
            </w:r>
          </w:p>
        </w:tc>
        <w:tc>
          <w:tcPr>
            <w:tcW w:w="1020" w:type="dxa"/>
            <w:shd w:val="clear" w:color="auto" w:fill="FFFFFF" w:themeFill="background1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  <w:t>学时</w:t>
            </w:r>
          </w:p>
        </w:tc>
        <w:tc>
          <w:tcPr>
            <w:tcW w:w="1830" w:type="dxa"/>
            <w:shd w:val="clear" w:color="auto" w:fill="FFFFFF" w:themeFill="background1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  <w:t>教学模式</w:t>
            </w:r>
          </w:p>
        </w:tc>
        <w:tc>
          <w:tcPr>
            <w:tcW w:w="1934" w:type="dxa"/>
            <w:shd w:val="clear" w:color="auto" w:fill="FFFFFF" w:themeFill="background1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  <w:t>地点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1726" w:type="dxa"/>
            <w:vMerge w:val="restart"/>
            <w:vAlign w:val="center"/>
          </w:tcPr>
          <w:p>
            <w:pPr>
              <w:pStyle w:val="4"/>
              <w:ind w:left="108"/>
              <w:jc w:val="center"/>
              <w:rPr>
                <w:rFonts w:hint="eastAsia" w:ascii="仿宋" w:hAnsi="仿宋" w:eastAsia="仿宋" w:cs="仿宋"/>
                <w:color w:val="auto"/>
                <w:spacing w:val="-3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-36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color w:val="auto"/>
                <w:spacing w:val="-36"/>
                <w:sz w:val="24"/>
                <w:szCs w:val="24"/>
              </w:rPr>
              <w:t xml:space="preserve"> 月</w:t>
            </w:r>
            <w:r>
              <w:rPr>
                <w:rFonts w:hint="eastAsia" w:ascii="仿宋" w:hAnsi="仿宋" w:eastAsia="仿宋" w:cs="仿宋"/>
                <w:color w:val="auto"/>
                <w:spacing w:val="-36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pacing w:val="-36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pacing w:val="-36"/>
                <w:sz w:val="24"/>
                <w:szCs w:val="24"/>
                <w:lang w:val="en-US" w:eastAsia="zh-CN"/>
              </w:rPr>
              <w:t>2 8</w:t>
            </w:r>
            <w:r>
              <w:rPr>
                <w:rFonts w:hint="eastAsia" w:ascii="仿宋" w:hAnsi="仿宋" w:eastAsia="仿宋" w:cs="仿宋"/>
                <w:color w:val="auto"/>
                <w:spacing w:val="-32"/>
                <w:sz w:val="24"/>
                <w:szCs w:val="24"/>
              </w:rPr>
              <w:t>日</w:t>
            </w:r>
          </w:p>
        </w:tc>
        <w:tc>
          <w:tcPr>
            <w:tcW w:w="1185" w:type="dxa"/>
            <w:vAlign w:val="center"/>
          </w:tcPr>
          <w:p>
            <w:pPr>
              <w:pStyle w:val="4"/>
              <w:ind w:left="107" w:leftChars="0" w:right="0" w:rightChars="0"/>
              <w:jc w:val="center"/>
              <w:rPr>
                <w:rFonts w:hint="eastAsia" w:ascii="仿宋" w:hAnsi="仿宋" w:eastAsia="仿宋" w:cs="仿宋"/>
                <w:color w:val="auto"/>
                <w:spacing w:val="-3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-3"/>
                <w:sz w:val="24"/>
                <w:szCs w:val="24"/>
                <w:lang w:val="en-US" w:eastAsia="zh-CN"/>
              </w:rPr>
              <w:t>上午</w:t>
            </w:r>
          </w:p>
        </w:tc>
        <w:tc>
          <w:tcPr>
            <w:tcW w:w="4830" w:type="dxa"/>
            <w:vAlign w:val="center"/>
          </w:tcPr>
          <w:p>
            <w:pPr>
              <w:pStyle w:val="4"/>
              <w:ind w:left="107"/>
              <w:jc w:val="center"/>
              <w:rPr>
                <w:rFonts w:hint="eastAsia" w:ascii="仿宋" w:hAnsi="仿宋" w:eastAsia="仿宋" w:cs="仿宋"/>
                <w:color w:val="auto"/>
                <w:spacing w:val="-3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-3"/>
                <w:sz w:val="24"/>
                <w:szCs w:val="24"/>
                <w:lang w:val="en-US" w:eastAsia="zh-CN"/>
              </w:rPr>
              <w:t>人工智能训练师相关专业及岗位认知</w:t>
            </w:r>
          </w:p>
        </w:tc>
        <w:tc>
          <w:tcPr>
            <w:tcW w:w="1515" w:type="dxa"/>
            <w:vAlign w:val="center"/>
          </w:tcPr>
          <w:p>
            <w:pPr>
              <w:pStyle w:val="4"/>
              <w:ind w:right="289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熊传玉</w:t>
            </w:r>
          </w:p>
        </w:tc>
        <w:tc>
          <w:tcPr>
            <w:tcW w:w="1020" w:type="dxa"/>
            <w:vAlign w:val="center"/>
          </w:tcPr>
          <w:p>
            <w:pPr>
              <w:pStyle w:val="4"/>
              <w:ind w:left="107"/>
              <w:jc w:val="center"/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830" w:type="dxa"/>
            <w:vAlign w:val="center"/>
          </w:tcPr>
          <w:p>
            <w:pPr>
              <w:pStyle w:val="4"/>
              <w:ind w:left="107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  <w:lang w:val="en-US" w:eastAsia="zh-CN"/>
              </w:rPr>
              <w:t>理论</w:t>
            </w:r>
          </w:p>
        </w:tc>
        <w:tc>
          <w:tcPr>
            <w:tcW w:w="1934" w:type="dxa"/>
            <w:vAlign w:val="center"/>
          </w:tcPr>
          <w:p>
            <w:pPr>
              <w:pStyle w:val="4"/>
              <w:spacing w:before="49"/>
              <w:ind w:left="108"/>
              <w:jc w:val="center"/>
              <w:rPr>
                <w:rFonts w:hint="default" w:ascii="仿宋" w:hAnsi="仿宋" w:eastAsia="仿宋" w:cs="仿宋"/>
                <w:color w:val="auto"/>
                <w:spacing w:val="18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18"/>
                <w:sz w:val="24"/>
                <w:szCs w:val="24"/>
                <w:lang w:val="en-US" w:eastAsia="zh-CN"/>
              </w:rPr>
              <w:t>208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  <w:jc w:val="center"/>
        </w:trPr>
        <w:tc>
          <w:tcPr>
            <w:tcW w:w="1726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pStyle w:val="4"/>
              <w:spacing w:before="49"/>
              <w:ind w:left="107" w:leftChars="0" w:right="0" w:right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下午</w:t>
            </w:r>
          </w:p>
        </w:tc>
        <w:tc>
          <w:tcPr>
            <w:tcW w:w="4830" w:type="dxa"/>
            <w:vAlign w:val="center"/>
          </w:tcPr>
          <w:p>
            <w:pPr>
              <w:pStyle w:val="4"/>
              <w:spacing w:before="49"/>
              <w:ind w:left="107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数据采集，数据标注</w:t>
            </w:r>
          </w:p>
        </w:tc>
        <w:tc>
          <w:tcPr>
            <w:tcW w:w="1515" w:type="dxa"/>
            <w:vAlign w:val="center"/>
          </w:tcPr>
          <w:p>
            <w:pPr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赵辉</w:t>
            </w:r>
          </w:p>
        </w:tc>
        <w:tc>
          <w:tcPr>
            <w:tcW w:w="1020" w:type="dxa"/>
            <w:vAlign w:val="center"/>
          </w:tcPr>
          <w:p>
            <w:pPr>
              <w:pStyle w:val="4"/>
              <w:spacing w:before="49"/>
              <w:ind w:left="107"/>
              <w:jc w:val="center"/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830" w:type="dxa"/>
            <w:vAlign w:val="center"/>
          </w:tcPr>
          <w:p>
            <w:pPr>
              <w:pStyle w:val="4"/>
              <w:spacing w:before="49"/>
              <w:ind w:left="107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  <w:lang w:val="en-US" w:eastAsia="zh-CN"/>
              </w:rPr>
              <w:t>理论</w:t>
            </w:r>
          </w:p>
        </w:tc>
        <w:tc>
          <w:tcPr>
            <w:tcW w:w="1934" w:type="dxa"/>
            <w:vAlign w:val="center"/>
          </w:tcPr>
          <w:p>
            <w:pPr>
              <w:pStyle w:val="4"/>
              <w:spacing w:before="49"/>
              <w:ind w:left="108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yellow"/>
              </w:rPr>
            </w:pPr>
            <w:r>
              <w:rPr>
                <w:rFonts w:hint="eastAsia" w:ascii="仿宋" w:hAnsi="仿宋" w:eastAsia="仿宋" w:cs="仿宋"/>
                <w:color w:val="auto"/>
                <w:spacing w:val="18"/>
                <w:sz w:val="24"/>
                <w:szCs w:val="24"/>
                <w:lang w:val="en-US" w:eastAsia="zh-CN"/>
              </w:rPr>
              <w:t>208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  <w:jc w:val="center"/>
        </w:trPr>
        <w:tc>
          <w:tcPr>
            <w:tcW w:w="1726" w:type="dxa"/>
            <w:vMerge w:val="restart"/>
            <w:vAlign w:val="center"/>
          </w:tcPr>
          <w:p>
            <w:pPr>
              <w:pStyle w:val="4"/>
              <w:ind w:left="108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-36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color w:val="auto"/>
                <w:spacing w:val="-36"/>
                <w:sz w:val="24"/>
                <w:szCs w:val="24"/>
              </w:rPr>
              <w:t xml:space="preserve"> 月</w:t>
            </w:r>
            <w:r>
              <w:rPr>
                <w:rFonts w:hint="eastAsia" w:ascii="仿宋" w:hAnsi="仿宋" w:eastAsia="仿宋" w:cs="仿宋"/>
                <w:color w:val="auto"/>
                <w:spacing w:val="-36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pacing w:val="-36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pacing w:val="-36"/>
                <w:sz w:val="24"/>
                <w:szCs w:val="24"/>
                <w:lang w:val="en-US" w:eastAsia="zh-CN"/>
              </w:rPr>
              <w:t>2 9</w:t>
            </w:r>
            <w:r>
              <w:rPr>
                <w:rFonts w:hint="eastAsia" w:ascii="仿宋" w:hAnsi="仿宋" w:eastAsia="仿宋" w:cs="仿宋"/>
                <w:color w:val="auto"/>
                <w:spacing w:val="-32"/>
                <w:sz w:val="24"/>
                <w:szCs w:val="24"/>
              </w:rPr>
              <w:t xml:space="preserve"> 日</w:t>
            </w:r>
          </w:p>
        </w:tc>
        <w:tc>
          <w:tcPr>
            <w:tcW w:w="1185" w:type="dxa"/>
            <w:vAlign w:val="center"/>
          </w:tcPr>
          <w:p>
            <w:pPr>
              <w:pStyle w:val="4"/>
              <w:ind w:left="107" w:leftChars="0" w:right="0" w:right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-3"/>
                <w:sz w:val="24"/>
                <w:szCs w:val="24"/>
                <w:lang w:val="en-US" w:eastAsia="zh-CN"/>
              </w:rPr>
              <w:t>上午</w:t>
            </w:r>
          </w:p>
        </w:tc>
        <w:tc>
          <w:tcPr>
            <w:tcW w:w="4830" w:type="dxa"/>
            <w:vAlign w:val="center"/>
          </w:tcPr>
          <w:p>
            <w:pPr>
              <w:pStyle w:val="4"/>
              <w:ind w:left="107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机器学习基础</w:t>
            </w:r>
          </w:p>
        </w:tc>
        <w:tc>
          <w:tcPr>
            <w:tcW w:w="1515" w:type="dxa"/>
            <w:vAlign w:val="center"/>
          </w:tcPr>
          <w:p>
            <w:pPr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张丽丝</w:t>
            </w:r>
          </w:p>
        </w:tc>
        <w:tc>
          <w:tcPr>
            <w:tcW w:w="1020" w:type="dxa"/>
            <w:vAlign w:val="center"/>
          </w:tcPr>
          <w:p>
            <w:pPr>
              <w:pStyle w:val="4"/>
              <w:ind w:left="107" w:right="-116"/>
              <w:jc w:val="center"/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830" w:type="dxa"/>
            <w:vAlign w:val="center"/>
          </w:tcPr>
          <w:p>
            <w:pPr>
              <w:pStyle w:val="4"/>
              <w:ind w:left="107" w:right="-116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  <w:lang w:val="en-US" w:eastAsia="zh-CN"/>
              </w:rPr>
              <w:t>理实一体</w:t>
            </w:r>
          </w:p>
        </w:tc>
        <w:tc>
          <w:tcPr>
            <w:tcW w:w="1934" w:type="dxa"/>
            <w:vAlign w:val="center"/>
          </w:tcPr>
          <w:p>
            <w:pPr>
              <w:pStyle w:val="4"/>
              <w:spacing w:before="49"/>
              <w:ind w:left="108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18"/>
                <w:sz w:val="24"/>
                <w:szCs w:val="24"/>
                <w:lang w:val="en-US" w:eastAsia="zh-CN"/>
              </w:rPr>
              <w:t>401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  <w:jc w:val="center"/>
        </w:trPr>
        <w:tc>
          <w:tcPr>
            <w:tcW w:w="1726" w:type="dxa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pStyle w:val="4"/>
              <w:ind w:left="107" w:leftChars="0" w:right="0" w:right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下午</w:t>
            </w:r>
          </w:p>
        </w:tc>
        <w:tc>
          <w:tcPr>
            <w:tcW w:w="4830" w:type="dxa"/>
            <w:vAlign w:val="center"/>
          </w:tcPr>
          <w:p>
            <w:pPr>
              <w:pStyle w:val="4"/>
              <w:ind w:left="107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参观华韶数据谷</w:t>
            </w:r>
          </w:p>
        </w:tc>
        <w:tc>
          <w:tcPr>
            <w:tcW w:w="1515" w:type="dxa"/>
            <w:vAlign w:val="center"/>
          </w:tcPr>
          <w:p>
            <w:pPr>
              <w:pStyle w:val="4"/>
              <w:ind w:right="289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周璇</w:t>
            </w:r>
          </w:p>
        </w:tc>
        <w:tc>
          <w:tcPr>
            <w:tcW w:w="1020" w:type="dxa"/>
            <w:vAlign w:val="center"/>
          </w:tcPr>
          <w:p>
            <w:pPr>
              <w:pStyle w:val="4"/>
              <w:spacing w:before="49"/>
              <w:ind w:left="107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830" w:type="dxa"/>
            <w:vAlign w:val="center"/>
          </w:tcPr>
          <w:p>
            <w:pPr>
              <w:pStyle w:val="4"/>
              <w:spacing w:before="49"/>
              <w:ind w:left="107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参观交流</w:t>
            </w:r>
          </w:p>
        </w:tc>
        <w:tc>
          <w:tcPr>
            <w:tcW w:w="1934" w:type="dxa"/>
            <w:vAlign w:val="center"/>
          </w:tcPr>
          <w:p>
            <w:pPr>
              <w:pStyle w:val="4"/>
              <w:spacing w:before="49"/>
              <w:ind w:left="108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18"/>
                <w:sz w:val="24"/>
                <w:szCs w:val="24"/>
                <w:lang w:val="en-US" w:eastAsia="zh-CN"/>
              </w:rPr>
              <w:t>华韶数据谷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  <w:jc w:val="center"/>
        </w:trPr>
        <w:tc>
          <w:tcPr>
            <w:tcW w:w="1726" w:type="dxa"/>
            <w:vMerge w:val="restart"/>
            <w:vAlign w:val="center"/>
          </w:tcPr>
          <w:p>
            <w:pPr>
              <w:pStyle w:val="4"/>
              <w:ind w:left="108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-36"/>
                <w:sz w:val="24"/>
                <w:szCs w:val="24"/>
                <w:lang w:val="en-US" w:eastAsia="zh-CN"/>
              </w:rPr>
              <w:t>1 0</w:t>
            </w:r>
            <w:r>
              <w:rPr>
                <w:rFonts w:hint="eastAsia" w:ascii="仿宋" w:hAnsi="仿宋" w:eastAsia="仿宋" w:cs="仿宋"/>
                <w:color w:val="auto"/>
                <w:spacing w:val="-36"/>
                <w:sz w:val="24"/>
                <w:szCs w:val="24"/>
              </w:rPr>
              <w:t xml:space="preserve"> 月 </w:t>
            </w:r>
            <w:r>
              <w:rPr>
                <w:rFonts w:hint="eastAsia" w:ascii="仿宋" w:hAnsi="仿宋" w:eastAsia="仿宋" w:cs="仿宋"/>
                <w:color w:val="auto"/>
                <w:spacing w:val="-36"/>
                <w:sz w:val="24"/>
                <w:szCs w:val="24"/>
                <w:lang w:val="en-US" w:eastAsia="zh-CN"/>
              </w:rPr>
              <w:t xml:space="preserve">1 2 </w:t>
            </w:r>
            <w:r>
              <w:rPr>
                <w:rFonts w:hint="eastAsia" w:ascii="仿宋" w:hAnsi="仿宋" w:eastAsia="仿宋" w:cs="仿宋"/>
                <w:color w:val="auto"/>
                <w:spacing w:val="-32"/>
                <w:sz w:val="24"/>
                <w:szCs w:val="24"/>
              </w:rPr>
              <w:t>日</w:t>
            </w:r>
          </w:p>
        </w:tc>
        <w:tc>
          <w:tcPr>
            <w:tcW w:w="1185" w:type="dxa"/>
            <w:vAlign w:val="center"/>
          </w:tcPr>
          <w:p>
            <w:pPr>
              <w:pStyle w:val="4"/>
              <w:spacing w:before="49"/>
              <w:ind w:left="107" w:leftChars="0" w:right="0" w:right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上午</w:t>
            </w:r>
          </w:p>
        </w:tc>
        <w:tc>
          <w:tcPr>
            <w:tcW w:w="4830" w:type="dxa"/>
            <w:vAlign w:val="center"/>
          </w:tcPr>
          <w:p>
            <w:pPr>
              <w:pStyle w:val="4"/>
              <w:spacing w:before="49"/>
              <w:ind w:left="107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人工智能理论基础</w:t>
            </w:r>
          </w:p>
        </w:tc>
        <w:tc>
          <w:tcPr>
            <w:tcW w:w="1515" w:type="dxa"/>
            <w:vAlign w:val="center"/>
          </w:tcPr>
          <w:p>
            <w:pPr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刘钊</w:t>
            </w:r>
          </w:p>
        </w:tc>
        <w:tc>
          <w:tcPr>
            <w:tcW w:w="1020" w:type="dxa"/>
            <w:vAlign w:val="center"/>
          </w:tcPr>
          <w:p>
            <w:pPr>
              <w:pStyle w:val="4"/>
              <w:ind w:left="107"/>
              <w:jc w:val="center"/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830" w:type="dxa"/>
            <w:vAlign w:val="center"/>
          </w:tcPr>
          <w:p>
            <w:pPr>
              <w:pStyle w:val="4"/>
              <w:ind w:left="107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  <w:lang w:val="en-US" w:eastAsia="zh-CN"/>
              </w:rPr>
              <w:t>理实一体</w:t>
            </w:r>
          </w:p>
        </w:tc>
        <w:tc>
          <w:tcPr>
            <w:tcW w:w="1934" w:type="dxa"/>
            <w:vAlign w:val="center"/>
          </w:tcPr>
          <w:p>
            <w:pPr>
              <w:pStyle w:val="4"/>
              <w:spacing w:before="49"/>
              <w:ind w:left="108"/>
              <w:jc w:val="center"/>
              <w:rPr>
                <w:rFonts w:hint="eastAsia" w:ascii="仿宋" w:hAnsi="仿宋" w:eastAsia="仿宋" w:cs="仿宋"/>
                <w:color w:val="auto"/>
                <w:spacing w:val="18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18"/>
                <w:sz w:val="24"/>
                <w:szCs w:val="24"/>
                <w:lang w:val="en-US" w:eastAsia="zh-CN"/>
              </w:rPr>
              <w:t>401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  <w:jc w:val="center"/>
        </w:trPr>
        <w:tc>
          <w:tcPr>
            <w:tcW w:w="1726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pStyle w:val="4"/>
              <w:spacing w:before="49"/>
              <w:ind w:left="107" w:leftChars="0" w:right="0" w:right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下午</w:t>
            </w:r>
          </w:p>
        </w:tc>
        <w:tc>
          <w:tcPr>
            <w:tcW w:w="4830" w:type="dxa"/>
            <w:vAlign w:val="center"/>
          </w:tcPr>
          <w:p>
            <w:pPr>
              <w:pStyle w:val="4"/>
              <w:spacing w:before="49"/>
              <w:ind w:left="107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深度学习与神经网络</w:t>
            </w:r>
          </w:p>
        </w:tc>
        <w:tc>
          <w:tcPr>
            <w:tcW w:w="1515" w:type="dxa"/>
            <w:vAlign w:val="center"/>
          </w:tcPr>
          <w:p>
            <w:pPr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刘钊</w:t>
            </w:r>
          </w:p>
        </w:tc>
        <w:tc>
          <w:tcPr>
            <w:tcW w:w="1020" w:type="dxa"/>
            <w:vAlign w:val="center"/>
          </w:tcPr>
          <w:p>
            <w:pPr>
              <w:pStyle w:val="4"/>
              <w:ind w:left="107"/>
              <w:jc w:val="center"/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830" w:type="dxa"/>
            <w:vAlign w:val="center"/>
          </w:tcPr>
          <w:p>
            <w:pPr>
              <w:pStyle w:val="4"/>
              <w:ind w:left="107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  <w:lang w:val="en-US" w:eastAsia="zh-CN"/>
              </w:rPr>
              <w:t>理实一体</w:t>
            </w:r>
          </w:p>
        </w:tc>
        <w:tc>
          <w:tcPr>
            <w:tcW w:w="1934" w:type="dxa"/>
            <w:vAlign w:val="center"/>
          </w:tcPr>
          <w:p>
            <w:pPr>
              <w:pStyle w:val="4"/>
              <w:spacing w:before="49"/>
              <w:ind w:left="108"/>
              <w:jc w:val="center"/>
              <w:rPr>
                <w:rFonts w:hint="eastAsia" w:ascii="仿宋" w:hAnsi="仿宋" w:eastAsia="仿宋" w:cs="仿宋"/>
                <w:color w:val="auto"/>
                <w:spacing w:val="18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18"/>
                <w:sz w:val="24"/>
                <w:szCs w:val="24"/>
                <w:lang w:val="en-US" w:eastAsia="zh-CN"/>
              </w:rPr>
              <w:t>401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  <w:jc w:val="center"/>
        </w:trPr>
        <w:tc>
          <w:tcPr>
            <w:tcW w:w="1726" w:type="dxa"/>
            <w:vMerge w:val="restart"/>
            <w:vAlign w:val="center"/>
          </w:tcPr>
          <w:p>
            <w:pPr>
              <w:pStyle w:val="4"/>
              <w:ind w:firstLine="168" w:firstLineChars="10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-36"/>
                <w:sz w:val="24"/>
                <w:szCs w:val="24"/>
                <w:lang w:val="en-US" w:eastAsia="zh-CN"/>
              </w:rPr>
              <w:t xml:space="preserve">1  0 </w:t>
            </w:r>
            <w:r>
              <w:rPr>
                <w:rFonts w:hint="eastAsia" w:ascii="仿宋" w:hAnsi="仿宋" w:eastAsia="仿宋" w:cs="仿宋"/>
                <w:color w:val="auto"/>
                <w:spacing w:val="-36"/>
                <w:sz w:val="24"/>
                <w:szCs w:val="24"/>
              </w:rPr>
              <w:t xml:space="preserve">月 </w:t>
            </w:r>
            <w:r>
              <w:rPr>
                <w:rFonts w:hint="eastAsia" w:ascii="仿宋" w:hAnsi="仿宋" w:eastAsia="仿宋" w:cs="仿宋"/>
                <w:color w:val="auto"/>
                <w:spacing w:val="-36"/>
                <w:sz w:val="24"/>
                <w:szCs w:val="24"/>
                <w:lang w:val="en-US" w:eastAsia="zh-CN"/>
              </w:rPr>
              <w:t>1 3</w:t>
            </w:r>
            <w:r>
              <w:rPr>
                <w:rFonts w:hint="eastAsia" w:ascii="仿宋" w:hAnsi="仿宋" w:eastAsia="仿宋" w:cs="仿宋"/>
                <w:color w:val="auto"/>
                <w:spacing w:val="-32"/>
                <w:sz w:val="24"/>
                <w:szCs w:val="24"/>
              </w:rPr>
              <w:t xml:space="preserve"> 日</w:t>
            </w:r>
          </w:p>
        </w:tc>
        <w:tc>
          <w:tcPr>
            <w:tcW w:w="1185" w:type="dxa"/>
            <w:vAlign w:val="center"/>
          </w:tcPr>
          <w:p>
            <w:pPr>
              <w:pStyle w:val="4"/>
              <w:spacing w:line="283" w:lineRule="auto"/>
              <w:ind w:left="107" w:leftChars="0" w:right="95" w:right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-3"/>
                <w:sz w:val="24"/>
                <w:szCs w:val="24"/>
                <w:lang w:val="en-US" w:eastAsia="zh-CN"/>
              </w:rPr>
              <w:t>上午</w:t>
            </w:r>
          </w:p>
        </w:tc>
        <w:tc>
          <w:tcPr>
            <w:tcW w:w="4830" w:type="dxa"/>
            <w:vAlign w:val="center"/>
          </w:tcPr>
          <w:p>
            <w:pPr>
              <w:pStyle w:val="4"/>
              <w:spacing w:line="283" w:lineRule="auto"/>
              <w:ind w:left="107" w:right="95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深度学习实战项目</w:t>
            </w:r>
          </w:p>
        </w:tc>
        <w:tc>
          <w:tcPr>
            <w:tcW w:w="1515" w:type="dxa"/>
            <w:vAlign w:val="center"/>
          </w:tcPr>
          <w:p>
            <w:pPr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刘钊</w:t>
            </w:r>
          </w:p>
        </w:tc>
        <w:tc>
          <w:tcPr>
            <w:tcW w:w="1020" w:type="dxa"/>
            <w:vAlign w:val="center"/>
          </w:tcPr>
          <w:p>
            <w:pPr>
              <w:pStyle w:val="4"/>
              <w:ind w:left="107"/>
              <w:jc w:val="center"/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830" w:type="dxa"/>
            <w:vAlign w:val="center"/>
          </w:tcPr>
          <w:p>
            <w:pPr>
              <w:pStyle w:val="4"/>
              <w:ind w:left="107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  <w:lang w:val="en-US" w:eastAsia="zh-CN"/>
              </w:rPr>
              <w:t>理实一体</w:t>
            </w:r>
          </w:p>
        </w:tc>
        <w:tc>
          <w:tcPr>
            <w:tcW w:w="1934" w:type="dxa"/>
            <w:vAlign w:val="center"/>
          </w:tcPr>
          <w:p>
            <w:pPr>
              <w:pStyle w:val="4"/>
              <w:spacing w:before="49"/>
              <w:ind w:left="108"/>
              <w:jc w:val="center"/>
              <w:rPr>
                <w:rFonts w:hint="eastAsia" w:ascii="仿宋" w:hAnsi="仿宋" w:eastAsia="仿宋" w:cs="仿宋"/>
                <w:color w:val="auto"/>
                <w:spacing w:val="18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18"/>
                <w:sz w:val="24"/>
                <w:szCs w:val="24"/>
                <w:lang w:val="en-US" w:eastAsia="zh-CN"/>
              </w:rPr>
              <w:t>401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  <w:jc w:val="center"/>
        </w:trPr>
        <w:tc>
          <w:tcPr>
            <w:tcW w:w="1726" w:type="dxa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pStyle w:val="4"/>
              <w:spacing w:line="283" w:lineRule="auto"/>
              <w:ind w:left="107" w:leftChars="0" w:right="95" w:rightChars="0"/>
              <w:jc w:val="center"/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下午</w:t>
            </w:r>
          </w:p>
        </w:tc>
        <w:tc>
          <w:tcPr>
            <w:tcW w:w="4830" w:type="dxa"/>
            <w:vAlign w:val="center"/>
          </w:tcPr>
          <w:p>
            <w:pPr>
              <w:pStyle w:val="4"/>
              <w:spacing w:line="283" w:lineRule="auto"/>
              <w:ind w:left="107" w:right="95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  <w:lang w:val="en-US" w:eastAsia="zh-CN"/>
              </w:rPr>
              <w:t>培训考核</w:t>
            </w:r>
            <w:r>
              <w:rPr>
                <w:rFonts w:hint="eastAsia" w:cs="仿宋"/>
                <w:color w:val="auto"/>
                <w:spacing w:val="-2"/>
                <w:sz w:val="24"/>
                <w:szCs w:val="24"/>
                <w:lang w:val="en-US" w:eastAsia="zh-CN"/>
              </w:rPr>
              <w:t>、颁发结业证等</w:t>
            </w:r>
          </w:p>
        </w:tc>
        <w:tc>
          <w:tcPr>
            <w:tcW w:w="1515" w:type="dxa"/>
            <w:vAlign w:val="center"/>
          </w:tcPr>
          <w:p>
            <w:pPr>
              <w:pStyle w:val="4"/>
              <w:ind w:right="289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刘钊</w:t>
            </w:r>
          </w:p>
        </w:tc>
        <w:tc>
          <w:tcPr>
            <w:tcW w:w="1020" w:type="dxa"/>
            <w:vAlign w:val="center"/>
          </w:tcPr>
          <w:p>
            <w:pPr>
              <w:pStyle w:val="4"/>
              <w:ind w:left="107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cs="仿宋"/>
                <w:color w:val="auto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830" w:type="dxa"/>
            <w:vAlign w:val="center"/>
          </w:tcPr>
          <w:p>
            <w:pPr>
              <w:pStyle w:val="4"/>
              <w:ind w:left="107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机试</w:t>
            </w:r>
          </w:p>
        </w:tc>
        <w:tc>
          <w:tcPr>
            <w:tcW w:w="1934" w:type="dxa"/>
            <w:vAlign w:val="center"/>
          </w:tcPr>
          <w:p>
            <w:pPr>
              <w:pStyle w:val="4"/>
              <w:spacing w:before="49"/>
              <w:ind w:left="108"/>
              <w:jc w:val="center"/>
              <w:rPr>
                <w:rFonts w:hint="eastAsia" w:ascii="仿宋" w:hAnsi="仿宋" w:eastAsia="仿宋" w:cs="仿宋"/>
                <w:color w:val="auto"/>
                <w:spacing w:val="18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18"/>
                <w:sz w:val="24"/>
                <w:szCs w:val="24"/>
                <w:lang w:val="en-US" w:eastAsia="zh-CN"/>
              </w:rPr>
              <w:t>401</w:t>
            </w:r>
          </w:p>
        </w:tc>
      </w:tr>
    </w:tbl>
    <w:p>
      <w:pPr>
        <w:jc w:val="left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</w:p>
    <w:p>
      <w:pPr>
        <w:jc w:val="left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</w:p>
    <w:p>
      <w:pPr>
        <w:jc w:val="left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9" w:afterLines="100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9" w:afterLines="100"/>
        <w:jc w:val="center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color w:val="auto"/>
          <w:sz w:val="44"/>
          <w:szCs w:val="44"/>
          <w:lang w:val="en-US" w:eastAsia="zh-CN"/>
        </w:rPr>
        <w:t>培训班安排表（网络与信息安全管理员）</w:t>
      </w:r>
    </w:p>
    <w:tbl>
      <w:tblPr>
        <w:tblStyle w:val="2"/>
        <w:tblW w:w="1404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26"/>
        <w:gridCol w:w="1185"/>
        <w:gridCol w:w="4830"/>
        <w:gridCol w:w="1515"/>
        <w:gridCol w:w="890"/>
        <w:gridCol w:w="1960"/>
        <w:gridCol w:w="19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51" w:hRule="atLeast"/>
          <w:jc w:val="center"/>
        </w:trPr>
        <w:tc>
          <w:tcPr>
            <w:tcW w:w="1726" w:type="dxa"/>
            <w:shd w:val="clear" w:color="auto" w:fill="FFFFFF" w:themeFill="background1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培训日期</w:t>
            </w:r>
          </w:p>
        </w:tc>
        <w:tc>
          <w:tcPr>
            <w:tcW w:w="1185" w:type="dxa"/>
            <w:shd w:val="clear" w:color="auto" w:fill="FFFFFF" w:themeFill="background1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时间</w:t>
            </w:r>
          </w:p>
        </w:tc>
        <w:tc>
          <w:tcPr>
            <w:tcW w:w="4830" w:type="dxa"/>
            <w:shd w:val="clear" w:color="auto" w:fill="FFFFFF" w:themeFill="background1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课程内容</w:t>
            </w:r>
          </w:p>
        </w:tc>
        <w:tc>
          <w:tcPr>
            <w:tcW w:w="1515" w:type="dxa"/>
            <w:shd w:val="clear" w:color="auto" w:fill="FFFFFF" w:themeFill="background1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授课人</w:t>
            </w:r>
          </w:p>
        </w:tc>
        <w:tc>
          <w:tcPr>
            <w:tcW w:w="890" w:type="dxa"/>
            <w:shd w:val="clear" w:color="auto" w:fill="FFFFFF" w:themeFill="background1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学时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教学模式</w:t>
            </w:r>
          </w:p>
        </w:tc>
        <w:tc>
          <w:tcPr>
            <w:tcW w:w="1934" w:type="dxa"/>
            <w:shd w:val="clear" w:color="auto" w:fill="FFFFFF" w:themeFill="background1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地点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1726" w:type="dxa"/>
            <w:vMerge w:val="restart"/>
            <w:vAlign w:val="center"/>
          </w:tcPr>
          <w:p>
            <w:pPr>
              <w:pStyle w:val="4"/>
              <w:ind w:left="108"/>
              <w:jc w:val="center"/>
              <w:rPr>
                <w:rFonts w:hint="eastAsia" w:ascii="仿宋" w:hAnsi="仿宋" w:eastAsia="仿宋" w:cs="仿宋"/>
                <w:color w:val="auto"/>
                <w:spacing w:val="-3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-36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color w:val="auto"/>
                <w:spacing w:val="-36"/>
                <w:sz w:val="24"/>
                <w:szCs w:val="24"/>
              </w:rPr>
              <w:t xml:space="preserve"> 月</w:t>
            </w:r>
            <w:r>
              <w:rPr>
                <w:rFonts w:hint="eastAsia" w:ascii="仿宋" w:hAnsi="仿宋" w:eastAsia="仿宋" w:cs="仿宋"/>
                <w:color w:val="auto"/>
                <w:spacing w:val="-36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pacing w:val="-36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pacing w:val="-36"/>
                <w:sz w:val="24"/>
                <w:szCs w:val="24"/>
                <w:lang w:val="en-US" w:eastAsia="zh-CN"/>
              </w:rPr>
              <w:t>2 8</w:t>
            </w:r>
            <w:r>
              <w:rPr>
                <w:rFonts w:hint="eastAsia" w:ascii="仿宋" w:hAnsi="仿宋" w:eastAsia="仿宋" w:cs="仿宋"/>
                <w:color w:val="auto"/>
                <w:spacing w:val="-32"/>
                <w:sz w:val="24"/>
                <w:szCs w:val="24"/>
              </w:rPr>
              <w:t>日</w:t>
            </w:r>
          </w:p>
        </w:tc>
        <w:tc>
          <w:tcPr>
            <w:tcW w:w="1185" w:type="dxa"/>
            <w:vAlign w:val="center"/>
          </w:tcPr>
          <w:p>
            <w:pPr>
              <w:pStyle w:val="4"/>
              <w:ind w:left="107" w:leftChars="0" w:right="0" w:rightChars="0"/>
              <w:jc w:val="center"/>
              <w:rPr>
                <w:rFonts w:hint="eastAsia" w:ascii="仿宋" w:hAnsi="仿宋" w:eastAsia="仿宋" w:cs="仿宋"/>
                <w:color w:val="auto"/>
                <w:spacing w:val="-3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-3"/>
                <w:sz w:val="24"/>
                <w:szCs w:val="24"/>
                <w:lang w:val="en-US" w:eastAsia="zh-CN"/>
              </w:rPr>
              <w:t>上午</w:t>
            </w:r>
          </w:p>
        </w:tc>
        <w:tc>
          <w:tcPr>
            <w:tcW w:w="4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pacing w:val="-3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网络安全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网络基本概念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防火墙基本概念</w:t>
            </w:r>
          </w:p>
        </w:tc>
        <w:tc>
          <w:tcPr>
            <w:tcW w:w="1515" w:type="dxa"/>
            <w:vAlign w:val="center"/>
          </w:tcPr>
          <w:p>
            <w:pPr>
              <w:pStyle w:val="4"/>
              <w:ind w:right="289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曾冠程</w:t>
            </w:r>
          </w:p>
        </w:tc>
        <w:tc>
          <w:tcPr>
            <w:tcW w:w="890" w:type="dxa"/>
            <w:vAlign w:val="center"/>
          </w:tcPr>
          <w:p>
            <w:pPr>
              <w:pStyle w:val="4"/>
              <w:ind w:left="107"/>
              <w:jc w:val="center"/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9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课堂理论授课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/围圈讨论交流</w:t>
            </w:r>
          </w:p>
        </w:tc>
        <w:tc>
          <w:tcPr>
            <w:tcW w:w="1934" w:type="dxa"/>
            <w:vAlign w:val="center"/>
          </w:tcPr>
          <w:p>
            <w:pPr>
              <w:pStyle w:val="4"/>
              <w:spacing w:before="49"/>
              <w:ind w:left="108"/>
              <w:jc w:val="center"/>
              <w:rPr>
                <w:rFonts w:hint="default" w:ascii="仿宋" w:hAnsi="仿宋" w:eastAsia="仿宋" w:cs="仿宋"/>
                <w:color w:val="auto"/>
                <w:spacing w:val="18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18"/>
                <w:sz w:val="24"/>
                <w:szCs w:val="24"/>
                <w:lang w:val="en-US" w:eastAsia="zh-CN"/>
              </w:rPr>
              <w:t>202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35" w:hRule="atLeast"/>
          <w:jc w:val="center"/>
        </w:trPr>
        <w:tc>
          <w:tcPr>
            <w:tcW w:w="1726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pStyle w:val="4"/>
              <w:spacing w:before="49"/>
              <w:ind w:left="107" w:leftChars="0" w:right="0" w:right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下午</w:t>
            </w:r>
          </w:p>
        </w:tc>
        <w:tc>
          <w:tcPr>
            <w:tcW w:w="4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防火墙安全策略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安全策略配置原理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防火墙NAT技术概述</w:t>
            </w:r>
          </w:p>
        </w:tc>
        <w:tc>
          <w:tcPr>
            <w:tcW w:w="1515" w:type="dxa"/>
            <w:vAlign w:val="center"/>
          </w:tcPr>
          <w:p>
            <w:pPr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曾冠程</w:t>
            </w:r>
          </w:p>
        </w:tc>
        <w:tc>
          <w:tcPr>
            <w:tcW w:w="890" w:type="dxa"/>
            <w:vAlign w:val="center"/>
          </w:tcPr>
          <w:p>
            <w:pPr>
              <w:pStyle w:val="4"/>
              <w:spacing w:before="49"/>
              <w:ind w:left="107"/>
              <w:jc w:val="center"/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9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课堂理论实验授课/围圈讨论交流</w:t>
            </w:r>
          </w:p>
        </w:tc>
        <w:tc>
          <w:tcPr>
            <w:tcW w:w="1934" w:type="dxa"/>
            <w:vAlign w:val="center"/>
          </w:tcPr>
          <w:p>
            <w:pPr>
              <w:pStyle w:val="4"/>
              <w:spacing w:before="49"/>
              <w:ind w:left="108"/>
              <w:jc w:val="center"/>
              <w:rPr>
                <w:rFonts w:hint="default" w:cs="仿宋"/>
                <w:color w:val="auto"/>
                <w:spacing w:val="18"/>
                <w:sz w:val="24"/>
                <w:szCs w:val="24"/>
                <w:lang w:val="en-US" w:eastAsia="zh-CN"/>
              </w:rPr>
            </w:pPr>
            <w:r>
              <w:rPr>
                <w:rFonts w:hint="eastAsia" w:cs="仿宋"/>
                <w:color w:val="auto"/>
                <w:spacing w:val="18"/>
                <w:sz w:val="24"/>
                <w:szCs w:val="24"/>
                <w:lang w:val="en-US" w:eastAsia="zh-CN"/>
              </w:rPr>
              <w:t>202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  <w:jc w:val="center"/>
        </w:trPr>
        <w:tc>
          <w:tcPr>
            <w:tcW w:w="1726" w:type="dxa"/>
            <w:vMerge w:val="restart"/>
            <w:vAlign w:val="center"/>
          </w:tcPr>
          <w:p>
            <w:pPr>
              <w:pStyle w:val="4"/>
              <w:ind w:left="108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-36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color w:val="auto"/>
                <w:spacing w:val="-36"/>
                <w:sz w:val="24"/>
                <w:szCs w:val="24"/>
              </w:rPr>
              <w:t xml:space="preserve"> 月</w:t>
            </w:r>
            <w:r>
              <w:rPr>
                <w:rFonts w:hint="eastAsia" w:ascii="仿宋" w:hAnsi="仿宋" w:eastAsia="仿宋" w:cs="仿宋"/>
                <w:color w:val="auto"/>
                <w:spacing w:val="-36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pacing w:val="-36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pacing w:val="-36"/>
                <w:sz w:val="24"/>
                <w:szCs w:val="24"/>
                <w:lang w:val="en-US" w:eastAsia="zh-CN"/>
              </w:rPr>
              <w:t>2 9</w:t>
            </w:r>
            <w:r>
              <w:rPr>
                <w:rFonts w:hint="eastAsia" w:ascii="仿宋" w:hAnsi="仿宋" w:eastAsia="仿宋" w:cs="仿宋"/>
                <w:color w:val="auto"/>
                <w:spacing w:val="-32"/>
                <w:sz w:val="24"/>
                <w:szCs w:val="24"/>
              </w:rPr>
              <w:t xml:space="preserve"> 日</w:t>
            </w:r>
          </w:p>
        </w:tc>
        <w:tc>
          <w:tcPr>
            <w:tcW w:w="1185" w:type="dxa"/>
            <w:vAlign w:val="center"/>
          </w:tcPr>
          <w:p>
            <w:pPr>
              <w:pStyle w:val="4"/>
              <w:ind w:left="107" w:leftChars="0" w:right="0" w:right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-3"/>
                <w:sz w:val="24"/>
                <w:szCs w:val="24"/>
                <w:lang w:val="en-US" w:eastAsia="zh-CN"/>
              </w:rPr>
              <w:t>上午</w:t>
            </w:r>
          </w:p>
        </w:tc>
        <w:tc>
          <w:tcPr>
            <w:tcW w:w="4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NAPT原理与配置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NAT-Server原理与配置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NAT综合实验</w:t>
            </w:r>
          </w:p>
        </w:tc>
        <w:tc>
          <w:tcPr>
            <w:tcW w:w="1515" w:type="dxa"/>
            <w:vAlign w:val="center"/>
          </w:tcPr>
          <w:p>
            <w:pPr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曾冠程</w:t>
            </w:r>
          </w:p>
        </w:tc>
        <w:tc>
          <w:tcPr>
            <w:tcW w:w="890" w:type="dxa"/>
            <w:vAlign w:val="center"/>
          </w:tcPr>
          <w:p>
            <w:pPr>
              <w:pStyle w:val="4"/>
              <w:ind w:left="107" w:right="-116"/>
              <w:jc w:val="center"/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9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课堂理论实验授课/围圈讨论交流</w:t>
            </w:r>
          </w:p>
        </w:tc>
        <w:tc>
          <w:tcPr>
            <w:tcW w:w="1934" w:type="dxa"/>
            <w:vAlign w:val="center"/>
          </w:tcPr>
          <w:p>
            <w:pPr>
              <w:pStyle w:val="4"/>
              <w:spacing w:before="49"/>
              <w:ind w:left="108"/>
              <w:jc w:val="center"/>
              <w:rPr>
                <w:rFonts w:hint="default" w:ascii="仿宋" w:hAnsi="仿宋" w:eastAsia="仿宋" w:cs="仿宋"/>
                <w:color w:val="auto"/>
                <w:spacing w:val="18"/>
                <w:sz w:val="24"/>
                <w:szCs w:val="24"/>
                <w:lang w:val="en-US" w:eastAsia="zh-CN"/>
              </w:rPr>
            </w:pPr>
            <w:r>
              <w:rPr>
                <w:rFonts w:hint="eastAsia" w:cs="仿宋"/>
                <w:color w:val="auto"/>
                <w:spacing w:val="18"/>
                <w:sz w:val="24"/>
                <w:szCs w:val="24"/>
                <w:lang w:val="en-US" w:eastAsia="zh-CN"/>
              </w:rPr>
              <w:t>301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  <w:jc w:val="center"/>
        </w:trPr>
        <w:tc>
          <w:tcPr>
            <w:tcW w:w="1726" w:type="dxa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pStyle w:val="4"/>
              <w:ind w:left="107" w:leftChars="0" w:right="0" w:right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下午</w:t>
            </w:r>
          </w:p>
        </w:tc>
        <w:tc>
          <w:tcPr>
            <w:tcW w:w="4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防火墙双机热备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VRRP协议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VGMP协议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HRP协议</w:t>
            </w:r>
          </w:p>
        </w:tc>
        <w:tc>
          <w:tcPr>
            <w:tcW w:w="1515" w:type="dxa"/>
            <w:vAlign w:val="center"/>
          </w:tcPr>
          <w:p>
            <w:pPr>
              <w:pStyle w:val="4"/>
              <w:ind w:right="289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曾冠程</w:t>
            </w:r>
          </w:p>
        </w:tc>
        <w:tc>
          <w:tcPr>
            <w:tcW w:w="890" w:type="dxa"/>
            <w:vAlign w:val="center"/>
          </w:tcPr>
          <w:p>
            <w:pPr>
              <w:pStyle w:val="4"/>
              <w:spacing w:before="49"/>
              <w:ind w:left="107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9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课堂理论实验授课/围圈讨论交流</w:t>
            </w:r>
          </w:p>
        </w:tc>
        <w:tc>
          <w:tcPr>
            <w:tcW w:w="1934" w:type="dxa"/>
            <w:vAlign w:val="center"/>
          </w:tcPr>
          <w:p>
            <w:pPr>
              <w:pStyle w:val="4"/>
              <w:spacing w:before="49"/>
              <w:ind w:left="108"/>
              <w:jc w:val="center"/>
              <w:rPr>
                <w:rFonts w:hint="eastAsia" w:ascii="仿宋" w:hAnsi="仿宋" w:eastAsia="仿宋" w:cs="仿宋"/>
                <w:color w:val="auto"/>
                <w:spacing w:val="18"/>
                <w:sz w:val="24"/>
                <w:szCs w:val="24"/>
                <w:lang w:val="en-US" w:eastAsia="zh-CN"/>
              </w:rPr>
            </w:pPr>
            <w:r>
              <w:rPr>
                <w:rFonts w:hint="eastAsia" w:cs="仿宋"/>
                <w:color w:val="auto"/>
                <w:spacing w:val="18"/>
                <w:sz w:val="24"/>
                <w:szCs w:val="24"/>
                <w:lang w:val="en-US" w:eastAsia="zh-CN"/>
              </w:rPr>
              <w:t>301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  <w:jc w:val="center"/>
        </w:trPr>
        <w:tc>
          <w:tcPr>
            <w:tcW w:w="1726" w:type="dxa"/>
            <w:vMerge w:val="restart"/>
            <w:vAlign w:val="center"/>
          </w:tcPr>
          <w:p>
            <w:pPr>
              <w:pStyle w:val="4"/>
              <w:ind w:left="108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-36"/>
                <w:sz w:val="24"/>
                <w:szCs w:val="24"/>
                <w:lang w:val="en-US" w:eastAsia="zh-CN"/>
              </w:rPr>
              <w:t>1 0</w:t>
            </w:r>
            <w:r>
              <w:rPr>
                <w:rFonts w:hint="eastAsia" w:ascii="仿宋" w:hAnsi="仿宋" w:eastAsia="仿宋" w:cs="仿宋"/>
                <w:color w:val="auto"/>
                <w:spacing w:val="-36"/>
                <w:sz w:val="24"/>
                <w:szCs w:val="24"/>
              </w:rPr>
              <w:t xml:space="preserve"> 月 </w:t>
            </w:r>
            <w:r>
              <w:rPr>
                <w:rFonts w:hint="eastAsia" w:ascii="仿宋" w:hAnsi="仿宋" w:eastAsia="仿宋" w:cs="仿宋"/>
                <w:color w:val="auto"/>
                <w:spacing w:val="-36"/>
                <w:sz w:val="24"/>
                <w:szCs w:val="24"/>
                <w:lang w:val="en-US" w:eastAsia="zh-CN"/>
              </w:rPr>
              <w:t xml:space="preserve">1 2 </w:t>
            </w:r>
            <w:r>
              <w:rPr>
                <w:rFonts w:hint="eastAsia" w:ascii="仿宋" w:hAnsi="仿宋" w:eastAsia="仿宋" w:cs="仿宋"/>
                <w:color w:val="auto"/>
                <w:spacing w:val="-32"/>
                <w:sz w:val="24"/>
                <w:szCs w:val="24"/>
              </w:rPr>
              <w:t>日</w:t>
            </w:r>
          </w:p>
        </w:tc>
        <w:tc>
          <w:tcPr>
            <w:tcW w:w="1185" w:type="dxa"/>
            <w:vAlign w:val="center"/>
          </w:tcPr>
          <w:p>
            <w:pPr>
              <w:pStyle w:val="4"/>
              <w:spacing w:before="49"/>
              <w:ind w:left="107" w:leftChars="0" w:right="0" w:right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上午</w:t>
            </w:r>
          </w:p>
        </w:tc>
        <w:tc>
          <w:tcPr>
            <w:tcW w:w="4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数据加解密算法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哈希完整性校验算法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数字信封技术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PKI体系</w:t>
            </w:r>
          </w:p>
        </w:tc>
        <w:tc>
          <w:tcPr>
            <w:tcW w:w="1515" w:type="dxa"/>
            <w:vAlign w:val="center"/>
          </w:tcPr>
          <w:p>
            <w:pPr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曾冠程</w:t>
            </w:r>
          </w:p>
        </w:tc>
        <w:tc>
          <w:tcPr>
            <w:tcW w:w="890" w:type="dxa"/>
            <w:vAlign w:val="center"/>
          </w:tcPr>
          <w:p>
            <w:pPr>
              <w:pStyle w:val="4"/>
              <w:ind w:left="107"/>
              <w:jc w:val="center"/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9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课堂理论实验授课/围圈讨论交流</w:t>
            </w:r>
          </w:p>
        </w:tc>
        <w:tc>
          <w:tcPr>
            <w:tcW w:w="1934" w:type="dxa"/>
            <w:vAlign w:val="center"/>
          </w:tcPr>
          <w:p>
            <w:pPr>
              <w:pStyle w:val="4"/>
              <w:spacing w:before="49"/>
              <w:ind w:left="108"/>
              <w:jc w:val="center"/>
              <w:rPr>
                <w:rFonts w:hint="eastAsia" w:ascii="仿宋" w:hAnsi="仿宋" w:eastAsia="仿宋" w:cs="仿宋"/>
                <w:color w:val="auto"/>
                <w:spacing w:val="18"/>
                <w:sz w:val="24"/>
                <w:szCs w:val="24"/>
                <w:lang w:val="en-US" w:eastAsia="zh-CN"/>
              </w:rPr>
            </w:pPr>
            <w:r>
              <w:rPr>
                <w:rFonts w:hint="eastAsia" w:cs="仿宋"/>
                <w:color w:val="auto"/>
                <w:spacing w:val="18"/>
                <w:sz w:val="24"/>
                <w:szCs w:val="24"/>
                <w:lang w:val="en-US" w:eastAsia="zh-CN"/>
              </w:rPr>
              <w:t>301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  <w:jc w:val="center"/>
        </w:trPr>
        <w:tc>
          <w:tcPr>
            <w:tcW w:w="1726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pStyle w:val="4"/>
              <w:spacing w:before="49"/>
              <w:ind w:left="107" w:leftChars="0" w:right="0" w:right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下午</w:t>
            </w:r>
          </w:p>
        </w:tc>
        <w:tc>
          <w:tcPr>
            <w:tcW w:w="4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VPN简介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VPN核心技术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GRE VPN通信原理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GRE VPN场景配置</w:t>
            </w:r>
          </w:p>
        </w:tc>
        <w:tc>
          <w:tcPr>
            <w:tcW w:w="1515" w:type="dxa"/>
            <w:vAlign w:val="center"/>
          </w:tcPr>
          <w:p>
            <w:pPr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曾冠程</w:t>
            </w:r>
          </w:p>
        </w:tc>
        <w:tc>
          <w:tcPr>
            <w:tcW w:w="890" w:type="dxa"/>
            <w:vAlign w:val="center"/>
          </w:tcPr>
          <w:p>
            <w:pPr>
              <w:pStyle w:val="4"/>
              <w:ind w:left="107"/>
              <w:jc w:val="center"/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9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课堂理论实验授课/围圈讨论交流</w:t>
            </w:r>
          </w:p>
        </w:tc>
        <w:tc>
          <w:tcPr>
            <w:tcW w:w="1934" w:type="dxa"/>
            <w:vAlign w:val="center"/>
          </w:tcPr>
          <w:p>
            <w:pPr>
              <w:pStyle w:val="4"/>
              <w:spacing w:before="49"/>
              <w:ind w:left="108"/>
              <w:jc w:val="center"/>
              <w:rPr>
                <w:rFonts w:hint="eastAsia" w:ascii="仿宋" w:hAnsi="仿宋" w:eastAsia="仿宋" w:cs="仿宋"/>
                <w:color w:val="auto"/>
                <w:spacing w:val="18"/>
                <w:sz w:val="24"/>
                <w:szCs w:val="24"/>
                <w:lang w:val="en-US" w:eastAsia="zh-CN"/>
              </w:rPr>
            </w:pPr>
            <w:r>
              <w:rPr>
                <w:rFonts w:hint="eastAsia" w:cs="仿宋"/>
                <w:color w:val="auto"/>
                <w:spacing w:val="18"/>
                <w:sz w:val="24"/>
                <w:szCs w:val="24"/>
                <w:lang w:val="en-US" w:eastAsia="zh-CN"/>
              </w:rPr>
              <w:t>301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  <w:jc w:val="center"/>
        </w:trPr>
        <w:tc>
          <w:tcPr>
            <w:tcW w:w="1726" w:type="dxa"/>
            <w:vMerge w:val="restart"/>
            <w:vAlign w:val="center"/>
          </w:tcPr>
          <w:p>
            <w:pPr>
              <w:pStyle w:val="4"/>
              <w:ind w:firstLine="168" w:firstLineChars="10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-36"/>
                <w:sz w:val="24"/>
                <w:szCs w:val="24"/>
                <w:lang w:val="en-US" w:eastAsia="zh-CN"/>
              </w:rPr>
              <w:t xml:space="preserve">1  0 </w:t>
            </w:r>
            <w:r>
              <w:rPr>
                <w:rFonts w:hint="eastAsia" w:ascii="仿宋" w:hAnsi="仿宋" w:eastAsia="仿宋" w:cs="仿宋"/>
                <w:color w:val="auto"/>
                <w:spacing w:val="-36"/>
                <w:sz w:val="24"/>
                <w:szCs w:val="24"/>
              </w:rPr>
              <w:t xml:space="preserve">月 </w:t>
            </w:r>
            <w:r>
              <w:rPr>
                <w:rFonts w:hint="eastAsia" w:ascii="仿宋" w:hAnsi="仿宋" w:eastAsia="仿宋" w:cs="仿宋"/>
                <w:color w:val="auto"/>
                <w:spacing w:val="-36"/>
                <w:sz w:val="24"/>
                <w:szCs w:val="24"/>
                <w:lang w:val="en-US" w:eastAsia="zh-CN"/>
              </w:rPr>
              <w:t>1 3</w:t>
            </w:r>
            <w:r>
              <w:rPr>
                <w:rFonts w:hint="eastAsia" w:ascii="仿宋" w:hAnsi="仿宋" w:eastAsia="仿宋" w:cs="仿宋"/>
                <w:color w:val="auto"/>
                <w:spacing w:val="-32"/>
                <w:sz w:val="24"/>
                <w:szCs w:val="24"/>
              </w:rPr>
              <w:t xml:space="preserve"> 日</w:t>
            </w:r>
          </w:p>
        </w:tc>
        <w:tc>
          <w:tcPr>
            <w:tcW w:w="1185" w:type="dxa"/>
            <w:vAlign w:val="center"/>
          </w:tcPr>
          <w:p>
            <w:pPr>
              <w:pStyle w:val="4"/>
              <w:spacing w:line="283" w:lineRule="auto"/>
              <w:ind w:left="107" w:leftChars="0" w:right="95" w:right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-3"/>
                <w:sz w:val="24"/>
                <w:szCs w:val="24"/>
                <w:lang w:val="en-US" w:eastAsia="zh-CN"/>
              </w:rPr>
              <w:t>上午</w:t>
            </w:r>
          </w:p>
        </w:tc>
        <w:tc>
          <w:tcPr>
            <w:tcW w:w="4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参观粤北数据谷</w:t>
            </w:r>
          </w:p>
        </w:tc>
        <w:tc>
          <w:tcPr>
            <w:tcW w:w="1515" w:type="dxa"/>
            <w:vAlign w:val="center"/>
          </w:tcPr>
          <w:p>
            <w:pPr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890" w:type="dxa"/>
            <w:vAlign w:val="center"/>
          </w:tcPr>
          <w:p>
            <w:pPr>
              <w:pStyle w:val="4"/>
              <w:ind w:left="107"/>
              <w:jc w:val="center"/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9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参观交流</w:t>
            </w:r>
          </w:p>
        </w:tc>
        <w:tc>
          <w:tcPr>
            <w:tcW w:w="1934" w:type="dxa"/>
            <w:vAlign w:val="center"/>
          </w:tcPr>
          <w:p>
            <w:pPr>
              <w:pStyle w:val="4"/>
              <w:spacing w:before="49"/>
              <w:ind w:left="108"/>
              <w:jc w:val="center"/>
              <w:rPr>
                <w:rFonts w:hint="eastAsia" w:ascii="仿宋" w:hAnsi="仿宋" w:eastAsia="仿宋" w:cs="仿宋"/>
                <w:color w:val="auto"/>
                <w:spacing w:val="18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18"/>
                <w:sz w:val="24"/>
                <w:szCs w:val="24"/>
                <w:lang w:val="en-US" w:eastAsia="zh-CN"/>
              </w:rPr>
              <w:t>华韶数据谷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  <w:jc w:val="center"/>
        </w:trPr>
        <w:tc>
          <w:tcPr>
            <w:tcW w:w="1726" w:type="dxa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pStyle w:val="4"/>
              <w:spacing w:line="283" w:lineRule="auto"/>
              <w:ind w:left="107" w:leftChars="0" w:right="95" w:rightChars="0"/>
              <w:jc w:val="center"/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下午</w:t>
            </w:r>
          </w:p>
        </w:tc>
        <w:tc>
          <w:tcPr>
            <w:tcW w:w="4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  <w:lang w:val="en-US" w:eastAsia="zh-CN"/>
              </w:rPr>
              <w:t>培训考核</w:t>
            </w:r>
            <w:r>
              <w:rPr>
                <w:rFonts w:hint="eastAsia" w:cs="仿宋"/>
                <w:color w:val="auto"/>
                <w:spacing w:val="-2"/>
                <w:sz w:val="24"/>
                <w:szCs w:val="24"/>
                <w:lang w:val="en-US" w:eastAsia="zh-CN"/>
              </w:rPr>
              <w:t>、</w:t>
            </w:r>
            <w:r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  <w:lang w:val="en-US" w:eastAsia="zh-CN"/>
              </w:rPr>
              <w:t>颁发结业证等</w:t>
            </w:r>
          </w:p>
        </w:tc>
        <w:tc>
          <w:tcPr>
            <w:tcW w:w="1515" w:type="dxa"/>
            <w:vAlign w:val="center"/>
          </w:tcPr>
          <w:p>
            <w:pPr>
              <w:pStyle w:val="4"/>
              <w:ind w:right="289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890" w:type="dxa"/>
            <w:vAlign w:val="center"/>
          </w:tcPr>
          <w:p>
            <w:pPr>
              <w:pStyle w:val="4"/>
              <w:ind w:left="107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cs="仿宋"/>
                <w:color w:val="auto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9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课程考核</w:t>
            </w:r>
          </w:p>
        </w:tc>
        <w:tc>
          <w:tcPr>
            <w:tcW w:w="1934" w:type="dxa"/>
            <w:vAlign w:val="center"/>
          </w:tcPr>
          <w:p>
            <w:pPr>
              <w:pStyle w:val="4"/>
              <w:spacing w:before="49"/>
              <w:ind w:left="108"/>
              <w:jc w:val="center"/>
              <w:rPr>
                <w:rFonts w:hint="eastAsia" w:ascii="仿宋" w:hAnsi="仿宋" w:eastAsia="仿宋" w:cs="仿宋"/>
                <w:color w:val="auto"/>
                <w:spacing w:val="18"/>
                <w:sz w:val="24"/>
                <w:szCs w:val="24"/>
                <w:lang w:val="en-US" w:eastAsia="zh-CN"/>
              </w:rPr>
            </w:pPr>
            <w:r>
              <w:rPr>
                <w:rFonts w:hint="eastAsia" w:cs="仿宋"/>
                <w:color w:val="auto"/>
                <w:spacing w:val="18"/>
                <w:sz w:val="24"/>
                <w:szCs w:val="24"/>
                <w:lang w:val="en-US" w:eastAsia="zh-CN"/>
              </w:rPr>
              <w:t>301</w:t>
            </w:r>
          </w:p>
        </w:tc>
      </w:tr>
    </w:tbl>
    <w:p>
      <w:pPr>
        <w:jc w:val="left"/>
        <w:rPr>
          <w:rFonts w:hint="eastAsia" w:ascii="仿宋" w:hAnsi="仿宋" w:eastAsia="仿宋" w:cs="仿宋"/>
          <w:color w:val="auto"/>
          <w:sz w:val="21"/>
          <w:szCs w:val="21"/>
          <w:lang w:val="en-US" w:eastAsia="zh-CN"/>
        </w:rPr>
        <w:sectPr>
          <w:pgSz w:w="16838" w:h="11906" w:orient="landscape"/>
          <w:pgMar w:top="850" w:right="1134" w:bottom="850" w:left="1134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8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293290"/>
    <w:rsid w:val="17293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Paragraph"/>
    <w:basedOn w:val="1"/>
    <w:qFormat/>
    <w:uiPriority w:val="1"/>
    <w:rPr>
      <w:rFonts w:ascii="仿宋" w:hAnsi="仿宋" w:eastAsia="仿宋" w:cs="仿宋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2024-09-19T08:36:00Z</dcterms:created>
  <dc:creator>lenovo</dc:creator>
  <cp:lastModifiedBy>lenovo</cp:lastModifiedBy>
  <dcterms:modified xsi:type="dcterms:W3CDTF">2024-09-19T08:36:36Z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42E6CFAD542247BBA2C9573EBC5F46FB</vt:lpwstr>
  </property>
</Properties>
</file>