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7E4EF">
      <w:pPr>
        <w:pStyle w:val="4"/>
        <w:keepNext w:val="0"/>
        <w:keepLines w:val="0"/>
        <w:pageBreakBefore w:val="0"/>
        <w:widowControl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宋体" w:cs="宋体"/>
          <w:sz w:val="32"/>
          <w:szCs w:val="24"/>
          <w:lang w:val="en-US" w:eastAsia="zh-CN"/>
        </w:rPr>
      </w:pPr>
      <w:bookmarkStart w:id="0" w:name="_Toc450522124"/>
      <w:r>
        <w:rPr>
          <w:rFonts w:hint="eastAsia" w:ascii="黑体" w:hAnsi="黑体" w:eastAsia="黑体" w:cs="黑体"/>
          <w:kern w:val="1"/>
          <w:sz w:val="32"/>
          <w:szCs w:val="32"/>
          <w:lang w:eastAsia="zh-CN"/>
        </w:rPr>
        <w:t>附件：</w:t>
      </w:r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>2</w:t>
      </w:r>
    </w:p>
    <w:bookmarkEnd w:id="0"/>
    <w:p w14:paraId="18932FA7">
      <w:pPr>
        <w:ind w:right="140"/>
        <w:jc w:val="center"/>
        <w:rPr>
          <w:rFonts w:hint="eastAsia" w:ascii="方正小标宋简体" w:hAnsi="方正小标宋简体" w:eastAsia="方正小标宋简体"/>
          <w:b w:val="0"/>
          <w:bCs/>
          <w:sz w:val="44"/>
          <w:szCs w:val="32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32"/>
        </w:rPr>
        <w:t>采购项目清单及参数</w:t>
      </w:r>
    </w:p>
    <w:p w14:paraId="397F38E2">
      <w:pPr>
        <w:ind w:right="140" w:firstLine="320" w:firstLineChars="1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报价单位（盖章）：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388"/>
        <w:gridCol w:w="4233"/>
        <w:gridCol w:w="850"/>
        <w:gridCol w:w="717"/>
        <w:gridCol w:w="1416"/>
      </w:tblGrid>
      <w:tr w14:paraId="0FA69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10ADB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2D3B9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lang w:bidi="ar"/>
              </w:rPr>
              <w:t>设备名称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FC3934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Cs w:val="24"/>
                <w:lang w:bidi="ar"/>
              </w:rPr>
              <w:t>参数要求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BF572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C7316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A8441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46D1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F00E6E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FC0FF4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9D1B0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E8A6A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1C73F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9AE44">
            <w:pPr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</w:tr>
      <w:tr w14:paraId="1D36E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536E9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5AC4B7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1DAF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5267C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59181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D121F">
            <w:pPr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</w:tr>
      <w:tr w14:paraId="6D788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8AEE08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0EA8B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1F680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B2C076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71EB6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547B9">
            <w:pPr>
              <w:jc w:val="center"/>
              <w:rPr>
                <w:rFonts w:hint="eastAsia" w:hAnsi="宋体" w:cs="宋体"/>
                <w:kern w:val="0"/>
                <w:sz w:val="21"/>
                <w:szCs w:val="21"/>
                <w:lang w:bidi="ar"/>
              </w:rPr>
            </w:pPr>
          </w:p>
        </w:tc>
      </w:tr>
      <w:tr w14:paraId="521EC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6C001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1CE01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38B184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5428A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E36BC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A25DA3">
            <w:pPr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</w:tr>
    </w:tbl>
    <w:p w14:paraId="405CFBD4">
      <w:pPr>
        <w:ind w:right="140"/>
        <w:rPr>
          <w:rFonts w:hint="eastAsia" w:hAnsi="宋体"/>
          <w:szCs w:val="24"/>
        </w:rPr>
      </w:pPr>
      <w:r>
        <w:rPr>
          <w:rFonts w:hint="eastAsia" w:hAnsi="宋体"/>
          <w:szCs w:val="24"/>
        </w:rPr>
        <w:t>备注：</w:t>
      </w:r>
    </w:p>
    <w:p w14:paraId="48F57BE5">
      <w:pPr>
        <w:ind w:right="140"/>
        <w:rPr>
          <w:rFonts w:hint="eastAsia" w:hAnsi="宋体"/>
          <w:szCs w:val="24"/>
        </w:rPr>
      </w:pPr>
      <w:r>
        <w:rPr>
          <w:rFonts w:hint="eastAsia" w:hAnsi="宋体"/>
          <w:szCs w:val="24"/>
        </w:rPr>
        <w:t>1</w:t>
      </w:r>
      <w:r>
        <w:rPr>
          <w:rFonts w:hint="eastAsia" w:hAnsi="宋体"/>
          <w:szCs w:val="24"/>
          <w:lang w:val="en-US" w:eastAsia="zh-CN"/>
        </w:rPr>
        <w:t>.</w:t>
      </w:r>
      <w:r>
        <w:rPr>
          <w:rFonts w:hint="eastAsia" w:hAnsi="宋体"/>
          <w:szCs w:val="24"/>
        </w:rPr>
        <w:t>报价明细表格式不限，但不能缺少以上项目的内容，项目的报价需包含设备、材料、运输、安装服务以及税费。</w:t>
      </w:r>
    </w:p>
    <w:p w14:paraId="62A47840">
      <w:pPr>
        <w:ind w:right="140"/>
        <w:rPr>
          <w:rFonts w:hint="eastAsia" w:hAnsi="宋体"/>
          <w:szCs w:val="24"/>
        </w:rPr>
      </w:pPr>
      <w:r>
        <w:rPr>
          <w:rFonts w:hint="eastAsia" w:hAnsi="宋体"/>
          <w:szCs w:val="24"/>
        </w:rPr>
        <w:t>2</w:t>
      </w:r>
      <w:r>
        <w:rPr>
          <w:rFonts w:hint="eastAsia" w:hAnsi="宋体"/>
          <w:szCs w:val="24"/>
          <w:lang w:val="en-US" w:eastAsia="zh-CN"/>
        </w:rPr>
        <w:t>.</w:t>
      </w:r>
      <w:r>
        <w:rPr>
          <w:rFonts w:hint="eastAsia" w:hAnsi="宋体"/>
          <w:szCs w:val="24"/>
        </w:rPr>
        <w:t>询价报价人需附加说明保修服务内容。</w:t>
      </w:r>
    </w:p>
    <w:p w14:paraId="691DE008">
      <w:pPr>
        <w:rPr>
          <w:rFonts w:hint="eastAsia" w:hAnsi="宋体" w:cs="宋体"/>
          <w:kern w:val="1"/>
        </w:rPr>
      </w:pPr>
    </w:p>
    <w:p w14:paraId="7BE88873">
      <w:pPr>
        <w:pStyle w:val="4"/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480" w:lineRule="exact"/>
        <w:ind w:right="0" w:rightChars="0"/>
        <w:jc w:val="right"/>
        <w:textAlignment w:val="auto"/>
        <w:outlineLvl w:val="9"/>
      </w:pPr>
      <w:bookmarkStart w:id="1" w:name="_GoBack"/>
      <w:bookmarkEnd w:id="1"/>
    </w:p>
    <w:sectPr>
      <w:headerReference r:id="rId5" w:type="default"/>
      <w:pgSz w:w="11906" w:h="16838"/>
      <w:pgMar w:top="2097" w:right="1417" w:bottom="1531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B94D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OTljNmExZjE0MjRhY2YzZjg5ZmU1N2UxNTFlN2MifQ=="/>
  </w:docVars>
  <w:rsids>
    <w:rsidRoot w:val="110A7603"/>
    <w:rsid w:val="110A7603"/>
    <w:rsid w:val="6BAC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360" w:lineRule="auto"/>
      <w:jc w:val="both"/>
    </w:pPr>
    <w:rPr>
      <w:rFonts w:ascii="宋体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pacing w:before="100" w:beforeLines="0" w:beforeAutospacing="1" w:after="100" w:afterLines="0" w:afterAutospacing="1" w:line="240" w:lineRule="auto"/>
      <w:jc w:val="center"/>
      <w:outlineLvl w:val="0"/>
    </w:pPr>
    <w:rPr>
      <w:b/>
      <w:kern w:val="0"/>
      <w:sz w:val="3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  <w:rPr>
      <w:rFonts w:ascii="宋体"/>
      <w:kern w:val="2"/>
      <w:sz w:val="24"/>
      <w:szCs w:val="22"/>
    </w:rPr>
  </w:style>
  <w:style w:type="paragraph" w:styleId="4">
    <w:name w:val="Plain Text"/>
    <w:basedOn w:val="1"/>
    <w:qFormat/>
    <w:uiPriority w:val="0"/>
    <w:pPr>
      <w:widowControl/>
      <w:spacing w:before="100" w:beforeLines="0" w:beforeAutospacing="1" w:after="100" w:afterLines="0" w:afterAutospacing="1" w:line="336" w:lineRule="auto"/>
      <w:jc w:val="left"/>
    </w:pPr>
    <w:rPr>
      <w:rFonts w:ascii="宋体" w:hAnsi="宋体" w:eastAsia="宋体" w:cs="Times New Roman"/>
      <w:kern w:val="0"/>
      <w:sz w:val="24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2024-08-27T01:52:00Z</dcterms:created>
  <dc:creator>赖晓怡</dc:creator>
  <cp:lastModifiedBy>赖晓怡</cp:lastModifiedBy>
  <dcterms:modified xsi:type="dcterms:W3CDTF">2024-08-27T01:55:01Z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8F07D2548E044371A975A1952139F1AF_13</vt:lpwstr>
  </property>
</Properties>
</file>