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黑体" w:cs="仿宋_GB2312"/>
          <w:color w:val="000000"/>
          <w:sz w:val="32"/>
          <w:szCs w:val="32"/>
          <w:highlight w:val="none"/>
          <w:lang w:eastAsia="zh-CN"/>
        </w:rPr>
      </w:pPr>
      <w:r>
        <w:rPr>
          <w:rFonts w:hint="default" w:ascii="Times New Roman" w:hAnsi="Times New Roman" w:eastAsia="黑体" w:cs="Times New Roman"/>
          <w:color w:val="000000"/>
          <w:sz w:val="32"/>
          <w:szCs w:val="32"/>
          <w:highlight w:val="none"/>
        </w:rPr>
        <w:t>附件</w:t>
      </w:r>
      <w:r>
        <w:rPr>
          <w:rFonts w:hint="eastAsia" w:ascii="Times New Roman" w:hAnsi="Times New Roman" w:eastAsia="黑体" w:cs="Times New Roman"/>
          <w:color w:val="000000"/>
          <w:sz w:val="32"/>
          <w:szCs w:val="32"/>
          <w:highlight w:val="none"/>
          <w:lang w:val="en-US" w:eastAsia="zh-CN"/>
        </w:rPr>
        <w:t>4</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outlineLvl w:val="0"/>
        <w:rPr>
          <w:rFonts w:hint="eastAsia" w:ascii="方正小标宋简体" w:hAnsi="方正小标宋简体" w:eastAsia="方正小标宋简体" w:cs="方正小标宋简体"/>
          <w:color w:val="000000"/>
          <w:sz w:val="40"/>
          <w:szCs w:val="40"/>
          <w:highlight w:val="none"/>
          <w:lang w:val="en-US" w:eastAsia="zh-CN"/>
        </w:rPr>
      </w:pPr>
      <w:r>
        <w:rPr>
          <w:rFonts w:hint="eastAsia" w:ascii="方正小标宋简体" w:hAnsi="方正小标宋简体" w:eastAsia="方正小标宋简体" w:cs="方正小标宋简体"/>
          <w:color w:val="000000"/>
          <w:sz w:val="40"/>
          <w:szCs w:val="40"/>
          <w:highlight w:val="none"/>
          <w:lang w:val="en-US" w:eastAsia="zh-CN"/>
        </w:rPr>
        <w:t>“改善你的企业”（</w:t>
      </w:r>
      <w:r>
        <w:rPr>
          <w:rFonts w:hint="default" w:ascii="Times New Roman" w:hAnsi="Times New Roman" w:eastAsia="方正小标宋简体" w:cs="Times New Roman"/>
          <w:color w:val="000000"/>
          <w:sz w:val="40"/>
          <w:szCs w:val="40"/>
          <w:highlight w:val="none"/>
          <w:lang w:val="en-US" w:eastAsia="zh-CN"/>
        </w:rPr>
        <w:t>IYB</w:t>
      </w:r>
      <w:r>
        <w:rPr>
          <w:rFonts w:hint="eastAsia" w:ascii="方正小标宋简体" w:hAnsi="方正小标宋简体" w:eastAsia="方正小标宋简体" w:cs="方正小标宋简体"/>
          <w:color w:val="000000"/>
          <w:sz w:val="40"/>
          <w:szCs w:val="40"/>
          <w:highlight w:val="none"/>
          <w:lang w:val="en-US" w:eastAsia="zh-CN"/>
        </w:rPr>
        <w:t>）课程教学设计赛</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outlineLvl w:val="0"/>
        <w:rPr>
          <w:rFonts w:hint="eastAsia" w:ascii="方正小标宋简体" w:hAnsi="方正小标宋简体" w:eastAsia="方正小标宋简体" w:cs="方正小标宋简体"/>
          <w:color w:val="000000"/>
          <w:sz w:val="40"/>
          <w:szCs w:val="40"/>
          <w:highlight w:val="none"/>
        </w:rPr>
      </w:pPr>
      <w:r>
        <w:rPr>
          <w:rFonts w:hint="eastAsia" w:ascii="方正小标宋简体" w:hAnsi="方正小标宋简体" w:eastAsia="方正小标宋简体" w:cs="方正小标宋简体"/>
          <w:color w:val="000000"/>
          <w:sz w:val="40"/>
          <w:szCs w:val="40"/>
          <w:highlight w:val="none"/>
          <w:lang w:val="en-US" w:eastAsia="zh-CN"/>
        </w:rPr>
        <w:t>参赛要求及</w:t>
      </w:r>
      <w:r>
        <w:rPr>
          <w:rFonts w:hint="eastAsia" w:ascii="方正小标宋简体" w:hAnsi="方正小标宋简体" w:eastAsia="方正小标宋简体" w:cs="方正小标宋简体"/>
          <w:color w:val="000000"/>
          <w:sz w:val="40"/>
          <w:szCs w:val="40"/>
          <w:highlight w:val="none"/>
          <w:lang w:eastAsia="zh-CN"/>
        </w:rPr>
        <w:t>评分</w:t>
      </w:r>
      <w:r>
        <w:rPr>
          <w:rFonts w:hint="eastAsia" w:ascii="方正小标宋简体" w:hAnsi="方正小标宋简体" w:eastAsia="方正小标宋简体" w:cs="方正小标宋简体"/>
          <w:color w:val="000000"/>
          <w:sz w:val="40"/>
          <w:szCs w:val="40"/>
          <w:highlight w:val="none"/>
        </w:rPr>
        <w:t>标准</w:t>
      </w:r>
    </w:p>
    <w:p>
      <w:pPr>
        <w:pStyle w:val="3"/>
        <w:keepNext w:val="0"/>
        <w:keepLines w:val="0"/>
        <w:pageBreakBefore w:val="0"/>
        <w:widowControl w:val="0"/>
        <w:kinsoku/>
        <w:wordWrap/>
        <w:overflowPunct/>
        <w:topLinePunct w:val="0"/>
        <w:autoSpaceDE/>
        <w:autoSpaceDN/>
        <w:bidi w:val="0"/>
        <w:adjustRightInd/>
        <w:snapToGrid/>
        <w:spacing w:after="0" w:line="560" w:lineRule="exact"/>
        <w:jc w:val="both"/>
        <w:textAlignment w:val="auto"/>
        <w:rPr>
          <w:rFonts w:hint="eastAsia" w:ascii="Times New Roman" w:hAnsi="Times New Roman" w:cs="Times New Roman"/>
          <w:snapToGrid/>
          <w:color w:val="000000"/>
          <w:kern w:val="0"/>
          <w:sz w:val="32"/>
          <w:szCs w:val="32"/>
          <w:highlight w:val="none"/>
          <w:lang w:val="en-US" w:eastAsia="zh-CN"/>
        </w:rPr>
      </w:pPr>
    </w:p>
    <w:p>
      <w:pPr>
        <w:pStyle w:val="3"/>
        <w:keepNext w:val="0"/>
        <w:keepLines w:val="0"/>
        <w:pageBreakBefore w:val="0"/>
        <w:widowControl w:val="0"/>
        <w:kinsoku/>
        <w:wordWrap/>
        <w:overflowPunct/>
        <w:topLinePunct w:val="0"/>
        <w:autoSpaceDE/>
        <w:autoSpaceDN/>
        <w:bidi w:val="0"/>
        <w:adjustRightInd/>
        <w:snapToGrid/>
        <w:spacing w:after="0" w:line="540" w:lineRule="exact"/>
        <w:ind w:firstLine="640" w:firstLineChars="200"/>
        <w:jc w:val="both"/>
        <w:textAlignment w:val="auto"/>
        <w:outlineLvl w:val="9"/>
        <w:rPr>
          <w:rFonts w:hint="default" w:ascii="Times New Roman" w:hAnsi="Times New Roman" w:eastAsia="仿宋_GB2312" w:cs="Times New Roman"/>
          <w:snapToGrid/>
          <w:color w:val="000000"/>
          <w:kern w:val="0"/>
          <w:sz w:val="32"/>
          <w:szCs w:val="32"/>
          <w:highlight w:val="none"/>
          <w:lang w:val="en-US" w:eastAsia="zh-CN"/>
        </w:rPr>
      </w:pPr>
      <w:r>
        <w:rPr>
          <w:rFonts w:hint="eastAsia" w:ascii="Times New Roman" w:hAnsi="Times New Roman" w:cs="Times New Roman"/>
          <w:snapToGrid/>
          <w:color w:val="000000"/>
          <w:kern w:val="0"/>
          <w:sz w:val="32"/>
          <w:szCs w:val="32"/>
          <w:highlight w:val="none"/>
          <w:lang w:val="en-US" w:eastAsia="zh-CN"/>
        </w:rPr>
        <w:t>“</w:t>
      </w:r>
      <w:r>
        <w:rPr>
          <w:rFonts w:hint="default" w:ascii="Times New Roman" w:hAnsi="Times New Roman" w:eastAsia="仿宋_GB2312" w:cs="Times New Roman"/>
          <w:snapToGrid/>
          <w:color w:val="000000"/>
          <w:kern w:val="0"/>
          <w:sz w:val="32"/>
          <w:szCs w:val="32"/>
          <w:highlight w:val="none"/>
          <w:lang w:val="en-US" w:eastAsia="zh-CN"/>
        </w:rPr>
        <w:t>改善你的企业</w:t>
      </w:r>
      <w:r>
        <w:rPr>
          <w:rFonts w:hint="eastAsia" w:ascii="Times New Roman" w:hAnsi="Times New Roman" w:cs="Times New Roman"/>
          <w:snapToGrid/>
          <w:color w:val="000000"/>
          <w:kern w:val="0"/>
          <w:sz w:val="32"/>
          <w:szCs w:val="32"/>
          <w:highlight w:val="none"/>
          <w:lang w:val="en-US" w:eastAsia="zh-CN"/>
        </w:rPr>
        <w:t>”</w:t>
      </w:r>
      <w:r>
        <w:rPr>
          <w:rFonts w:hint="default" w:ascii="Times New Roman" w:hAnsi="Times New Roman" w:eastAsia="仿宋_GB2312" w:cs="Times New Roman"/>
          <w:snapToGrid/>
          <w:color w:val="000000"/>
          <w:kern w:val="0"/>
          <w:sz w:val="32"/>
          <w:szCs w:val="32"/>
          <w:highlight w:val="none"/>
          <w:lang w:val="en-US" w:eastAsia="zh-CN"/>
        </w:rPr>
        <w:t>（IYB）课程教学设计赛重点考察选手对教材内容的认知理解和深入挖掘能力</w:t>
      </w:r>
      <w:r>
        <w:rPr>
          <w:rFonts w:hint="default" w:ascii="Times New Roman" w:hAnsi="Times New Roman" w:eastAsia="仿宋_GB2312" w:cs="Times New Roman"/>
          <w:snapToGrid/>
          <w:color w:val="000000"/>
          <w:kern w:val="0"/>
          <w:sz w:val="32"/>
          <w:szCs w:val="32"/>
          <w:highlight w:val="none"/>
        </w:rPr>
        <w:t>，</w:t>
      </w:r>
      <w:r>
        <w:rPr>
          <w:rFonts w:hint="default" w:ascii="Times New Roman" w:hAnsi="Times New Roman" w:eastAsia="仿宋_GB2312" w:cs="Times New Roman"/>
          <w:snapToGrid/>
          <w:color w:val="000000"/>
          <w:kern w:val="0"/>
          <w:sz w:val="32"/>
          <w:szCs w:val="32"/>
          <w:highlight w:val="none"/>
          <w:lang w:eastAsia="zh-CN"/>
        </w:rPr>
        <w:t>对</w:t>
      </w:r>
      <w:r>
        <w:rPr>
          <w:rFonts w:hint="default" w:ascii="Times New Roman" w:hAnsi="Times New Roman" w:eastAsia="仿宋_GB2312" w:cs="Times New Roman"/>
          <w:snapToGrid/>
          <w:color w:val="000000"/>
          <w:kern w:val="0"/>
          <w:sz w:val="32"/>
          <w:szCs w:val="32"/>
          <w:highlight w:val="none"/>
        </w:rPr>
        <w:t>培训原理、方法、技巧、工具的</w:t>
      </w:r>
      <w:r>
        <w:rPr>
          <w:rFonts w:hint="default" w:ascii="Times New Roman" w:hAnsi="Times New Roman" w:eastAsia="仿宋_GB2312" w:cs="Times New Roman"/>
          <w:snapToGrid/>
          <w:color w:val="000000"/>
          <w:kern w:val="0"/>
          <w:sz w:val="32"/>
          <w:szCs w:val="32"/>
          <w:highlight w:val="none"/>
          <w:lang w:val="en-US" w:eastAsia="zh-CN"/>
        </w:rPr>
        <w:t>实践</w:t>
      </w:r>
      <w:r>
        <w:rPr>
          <w:rFonts w:hint="default" w:ascii="Times New Roman" w:hAnsi="Times New Roman" w:eastAsia="仿宋_GB2312" w:cs="Times New Roman"/>
          <w:snapToGrid/>
          <w:color w:val="000000"/>
          <w:kern w:val="0"/>
          <w:sz w:val="32"/>
          <w:szCs w:val="32"/>
          <w:highlight w:val="none"/>
        </w:rPr>
        <w:t>应用能力，以及对</w:t>
      </w:r>
      <w:r>
        <w:rPr>
          <w:rFonts w:hint="default" w:ascii="Times New Roman" w:hAnsi="Times New Roman" w:eastAsia="仿宋_GB2312" w:cs="Times New Roman"/>
          <w:snapToGrid/>
          <w:color w:val="000000"/>
          <w:kern w:val="0"/>
          <w:sz w:val="32"/>
          <w:szCs w:val="32"/>
          <w:highlight w:val="none"/>
          <w:lang w:val="en-US" w:eastAsia="zh-CN"/>
        </w:rPr>
        <w:t>视觉教具的设计展示能</w:t>
      </w:r>
      <w:r>
        <w:rPr>
          <w:rFonts w:hint="default" w:ascii="Times New Roman" w:hAnsi="Times New Roman" w:eastAsia="仿宋_GB2312" w:cs="Times New Roman"/>
          <w:snapToGrid/>
          <w:color w:val="000000"/>
          <w:kern w:val="0"/>
          <w:sz w:val="32"/>
          <w:szCs w:val="32"/>
          <w:highlight w:val="none"/>
        </w:rPr>
        <w:t>力</w:t>
      </w:r>
      <w:r>
        <w:rPr>
          <w:rFonts w:hint="default" w:ascii="Times New Roman" w:hAnsi="Times New Roman" w:eastAsia="仿宋_GB2312" w:cs="Times New Roman"/>
          <w:snapToGrid/>
          <w:color w:val="000000"/>
          <w:kern w:val="0"/>
          <w:sz w:val="32"/>
          <w:szCs w:val="32"/>
          <w:highlight w:val="none"/>
          <w:lang w:val="en-US" w:eastAsia="zh-CN"/>
        </w:rPr>
        <w:t>等</w:t>
      </w:r>
      <w:r>
        <w:rPr>
          <w:rFonts w:hint="default" w:ascii="Times New Roman" w:hAnsi="Times New Roman" w:eastAsia="仿宋_GB2312" w:cs="Times New Roman"/>
          <w:snapToGrid/>
          <w:color w:val="000000"/>
          <w:kern w:val="0"/>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40" w:lineRule="exact"/>
        <w:ind w:firstLine="627" w:firstLineChars="196"/>
        <w:textAlignment w:val="auto"/>
        <w:outlineLvl w:val="9"/>
        <w:rPr>
          <w:rFonts w:hint="default" w:ascii="Times New Roman" w:hAnsi="Times New Roman" w:eastAsia="黑体" w:cs="Times New Roman"/>
          <w:b w:val="0"/>
          <w:bCs w:val="0"/>
          <w:snapToGrid/>
          <w:color w:val="000000"/>
          <w:kern w:val="0"/>
          <w:sz w:val="32"/>
          <w:szCs w:val="32"/>
          <w:highlight w:val="none"/>
        </w:rPr>
      </w:pPr>
      <w:r>
        <w:rPr>
          <w:rFonts w:hint="default" w:ascii="Times New Roman" w:hAnsi="Times New Roman" w:eastAsia="黑体" w:cs="Times New Roman"/>
          <w:b w:val="0"/>
          <w:bCs w:val="0"/>
          <w:snapToGrid/>
          <w:color w:val="000000"/>
          <w:kern w:val="0"/>
          <w:sz w:val="32"/>
          <w:szCs w:val="32"/>
          <w:highlight w:val="none"/>
        </w:rPr>
        <w:t>一、作品提交内容</w:t>
      </w:r>
    </w:p>
    <w:p>
      <w:pPr>
        <w:keepNext w:val="0"/>
        <w:keepLines w:val="0"/>
        <w:pageBreakBefore w:val="0"/>
        <w:widowControl w:val="0"/>
        <w:kinsoku/>
        <w:wordWrap/>
        <w:overflowPunct/>
        <w:topLinePunct w:val="0"/>
        <w:autoSpaceDE/>
        <w:autoSpaceDN/>
        <w:bidi w:val="0"/>
        <w:adjustRightInd/>
        <w:snapToGrid/>
        <w:spacing w:line="540" w:lineRule="exact"/>
        <w:ind w:firstLine="627" w:firstLineChars="196"/>
        <w:jc w:val="both"/>
        <w:textAlignment w:val="auto"/>
        <w:outlineLvl w:val="9"/>
        <w:rPr>
          <w:rFonts w:hint="default" w:ascii="Times New Roman" w:hAnsi="Times New Roman" w:eastAsia="仿宋_GB2312" w:cs="Times New Roman"/>
          <w:snapToGrid/>
          <w:color w:val="000000"/>
          <w:kern w:val="0"/>
          <w:sz w:val="32"/>
          <w:szCs w:val="32"/>
          <w:highlight w:val="none"/>
        </w:rPr>
      </w:pPr>
      <w:r>
        <w:rPr>
          <w:rFonts w:hint="default" w:ascii="Times New Roman" w:hAnsi="Times New Roman" w:eastAsia="仿宋_GB2312" w:cs="Times New Roman"/>
          <w:snapToGrid/>
          <w:color w:val="000000"/>
          <w:kern w:val="0"/>
          <w:sz w:val="32"/>
          <w:szCs w:val="32"/>
          <w:highlight w:val="none"/>
          <w:lang w:val="en-US" w:eastAsia="zh-CN" w:bidi="ar-SA"/>
        </w:rPr>
        <w:t>1</w:t>
      </w:r>
      <w:r>
        <w:rPr>
          <w:rFonts w:hint="eastAsia" w:ascii="Times New Roman" w:hAnsi="Times New Roman" w:cs="Times New Roman"/>
          <w:snapToGrid/>
          <w:color w:val="000000"/>
          <w:kern w:val="0"/>
          <w:sz w:val="32"/>
          <w:szCs w:val="32"/>
          <w:highlight w:val="none"/>
          <w:lang w:val="en-US" w:eastAsia="zh-CN" w:bidi="ar-SA"/>
        </w:rPr>
        <w:t>．</w:t>
      </w:r>
      <w:r>
        <w:rPr>
          <w:rFonts w:hint="eastAsia" w:ascii="Times New Roman" w:hAnsi="Times New Roman" w:eastAsia="仿宋_GB2312" w:cs="Times New Roman"/>
          <w:snapToGrid/>
          <w:color w:val="000000"/>
          <w:kern w:val="0"/>
          <w:sz w:val="32"/>
          <w:szCs w:val="32"/>
          <w:highlight w:val="none"/>
          <w:lang w:val="en-US" w:eastAsia="zh-CN" w:bidi="ar-SA"/>
        </w:rPr>
        <w:t>韶关市第二届马兰花创业培训讲师赛单项作品赛作品推荐表</w:t>
      </w:r>
      <w:r>
        <w:rPr>
          <w:rFonts w:hint="default" w:ascii="Times New Roman" w:hAnsi="Times New Roman" w:eastAsia="仿宋_GB2312" w:cs="Times New Roman"/>
          <w:snapToGrid/>
          <w:color w:val="000000"/>
          <w:kern w:val="0"/>
          <w:sz w:val="32"/>
          <w:szCs w:val="32"/>
          <w:highlight w:val="none"/>
          <w:lang w:val="en-US" w:eastAsia="zh-CN" w:bidi="ar-SA"/>
        </w:rPr>
        <w:t>（以下简称作品推荐表）。</w:t>
      </w:r>
    </w:p>
    <w:p>
      <w:pPr>
        <w:keepNext w:val="0"/>
        <w:keepLines w:val="0"/>
        <w:pageBreakBefore w:val="0"/>
        <w:widowControl w:val="0"/>
        <w:kinsoku/>
        <w:wordWrap/>
        <w:overflowPunct/>
        <w:topLinePunct w:val="0"/>
        <w:autoSpaceDE/>
        <w:autoSpaceDN/>
        <w:bidi w:val="0"/>
        <w:adjustRightInd/>
        <w:snapToGrid/>
        <w:spacing w:line="540" w:lineRule="exact"/>
        <w:ind w:firstLine="627" w:firstLineChars="196"/>
        <w:textAlignment w:val="auto"/>
        <w:outlineLvl w:val="9"/>
        <w:rPr>
          <w:rFonts w:hint="default" w:ascii="Times New Roman" w:hAnsi="Times New Roman" w:eastAsia="仿宋_GB2312" w:cs="Times New Roman"/>
          <w:snapToGrid/>
          <w:color w:val="000000"/>
          <w:kern w:val="0"/>
          <w:sz w:val="32"/>
          <w:szCs w:val="32"/>
          <w:highlight w:val="none"/>
        </w:rPr>
      </w:pPr>
      <w:r>
        <w:rPr>
          <w:rFonts w:hint="default" w:ascii="Times New Roman" w:hAnsi="Times New Roman" w:eastAsia="仿宋_GB2312" w:cs="Times New Roman"/>
          <w:snapToGrid/>
          <w:color w:val="000000"/>
          <w:kern w:val="0"/>
          <w:sz w:val="32"/>
          <w:szCs w:val="32"/>
          <w:highlight w:val="none"/>
        </w:rPr>
        <w:t>2</w:t>
      </w:r>
      <w:r>
        <w:rPr>
          <w:rFonts w:hint="eastAsia" w:ascii="Times New Roman" w:hAnsi="Times New Roman" w:cs="Times New Roman"/>
          <w:snapToGrid/>
          <w:color w:val="000000"/>
          <w:kern w:val="0"/>
          <w:sz w:val="32"/>
          <w:szCs w:val="32"/>
          <w:highlight w:val="none"/>
          <w:lang w:eastAsia="zh-CN"/>
        </w:rPr>
        <w:t>．</w:t>
      </w:r>
      <w:r>
        <w:rPr>
          <w:rFonts w:hint="default" w:ascii="Times New Roman" w:hAnsi="Times New Roman" w:eastAsia="仿宋_GB2312" w:cs="Times New Roman"/>
          <w:snapToGrid/>
          <w:color w:val="000000"/>
          <w:kern w:val="0"/>
          <w:sz w:val="32"/>
          <w:szCs w:val="32"/>
          <w:highlight w:val="none"/>
        </w:rPr>
        <w:t>教学计划。</w:t>
      </w:r>
      <w:r>
        <w:rPr>
          <w:rFonts w:hint="default" w:ascii="Times New Roman" w:hAnsi="Times New Roman" w:eastAsia="仿宋_GB2312" w:cs="Times New Roman"/>
          <w:snapToGrid/>
          <w:color w:val="000000"/>
          <w:kern w:val="0"/>
          <w:sz w:val="32"/>
          <w:szCs w:val="32"/>
          <w:highlight w:val="none"/>
          <w:lang w:val="en-US" w:eastAsia="zh-CN"/>
        </w:rPr>
        <w:t>以《改善你的企业（IYB）（第二版）》选取教学设计课程题目，</w:t>
      </w:r>
      <w:r>
        <w:rPr>
          <w:rFonts w:hint="default" w:ascii="Times New Roman" w:hAnsi="Times New Roman" w:eastAsia="仿宋_GB2312" w:cs="Times New Roman"/>
          <w:snapToGrid/>
          <w:color w:val="000000"/>
          <w:kern w:val="0"/>
          <w:sz w:val="32"/>
          <w:szCs w:val="32"/>
          <w:highlight w:val="none"/>
        </w:rPr>
        <w:t>参照讲师手册中的讲义内容格式，包括以下内容要点：</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firstLine="640" w:firstLineChars="200"/>
        <w:textAlignment w:val="auto"/>
        <w:outlineLvl w:val="9"/>
        <w:rPr>
          <w:rFonts w:hint="default" w:ascii="Times New Roman" w:hAnsi="Times New Roman" w:eastAsia="仿宋_GB2312" w:cs="Times New Roman"/>
          <w:snapToGrid/>
          <w:color w:val="000000"/>
          <w:kern w:val="0"/>
          <w:sz w:val="32"/>
          <w:szCs w:val="32"/>
          <w:highlight w:val="none"/>
        </w:rPr>
      </w:pPr>
      <w:r>
        <w:rPr>
          <w:rFonts w:hint="default" w:ascii="Times New Roman" w:hAnsi="Times New Roman" w:eastAsia="仿宋_GB2312" w:cs="Times New Roman"/>
          <w:snapToGrid/>
          <w:color w:val="000000"/>
          <w:kern w:val="0"/>
          <w:sz w:val="32"/>
          <w:szCs w:val="32"/>
          <w:highlight w:val="none"/>
        </w:rPr>
        <w:t>课程题目</w:t>
      </w:r>
      <w:r>
        <w:rPr>
          <w:rFonts w:hint="default" w:ascii="Times New Roman" w:hAnsi="Times New Roman" w:eastAsia="仿宋_GB2312" w:cs="Times New Roman"/>
          <w:snapToGrid/>
          <w:color w:val="000000"/>
          <w:kern w:val="0"/>
          <w:sz w:val="32"/>
          <w:szCs w:val="32"/>
          <w:highlight w:val="none"/>
          <w:lang w:eastAsia="zh-CN"/>
        </w:rPr>
        <w:t>（</w:t>
      </w:r>
      <w:r>
        <w:rPr>
          <w:rFonts w:hint="default" w:ascii="Times New Roman" w:hAnsi="Times New Roman" w:eastAsia="仿宋_GB2312" w:cs="Times New Roman"/>
          <w:snapToGrid/>
          <w:color w:val="000000"/>
          <w:kern w:val="0"/>
          <w:sz w:val="32"/>
          <w:szCs w:val="32"/>
          <w:highlight w:val="none"/>
          <w:lang w:val="en-US" w:eastAsia="zh-CN"/>
        </w:rPr>
        <w:t>在规定题目中任选其一</w:t>
      </w:r>
      <w:r>
        <w:rPr>
          <w:rFonts w:hint="default" w:ascii="Times New Roman" w:hAnsi="Times New Roman" w:eastAsia="仿宋_GB2312" w:cs="Times New Roman"/>
          <w:snapToGrid/>
          <w:color w:val="000000"/>
          <w:kern w:val="0"/>
          <w:sz w:val="32"/>
          <w:szCs w:val="32"/>
          <w:highlight w:val="none"/>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firstLine="640" w:firstLineChars="200"/>
        <w:textAlignment w:val="auto"/>
        <w:outlineLvl w:val="9"/>
        <w:rPr>
          <w:rFonts w:hint="default" w:ascii="Times New Roman" w:hAnsi="Times New Roman" w:eastAsia="仿宋_GB2312" w:cs="Times New Roman"/>
          <w:snapToGrid/>
          <w:color w:val="000000"/>
          <w:kern w:val="0"/>
          <w:sz w:val="32"/>
          <w:szCs w:val="32"/>
          <w:highlight w:val="none"/>
        </w:rPr>
      </w:pPr>
      <w:r>
        <w:rPr>
          <w:rFonts w:hint="default" w:ascii="Times New Roman" w:hAnsi="Times New Roman" w:eastAsia="仿宋_GB2312" w:cs="Times New Roman"/>
          <w:snapToGrid/>
          <w:color w:val="000000"/>
          <w:kern w:val="0"/>
          <w:sz w:val="32"/>
          <w:szCs w:val="32"/>
          <w:highlight w:val="none"/>
        </w:rPr>
        <w:t>教学目标</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firstLine="640" w:firstLineChars="200"/>
        <w:textAlignment w:val="auto"/>
        <w:outlineLvl w:val="9"/>
        <w:rPr>
          <w:rFonts w:hint="default" w:ascii="Times New Roman" w:hAnsi="Times New Roman" w:eastAsia="仿宋_GB2312" w:cs="Times New Roman"/>
          <w:snapToGrid/>
          <w:color w:val="000000"/>
          <w:kern w:val="0"/>
          <w:sz w:val="32"/>
          <w:szCs w:val="32"/>
          <w:highlight w:val="none"/>
        </w:rPr>
      </w:pPr>
      <w:r>
        <w:rPr>
          <w:rFonts w:hint="default" w:ascii="Times New Roman" w:hAnsi="Times New Roman" w:eastAsia="仿宋_GB2312" w:cs="Times New Roman"/>
          <w:snapToGrid/>
          <w:color w:val="000000"/>
          <w:kern w:val="0"/>
          <w:sz w:val="32"/>
          <w:szCs w:val="32"/>
          <w:highlight w:val="none"/>
        </w:rPr>
        <w:t>教学总时长</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firstLine="640" w:firstLineChars="200"/>
        <w:textAlignment w:val="auto"/>
        <w:outlineLvl w:val="9"/>
        <w:rPr>
          <w:rFonts w:hint="default" w:ascii="Times New Roman" w:hAnsi="Times New Roman" w:eastAsia="仿宋_GB2312" w:cs="Times New Roman"/>
          <w:snapToGrid/>
          <w:color w:val="000000"/>
          <w:kern w:val="0"/>
          <w:sz w:val="32"/>
          <w:szCs w:val="32"/>
          <w:highlight w:val="none"/>
        </w:rPr>
      </w:pPr>
      <w:r>
        <w:rPr>
          <w:rFonts w:hint="default" w:ascii="Times New Roman" w:hAnsi="Times New Roman" w:eastAsia="仿宋_GB2312" w:cs="Times New Roman"/>
          <w:snapToGrid/>
          <w:color w:val="000000"/>
          <w:kern w:val="0"/>
          <w:sz w:val="32"/>
          <w:szCs w:val="32"/>
          <w:highlight w:val="none"/>
        </w:rPr>
        <w:t>教学详案</w:t>
      </w:r>
      <w:r>
        <w:rPr>
          <w:rFonts w:hint="default" w:ascii="Times New Roman" w:hAnsi="Times New Roman" w:eastAsia="仿宋_GB2312" w:cs="Times New Roman"/>
          <w:snapToGrid/>
          <w:color w:val="000000"/>
          <w:kern w:val="0"/>
          <w:sz w:val="32"/>
          <w:szCs w:val="32"/>
          <w:highlight w:val="none"/>
          <w:lang w:eastAsia="zh-CN"/>
        </w:rPr>
        <w:t>：</w:t>
      </w:r>
      <w:r>
        <w:rPr>
          <w:rFonts w:hint="default" w:ascii="Times New Roman" w:hAnsi="Times New Roman" w:eastAsia="仿宋_GB2312" w:cs="Times New Roman"/>
          <w:snapToGrid/>
          <w:color w:val="000000"/>
          <w:kern w:val="0"/>
          <w:sz w:val="32"/>
          <w:szCs w:val="32"/>
          <w:highlight w:val="none"/>
        </w:rPr>
        <w:t>应将教学内容合理分解成若干教学要点，并在每个教学要点注明相对应的授课时间、教学方法、视觉教具、注意事项等。其中教学方法要说明详细安排，如小组讨论法要说明分组原则/方式、分组数量、各组议题等；游戏法要说明游戏操作流程/要点、游戏结果</w:t>
      </w:r>
      <w:bookmarkStart w:id="0" w:name="_GoBack"/>
      <w:bookmarkEnd w:id="0"/>
      <w:r>
        <w:rPr>
          <w:rFonts w:hint="default" w:ascii="Times New Roman" w:hAnsi="Times New Roman" w:eastAsia="仿宋_GB2312" w:cs="Times New Roman"/>
          <w:snapToGrid/>
          <w:color w:val="000000"/>
          <w:kern w:val="0"/>
          <w:sz w:val="32"/>
          <w:szCs w:val="32"/>
          <w:highlight w:val="none"/>
        </w:rPr>
        <w:t>以及与教学要点</w:t>
      </w:r>
      <w:r>
        <w:rPr>
          <w:rFonts w:hint="default" w:ascii="Times New Roman" w:hAnsi="Times New Roman" w:eastAsia="仿宋_GB2312" w:cs="Times New Roman"/>
          <w:snapToGrid/>
          <w:color w:val="000000"/>
          <w:kern w:val="0"/>
          <w:sz w:val="32"/>
          <w:szCs w:val="32"/>
          <w:highlight w:val="none"/>
          <w:lang w:val="en-US" w:eastAsia="zh-CN"/>
        </w:rPr>
        <w:t>关联性</w:t>
      </w:r>
      <w:r>
        <w:rPr>
          <w:rFonts w:hint="default" w:ascii="Times New Roman" w:hAnsi="Times New Roman" w:eastAsia="仿宋_GB2312" w:cs="Times New Roman"/>
          <w:snapToGrid/>
          <w:color w:val="000000"/>
          <w:kern w:val="0"/>
          <w:sz w:val="32"/>
          <w:szCs w:val="32"/>
          <w:highlight w:val="none"/>
        </w:rPr>
        <w:t>等；案例分析法要补充案例内容，说明案例出处、案例结论，以及与教学内容要点关系等。</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default" w:ascii="Times New Roman" w:hAnsi="Times New Roman" w:eastAsia="仿宋_GB2312" w:cs="Times New Roman"/>
          <w:snapToGrid/>
          <w:color w:val="000000"/>
          <w:kern w:val="0"/>
          <w:sz w:val="32"/>
          <w:szCs w:val="32"/>
          <w:highlight w:val="none"/>
        </w:rPr>
      </w:pPr>
      <w:r>
        <w:rPr>
          <w:rFonts w:hint="default" w:ascii="Times New Roman" w:hAnsi="Times New Roman" w:eastAsia="仿宋_GB2312" w:cs="Times New Roman"/>
          <w:snapToGrid/>
          <w:color w:val="000000"/>
          <w:kern w:val="0"/>
          <w:sz w:val="32"/>
          <w:szCs w:val="32"/>
          <w:highlight w:val="none"/>
        </w:rPr>
        <w:t>3</w:t>
      </w:r>
      <w:r>
        <w:rPr>
          <w:rFonts w:hint="eastAsia" w:ascii="Times New Roman" w:hAnsi="Times New Roman" w:cs="Times New Roman"/>
          <w:snapToGrid/>
          <w:color w:val="000000"/>
          <w:kern w:val="0"/>
          <w:sz w:val="32"/>
          <w:szCs w:val="32"/>
          <w:highlight w:val="none"/>
          <w:lang w:eastAsia="zh-CN"/>
        </w:rPr>
        <w:t>．</w:t>
      </w:r>
      <w:r>
        <w:rPr>
          <w:rFonts w:hint="default" w:ascii="Times New Roman" w:hAnsi="Times New Roman" w:eastAsia="仿宋_GB2312" w:cs="Times New Roman"/>
          <w:snapToGrid/>
          <w:color w:val="000000"/>
          <w:kern w:val="0"/>
          <w:sz w:val="32"/>
          <w:szCs w:val="32"/>
          <w:highlight w:val="none"/>
        </w:rPr>
        <w:t>视觉教具说明及呈现效果展示。以下内容要点</w:t>
      </w:r>
      <w:r>
        <w:rPr>
          <w:rFonts w:hint="default" w:ascii="Times New Roman" w:hAnsi="Times New Roman" w:eastAsia="仿宋_GB2312" w:cs="Times New Roman"/>
          <w:snapToGrid/>
          <w:color w:val="000000"/>
          <w:kern w:val="0"/>
          <w:sz w:val="32"/>
          <w:szCs w:val="32"/>
          <w:highlight w:val="none"/>
          <w:lang w:val="en-US" w:eastAsia="zh-CN"/>
        </w:rPr>
        <w:t>可自选提交</w:t>
      </w:r>
      <w:r>
        <w:rPr>
          <w:rFonts w:hint="default" w:ascii="Times New Roman" w:hAnsi="Times New Roman" w:eastAsia="仿宋_GB2312" w:cs="Times New Roman"/>
          <w:snapToGrid/>
          <w:color w:val="000000"/>
          <w:kern w:val="0"/>
          <w:sz w:val="32"/>
          <w:szCs w:val="32"/>
          <w:highlight w:val="none"/>
        </w:rPr>
        <w:t>：</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firstLine="640" w:firstLineChars="200"/>
        <w:textAlignment w:val="auto"/>
        <w:outlineLvl w:val="9"/>
        <w:rPr>
          <w:rFonts w:hint="default" w:ascii="Times New Roman" w:hAnsi="Times New Roman" w:eastAsia="仿宋_GB2312" w:cs="Times New Roman"/>
          <w:snapToGrid/>
          <w:color w:val="000000"/>
          <w:kern w:val="0"/>
          <w:sz w:val="32"/>
          <w:szCs w:val="32"/>
          <w:highlight w:val="none"/>
        </w:rPr>
      </w:pPr>
      <w:r>
        <w:rPr>
          <w:rFonts w:hint="default" w:ascii="Times New Roman" w:hAnsi="Times New Roman" w:eastAsia="仿宋_GB2312" w:cs="Times New Roman"/>
          <w:snapToGrid/>
          <w:color w:val="000000"/>
          <w:kern w:val="0"/>
          <w:sz w:val="32"/>
          <w:szCs w:val="32"/>
          <w:highlight w:val="none"/>
        </w:rPr>
        <w:t>PPT课件</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firstLine="640" w:firstLineChars="200"/>
        <w:textAlignment w:val="auto"/>
        <w:outlineLvl w:val="9"/>
        <w:rPr>
          <w:rFonts w:hint="default" w:ascii="Times New Roman" w:hAnsi="Times New Roman" w:eastAsia="仿宋_GB2312" w:cs="Times New Roman"/>
          <w:snapToGrid/>
          <w:color w:val="000000"/>
          <w:kern w:val="0"/>
          <w:sz w:val="32"/>
          <w:szCs w:val="32"/>
          <w:highlight w:val="none"/>
        </w:rPr>
      </w:pPr>
      <w:r>
        <w:rPr>
          <w:rFonts w:hint="default" w:ascii="Times New Roman" w:hAnsi="Times New Roman" w:eastAsia="仿宋_GB2312" w:cs="Times New Roman"/>
          <w:snapToGrid/>
          <w:color w:val="000000"/>
          <w:kern w:val="0"/>
          <w:sz w:val="32"/>
          <w:szCs w:val="32"/>
          <w:highlight w:val="none"/>
        </w:rPr>
        <w:t>活页挂纸、彩色卡纸、视频、实物等。为便于理解，须对应每一个教学要点，提交视觉教具布局照片或示意图。</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default" w:ascii="Times New Roman" w:hAnsi="Times New Roman" w:eastAsia="仿宋_GB2312" w:cs="Times New Roman"/>
          <w:snapToGrid/>
          <w:color w:val="000000"/>
          <w:kern w:val="0"/>
          <w:sz w:val="32"/>
          <w:szCs w:val="32"/>
          <w:highlight w:val="none"/>
          <w:lang w:val="en-US" w:eastAsia="zh-CN"/>
        </w:rPr>
      </w:pPr>
      <w:r>
        <w:rPr>
          <w:rFonts w:hint="default" w:ascii="Times New Roman" w:hAnsi="Times New Roman" w:eastAsia="仿宋_GB2312" w:cs="Times New Roman"/>
          <w:snapToGrid/>
          <w:color w:val="000000"/>
          <w:kern w:val="0"/>
          <w:sz w:val="32"/>
          <w:szCs w:val="32"/>
          <w:highlight w:val="none"/>
          <w:lang w:val="en-US" w:eastAsia="zh-CN"/>
        </w:rPr>
        <w:t>4</w:t>
      </w:r>
      <w:r>
        <w:rPr>
          <w:rFonts w:hint="eastAsia" w:ascii="Times New Roman" w:hAnsi="Times New Roman" w:cs="Times New Roman"/>
          <w:snapToGrid/>
          <w:color w:val="000000"/>
          <w:kern w:val="0"/>
          <w:sz w:val="32"/>
          <w:szCs w:val="32"/>
          <w:highlight w:val="none"/>
          <w:lang w:val="en-US" w:eastAsia="zh-CN"/>
        </w:rPr>
        <w:t>．</w:t>
      </w:r>
      <w:r>
        <w:rPr>
          <w:rFonts w:hint="default" w:ascii="Times New Roman" w:hAnsi="Times New Roman" w:eastAsia="仿宋_GB2312" w:cs="Times New Roman"/>
          <w:snapToGrid/>
          <w:color w:val="000000"/>
          <w:kern w:val="0"/>
          <w:sz w:val="32"/>
          <w:szCs w:val="32"/>
          <w:highlight w:val="none"/>
          <w:lang w:val="en-US" w:eastAsia="zh-CN"/>
        </w:rPr>
        <w:t>课程设计说明。</w:t>
      </w:r>
      <w:r>
        <w:rPr>
          <w:rFonts w:hint="default" w:ascii="Times New Roman" w:hAnsi="Times New Roman" w:eastAsia="仿宋_GB2312" w:cs="Times New Roman"/>
          <w:snapToGrid/>
          <w:color w:val="000000"/>
          <w:kern w:val="0"/>
          <w:sz w:val="32"/>
          <w:szCs w:val="32"/>
          <w:highlight w:val="none"/>
        </w:rPr>
        <w:t>以下内容要点</w:t>
      </w:r>
      <w:r>
        <w:rPr>
          <w:rFonts w:hint="default" w:ascii="Times New Roman" w:hAnsi="Times New Roman" w:eastAsia="仿宋_GB2312" w:cs="Times New Roman"/>
          <w:snapToGrid/>
          <w:color w:val="000000"/>
          <w:kern w:val="0"/>
          <w:sz w:val="32"/>
          <w:szCs w:val="32"/>
          <w:highlight w:val="none"/>
          <w:lang w:val="en-US" w:eastAsia="zh-CN"/>
        </w:rPr>
        <w:t>可自选提交</w:t>
      </w:r>
      <w:r>
        <w:rPr>
          <w:rFonts w:hint="default" w:ascii="Times New Roman" w:hAnsi="Times New Roman" w:eastAsia="仿宋_GB2312" w:cs="Times New Roman"/>
          <w:snapToGrid/>
          <w:color w:val="000000"/>
          <w:kern w:val="0"/>
          <w:sz w:val="32"/>
          <w:szCs w:val="32"/>
          <w:highlight w:val="none"/>
        </w:rPr>
        <w:t>：</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firstLine="640" w:firstLineChars="200"/>
        <w:textAlignment w:val="auto"/>
        <w:outlineLvl w:val="9"/>
        <w:rPr>
          <w:rFonts w:hint="default" w:ascii="Times New Roman" w:hAnsi="Times New Roman" w:eastAsia="仿宋_GB2312" w:cs="Times New Roman"/>
          <w:snapToGrid/>
          <w:color w:val="000000"/>
          <w:kern w:val="0"/>
          <w:sz w:val="32"/>
          <w:szCs w:val="32"/>
          <w:highlight w:val="none"/>
        </w:rPr>
      </w:pPr>
      <w:r>
        <w:rPr>
          <w:rFonts w:hint="default" w:ascii="Times New Roman" w:hAnsi="Times New Roman" w:eastAsia="仿宋_GB2312" w:cs="Times New Roman"/>
          <w:snapToGrid/>
          <w:color w:val="000000"/>
          <w:kern w:val="0"/>
          <w:sz w:val="32"/>
          <w:szCs w:val="32"/>
          <w:highlight w:val="none"/>
        </w:rPr>
        <w:t>课程设计理念和思路</w:t>
      </w:r>
      <w:r>
        <w:rPr>
          <w:rFonts w:hint="default" w:ascii="Times New Roman" w:hAnsi="Times New Roman" w:eastAsia="仿宋_GB2312" w:cs="Times New Roman"/>
          <w:snapToGrid/>
          <w:color w:val="000000"/>
          <w:kern w:val="0"/>
          <w:sz w:val="32"/>
          <w:szCs w:val="32"/>
          <w:highlight w:val="none"/>
          <w:lang w:eastAsia="zh-CN"/>
        </w:rPr>
        <w:t>，</w:t>
      </w:r>
      <w:r>
        <w:rPr>
          <w:rFonts w:hint="default" w:ascii="Times New Roman" w:hAnsi="Times New Roman" w:eastAsia="仿宋_GB2312" w:cs="Times New Roman"/>
          <w:snapToGrid/>
          <w:color w:val="000000"/>
          <w:kern w:val="0"/>
          <w:sz w:val="32"/>
          <w:szCs w:val="32"/>
          <w:highlight w:val="none"/>
          <w:lang w:val="en-US" w:eastAsia="zh-CN"/>
        </w:rPr>
        <w:t>包括</w:t>
      </w:r>
      <w:r>
        <w:rPr>
          <w:rFonts w:hint="default" w:ascii="Times New Roman" w:hAnsi="Times New Roman" w:eastAsia="仿宋_GB2312" w:cs="Times New Roman"/>
          <w:snapToGrid/>
          <w:color w:val="000000"/>
          <w:kern w:val="0"/>
          <w:sz w:val="32"/>
          <w:szCs w:val="32"/>
          <w:highlight w:val="none"/>
        </w:rPr>
        <w:t>课程设计亮点</w:t>
      </w:r>
      <w:r>
        <w:rPr>
          <w:rFonts w:hint="default" w:ascii="Times New Roman" w:hAnsi="Times New Roman" w:eastAsia="仿宋_GB2312" w:cs="Times New Roman"/>
          <w:snapToGrid/>
          <w:color w:val="000000"/>
          <w:kern w:val="0"/>
          <w:sz w:val="32"/>
          <w:szCs w:val="32"/>
          <w:highlight w:val="none"/>
          <w:lang w:val="en-US" w:eastAsia="zh-CN"/>
        </w:rPr>
        <w:t>和创新点。</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firstLine="640" w:firstLineChars="200"/>
        <w:textAlignment w:val="auto"/>
        <w:outlineLvl w:val="9"/>
        <w:rPr>
          <w:rFonts w:hint="default" w:ascii="Times New Roman" w:hAnsi="Times New Roman" w:eastAsia="仿宋_GB2312" w:cs="Times New Roman"/>
          <w:snapToGrid/>
          <w:color w:val="000000"/>
          <w:kern w:val="0"/>
          <w:sz w:val="32"/>
          <w:szCs w:val="32"/>
          <w:highlight w:val="none"/>
        </w:rPr>
      </w:pPr>
      <w:r>
        <w:rPr>
          <w:rFonts w:hint="default" w:ascii="Times New Roman" w:hAnsi="Times New Roman" w:eastAsia="仿宋_GB2312" w:cs="Times New Roman"/>
          <w:snapToGrid/>
          <w:color w:val="000000"/>
          <w:kern w:val="0"/>
          <w:sz w:val="32"/>
          <w:szCs w:val="32"/>
          <w:highlight w:val="none"/>
        </w:rPr>
        <w:t>必要的教学辅助资料，如教学计划中应用的案例、阅读材料、练习、作业等。</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firstLine="640" w:firstLineChars="200"/>
        <w:textAlignment w:val="auto"/>
        <w:outlineLvl w:val="9"/>
        <w:rPr>
          <w:rFonts w:hint="default" w:ascii="Times New Roman" w:hAnsi="Times New Roman" w:eastAsia="仿宋_GB2312" w:cs="Times New Roman"/>
          <w:snapToGrid/>
          <w:color w:val="000000"/>
          <w:kern w:val="0"/>
          <w:sz w:val="32"/>
          <w:szCs w:val="32"/>
          <w:highlight w:val="none"/>
        </w:rPr>
      </w:pPr>
      <w:r>
        <w:rPr>
          <w:rFonts w:hint="default" w:ascii="Times New Roman" w:hAnsi="Times New Roman" w:eastAsia="仿宋_GB2312" w:cs="Times New Roman"/>
          <w:snapToGrid/>
          <w:color w:val="000000"/>
          <w:kern w:val="0"/>
          <w:sz w:val="32"/>
          <w:szCs w:val="32"/>
          <w:highlight w:val="none"/>
        </w:rPr>
        <w:t>需要特别说明的教室布置方案及其他教学详案中无法充分说明的教学设计</w:t>
      </w:r>
      <w:r>
        <w:rPr>
          <w:rFonts w:hint="default" w:ascii="Times New Roman" w:hAnsi="Times New Roman" w:eastAsia="仿宋_GB2312" w:cs="Times New Roman"/>
          <w:snapToGrid/>
          <w:color w:val="000000"/>
          <w:kern w:val="0"/>
          <w:sz w:val="32"/>
          <w:szCs w:val="32"/>
          <w:highlight w:val="none"/>
          <w:lang w:eastAsia="zh-CN"/>
        </w:rPr>
        <w:t>，</w:t>
      </w:r>
      <w:r>
        <w:rPr>
          <w:rFonts w:hint="default" w:ascii="Times New Roman" w:hAnsi="Times New Roman" w:eastAsia="仿宋_GB2312" w:cs="Times New Roman"/>
          <w:snapToGrid/>
          <w:color w:val="000000"/>
          <w:kern w:val="0"/>
          <w:sz w:val="32"/>
          <w:szCs w:val="32"/>
          <w:highlight w:val="none"/>
          <w:lang w:val="en-US" w:eastAsia="zh-CN"/>
        </w:rPr>
        <w:t>可以</w:t>
      </w:r>
      <w:r>
        <w:rPr>
          <w:rFonts w:hint="default" w:ascii="Times New Roman" w:hAnsi="Times New Roman" w:eastAsia="仿宋_GB2312" w:cs="Times New Roman"/>
          <w:snapToGrid/>
          <w:color w:val="000000"/>
          <w:kern w:val="0"/>
          <w:sz w:val="32"/>
          <w:szCs w:val="32"/>
          <w:highlight w:val="none"/>
        </w:rPr>
        <w:t>课堂实景照片</w:t>
      </w:r>
      <w:r>
        <w:rPr>
          <w:rFonts w:hint="default" w:ascii="Times New Roman" w:hAnsi="Times New Roman" w:eastAsia="仿宋_GB2312" w:cs="Times New Roman"/>
          <w:snapToGrid/>
          <w:color w:val="000000"/>
          <w:kern w:val="0"/>
          <w:sz w:val="32"/>
          <w:szCs w:val="32"/>
          <w:highlight w:val="none"/>
          <w:lang w:val="en-US" w:eastAsia="zh-CN"/>
        </w:rPr>
        <w:t>呈现。</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firstLine="640" w:firstLineChars="200"/>
        <w:textAlignment w:val="auto"/>
        <w:outlineLvl w:val="9"/>
        <w:rPr>
          <w:rFonts w:hint="default" w:ascii="Times New Roman" w:hAnsi="Times New Roman" w:eastAsia="仿宋_GB2312" w:cs="Times New Roman"/>
          <w:snapToGrid/>
          <w:color w:val="000000"/>
          <w:kern w:val="0"/>
          <w:sz w:val="32"/>
          <w:szCs w:val="32"/>
          <w:highlight w:val="none"/>
          <w:lang w:val="en-US" w:eastAsia="zh-CN"/>
        </w:rPr>
      </w:pPr>
      <w:r>
        <w:rPr>
          <w:rFonts w:hint="default" w:ascii="Times New Roman" w:hAnsi="Times New Roman" w:eastAsia="仿宋_GB2312" w:cs="Times New Roman"/>
          <w:snapToGrid/>
          <w:color w:val="000000"/>
          <w:kern w:val="0"/>
          <w:sz w:val="32"/>
          <w:szCs w:val="32"/>
          <w:highlight w:val="none"/>
        </w:rPr>
        <w:t>上述未提及，但</w:t>
      </w:r>
      <w:r>
        <w:rPr>
          <w:rFonts w:hint="default" w:ascii="Times New Roman" w:hAnsi="Times New Roman" w:eastAsia="仿宋_GB2312" w:cs="Times New Roman"/>
          <w:snapToGrid/>
          <w:color w:val="000000"/>
          <w:kern w:val="0"/>
          <w:sz w:val="32"/>
          <w:szCs w:val="32"/>
          <w:highlight w:val="none"/>
          <w:lang w:val="en-US" w:eastAsia="zh-CN"/>
        </w:rPr>
        <w:t>确</w:t>
      </w:r>
      <w:r>
        <w:rPr>
          <w:rFonts w:hint="default" w:ascii="Times New Roman" w:hAnsi="Times New Roman" w:eastAsia="仿宋_GB2312" w:cs="Times New Roman"/>
          <w:snapToGrid/>
          <w:color w:val="000000"/>
          <w:kern w:val="0"/>
          <w:sz w:val="32"/>
          <w:szCs w:val="32"/>
          <w:highlight w:val="none"/>
        </w:rPr>
        <w:t>有必要补充的资料或说明。</w:t>
      </w:r>
    </w:p>
    <w:p>
      <w:pPr>
        <w:keepNext w:val="0"/>
        <w:keepLines w:val="0"/>
        <w:pageBreakBefore w:val="0"/>
        <w:widowControl w:val="0"/>
        <w:kinsoku/>
        <w:wordWrap/>
        <w:overflowPunct/>
        <w:topLinePunct w:val="0"/>
        <w:autoSpaceDE/>
        <w:autoSpaceDN/>
        <w:bidi w:val="0"/>
        <w:adjustRightInd/>
        <w:snapToGrid/>
        <w:spacing w:line="540" w:lineRule="exact"/>
        <w:ind w:firstLine="627" w:firstLineChars="196"/>
        <w:textAlignment w:val="auto"/>
        <w:outlineLvl w:val="9"/>
        <w:rPr>
          <w:rFonts w:hint="default" w:ascii="Times New Roman" w:hAnsi="Times New Roman" w:eastAsia="黑体" w:cs="Times New Roman"/>
          <w:snapToGrid/>
          <w:color w:val="000000"/>
          <w:kern w:val="0"/>
          <w:sz w:val="32"/>
          <w:szCs w:val="32"/>
          <w:highlight w:val="none"/>
        </w:rPr>
      </w:pPr>
      <w:r>
        <w:rPr>
          <w:rFonts w:hint="default" w:ascii="Times New Roman" w:hAnsi="Times New Roman" w:eastAsia="黑体" w:cs="Times New Roman"/>
          <w:snapToGrid/>
          <w:color w:val="000000"/>
          <w:kern w:val="0"/>
          <w:sz w:val="32"/>
          <w:szCs w:val="32"/>
          <w:highlight w:val="none"/>
        </w:rPr>
        <w:t>二、作品提交格式要求</w:t>
      </w:r>
    </w:p>
    <w:p>
      <w:pPr>
        <w:keepNext w:val="0"/>
        <w:keepLines w:val="0"/>
        <w:pageBreakBefore w:val="0"/>
        <w:widowControl w:val="0"/>
        <w:kinsoku/>
        <w:wordWrap/>
        <w:overflowPunct/>
        <w:topLinePunct w:val="0"/>
        <w:autoSpaceDE/>
        <w:autoSpaceDN/>
        <w:bidi w:val="0"/>
        <w:adjustRightInd/>
        <w:snapToGrid/>
        <w:spacing w:line="540" w:lineRule="exact"/>
        <w:ind w:firstLine="627" w:firstLineChars="196"/>
        <w:textAlignment w:val="auto"/>
        <w:outlineLvl w:val="9"/>
        <w:rPr>
          <w:rFonts w:hint="default" w:ascii="Times New Roman" w:hAnsi="Times New Roman" w:eastAsia="仿宋_GB2312" w:cs="Times New Roman"/>
          <w:snapToGrid/>
          <w:color w:val="000000"/>
          <w:kern w:val="0"/>
          <w:sz w:val="32"/>
          <w:szCs w:val="32"/>
          <w:highlight w:val="none"/>
        </w:rPr>
      </w:pPr>
      <w:r>
        <w:rPr>
          <w:rFonts w:hint="default" w:ascii="Times New Roman" w:hAnsi="Times New Roman" w:eastAsia="仿宋_GB2312" w:cs="Times New Roman"/>
          <w:snapToGrid/>
          <w:color w:val="000000"/>
          <w:kern w:val="0"/>
          <w:sz w:val="32"/>
          <w:szCs w:val="32"/>
          <w:highlight w:val="none"/>
        </w:rPr>
        <w:t>每个参赛作品</w:t>
      </w:r>
      <w:r>
        <w:rPr>
          <w:rFonts w:hint="default" w:ascii="Times New Roman" w:hAnsi="Times New Roman" w:eastAsia="仿宋_GB2312" w:cs="Times New Roman"/>
          <w:snapToGrid/>
          <w:color w:val="000000"/>
          <w:kern w:val="0"/>
          <w:sz w:val="32"/>
          <w:szCs w:val="32"/>
          <w:highlight w:val="none"/>
          <w:lang w:val="en-US" w:eastAsia="zh-CN"/>
        </w:rPr>
        <w:t>提交上述作品推荐表、教学计划、视觉教具、设计说明共4个材料，均以PDF文件形式</w:t>
      </w:r>
      <w:r>
        <w:rPr>
          <w:rFonts w:hint="default" w:ascii="Times New Roman" w:hAnsi="Times New Roman" w:eastAsia="仿宋_GB2312" w:cs="Times New Roman"/>
          <w:snapToGrid/>
          <w:color w:val="000000"/>
          <w:kern w:val="0"/>
          <w:sz w:val="32"/>
          <w:szCs w:val="32"/>
          <w:highlight w:val="none"/>
        </w:rPr>
        <w:t>提交，</w:t>
      </w:r>
      <w:r>
        <w:rPr>
          <w:rFonts w:hint="default" w:ascii="Times New Roman" w:hAnsi="Times New Roman" w:eastAsia="仿宋_GB2312" w:cs="Times New Roman"/>
          <w:snapToGrid/>
          <w:color w:val="000000"/>
          <w:kern w:val="0"/>
          <w:sz w:val="32"/>
          <w:szCs w:val="32"/>
          <w:highlight w:val="none"/>
          <w:lang w:val="en-US" w:eastAsia="zh-CN"/>
        </w:rPr>
        <w:t>其中教学计划、视觉教具、设计说明3个PDF文件合并</w:t>
      </w:r>
      <w:r>
        <w:rPr>
          <w:rFonts w:hint="default" w:ascii="Times New Roman" w:hAnsi="Times New Roman" w:eastAsia="仿宋_GB2312" w:cs="Times New Roman"/>
          <w:snapToGrid/>
          <w:color w:val="000000"/>
          <w:kern w:val="0"/>
          <w:sz w:val="32"/>
          <w:szCs w:val="32"/>
          <w:highlight w:val="none"/>
        </w:rPr>
        <w:t>生成</w:t>
      </w:r>
      <w:r>
        <w:rPr>
          <w:rFonts w:hint="default" w:ascii="Times New Roman" w:hAnsi="Times New Roman" w:eastAsia="仿宋_GB2312" w:cs="Times New Roman"/>
          <w:snapToGrid/>
          <w:color w:val="000000"/>
          <w:kern w:val="0"/>
          <w:sz w:val="32"/>
          <w:szCs w:val="32"/>
          <w:highlight w:val="none"/>
          <w:lang w:val="en-US" w:eastAsia="zh-CN"/>
        </w:rPr>
        <w:t>1个</w:t>
      </w:r>
      <w:r>
        <w:rPr>
          <w:rFonts w:hint="default" w:ascii="Times New Roman" w:hAnsi="Times New Roman" w:eastAsia="仿宋_GB2312" w:cs="Times New Roman"/>
          <w:snapToGrid/>
          <w:color w:val="000000"/>
          <w:kern w:val="0"/>
          <w:sz w:val="32"/>
          <w:szCs w:val="32"/>
          <w:highlight w:val="none"/>
        </w:rPr>
        <w:t>压缩文件（.rar/.zip）。</w:t>
      </w:r>
      <w:r>
        <w:rPr>
          <w:rFonts w:hint="default" w:ascii="Times New Roman" w:hAnsi="Times New Roman" w:eastAsia="仿宋_GB2312" w:cs="Times New Roman"/>
          <w:snapToGrid/>
          <w:color w:val="000000"/>
          <w:kern w:val="0"/>
          <w:sz w:val="32"/>
          <w:szCs w:val="32"/>
          <w:highlight w:val="none"/>
          <w:u w:val="none"/>
        </w:rPr>
        <w:t>各</w:t>
      </w:r>
      <w:r>
        <w:rPr>
          <w:rFonts w:hint="eastAsia" w:ascii="Times New Roman" w:hAnsi="Times New Roman" w:cs="Times New Roman"/>
          <w:snapToGrid/>
          <w:color w:val="000000"/>
          <w:kern w:val="0"/>
          <w:sz w:val="32"/>
          <w:szCs w:val="32"/>
          <w:highlight w:val="none"/>
          <w:u w:val="none"/>
          <w:lang w:val="en-US" w:eastAsia="zh-CN"/>
        </w:rPr>
        <w:t>地</w:t>
      </w:r>
      <w:r>
        <w:rPr>
          <w:rFonts w:hint="default" w:ascii="Times New Roman" w:hAnsi="Times New Roman" w:eastAsia="仿宋_GB2312" w:cs="Times New Roman"/>
          <w:snapToGrid/>
          <w:color w:val="000000"/>
          <w:kern w:val="0"/>
          <w:sz w:val="32"/>
          <w:szCs w:val="32"/>
          <w:highlight w:val="none"/>
          <w:u w:val="none"/>
        </w:rPr>
        <w:t>提交</w:t>
      </w:r>
      <w:r>
        <w:rPr>
          <w:rFonts w:hint="eastAsia" w:ascii="Times New Roman" w:hAnsi="Times New Roman" w:cs="Times New Roman"/>
          <w:snapToGrid/>
          <w:color w:val="000000"/>
          <w:kern w:val="0"/>
          <w:sz w:val="32"/>
          <w:szCs w:val="32"/>
          <w:highlight w:val="none"/>
          <w:u w:val="none"/>
          <w:lang w:val="en-US" w:eastAsia="zh-CN"/>
        </w:rPr>
        <w:t>对应数的</w:t>
      </w:r>
      <w:r>
        <w:rPr>
          <w:rFonts w:hint="default" w:ascii="Times New Roman" w:hAnsi="Times New Roman" w:eastAsia="仿宋_GB2312" w:cs="Times New Roman"/>
          <w:snapToGrid/>
          <w:color w:val="000000"/>
          <w:kern w:val="0"/>
          <w:sz w:val="32"/>
          <w:szCs w:val="32"/>
          <w:highlight w:val="none"/>
          <w:u w:val="none"/>
          <w:lang w:val="en-US" w:eastAsia="zh-CN"/>
        </w:rPr>
        <w:t>作品推荐表及压缩文件</w:t>
      </w:r>
      <w:r>
        <w:rPr>
          <w:rFonts w:hint="default" w:ascii="Times New Roman" w:hAnsi="Times New Roman" w:eastAsia="仿宋_GB2312" w:cs="Times New Roman"/>
          <w:snapToGrid/>
          <w:color w:val="000000"/>
          <w:kern w:val="0"/>
          <w:sz w:val="32"/>
          <w:szCs w:val="32"/>
          <w:highlight w:val="none"/>
          <w:lang w:val="en-US" w:eastAsia="zh-CN"/>
        </w:rPr>
        <w:t>，</w:t>
      </w:r>
      <w:r>
        <w:rPr>
          <w:rFonts w:hint="eastAsia" w:ascii="Times New Roman" w:hAnsi="Times New Roman" w:cs="Times New Roman"/>
          <w:snapToGrid/>
          <w:color w:val="000000"/>
          <w:kern w:val="0"/>
          <w:sz w:val="32"/>
          <w:szCs w:val="32"/>
          <w:highlight w:val="none"/>
          <w:lang w:val="en-US" w:eastAsia="zh-CN"/>
        </w:rPr>
        <w:t>所交的</w:t>
      </w:r>
      <w:r>
        <w:rPr>
          <w:rFonts w:hint="default" w:ascii="Times New Roman" w:hAnsi="Times New Roman" w:eastAsia="仿宋_GB2312" w:cs="Times New Roman"/>
          <w:snapToGrid/>
          <w:color w:val="000000"/>
          <w:kern w:val="0"/>
          <w:sz w:val="32"/>
          <w:szCs w:val="32"/>
          <w:highlight w:val="none"/>
        </w:rPr>
        <w:t>压缩文件应统一命名为：</w:t>
      </w:r>
      <w:r>
        <w:rPr>
          <w:rFonts w:hint="eastAsia"/>
          <w:kern w:val="0"/>
          <w:sz w:val="32"/>
          <w:szCs w:val="32"/>
          <w:lang w:eastAsia="zh-CN"/>
        </w:rPr>
        <w:t>〔</w:t>
      </w:r>
      <w:r>
        <w:rPr>
          <w:rFonts w:hint="default" w:ascii="Times New Roman" w:hAnsi="Times New Roman" w:eastAsia="仿宋_GB2312" w:cs="Times New Roman"/>
          <w:snapToGrid/>
          <w:color w:val="000000"/>
          <w:kern w:val="0"/>
          <w:sz w:val="32"/>
          <w:szCs w:val="32"/>
          <w:highlight w:val="none"/>
          <w:lang w:val="en-US" w:eastAsia="zh-CN"/>
        </w:rPr>
        <w:t>IYB课程设计</w:t>
      </w:r>
      <w:r>
        <w:rPr>
          <w:rFonts w:hint="default" w:ascii="Times New Roman" w:hAnsi="Times New Roman" w:eastAsia="仿宋_GB2312" w:cs="Times New Roman"/>
          <w:snapToGrid/>
          <w:color w:val="000000"/>
          <w:kern w:val="0"/>
          <w:sz w:val="32"/>
          <w:szCs w:val="32"/>
          <w:highlight w:val="none"/>
        </w:rPr>
        <w:t>1号（课程题目）.rar/.zip</w:t>
      </w:r>
      <w:r>
        <w:rPr>
          <w:rFonts w:hint="eastAsia"/>
          <w:kern w:val="0"/>
          <w:sz w:val="32"/>
          <w:szCs w:val="32"/>
          <w:lang w:eastAsia="zh-CN"/>
        </w:rPr>
        <w:t>〕</w:t>
      </w:r>
      <w:r>
        <w:rPr>
          <w:rFonts w:hint="eastAsia" w:ascii="Times New Roman" w:hAnsi="Times New Roman" w:cs="Times New Roman"/>
          <w:snapToGrid/>
          <w:color w:val="000000"/>
          <w:kern w:val="0"/>
          <w:sz w:val="32"/>
          <w:szCs w:val="32"/>
          <w:highlight w:val="none"/>
          <w:lang w:eastAsia="zh-CN"/>
        </w:rPr>
        <w:t>—</w:t>
      </w:r>
      <w:r>
        <w:rPr>
          <w:rFonts w:hint="eastAsia"/>
          <w:kern w:val="0"/>
          <w:sz w:val="32"/>
          <w:szCs w:val="32"/>
          <w:lang w:eastAsia="zh-CN"/>
        </w:rPr>
        <w:t>〔</w:t>
      </w:r>
      <w:r>
        <w:rPr>
          <w:rFonts w:hint="default" w:ascii="Times New Roman" w:hAnsi="Times New Roman" w:eastAsia="仿宋_GB2312" w:cs="Times New Roman"/>
          <w:snapToGrid/>
          <w:color w:val="000000"/>
          <w:kern w:val="0"/>
          <w:sz w:val="32"/>
          <w:szCs w:val="32"/>
          <w:highlight w:val="none"/>
          <w:lang w:val="en-US" w:eastAsia="zh-CN"/>
        </w:rPr>
        <w:t>IYB课程设计</w:t>
      </w:r>
      <w:r>
        <w:rPr>
          <w:rFonts w:hint="eastAsia" w:ascii="Times New Roman" w:hAnsi="Times New Roman" w:cs="Times New Roman"/>
          <w:snapToGrid/>
          <w:color w:val="000000"/>
          <w:kern w:val="0"/>
          <w:sz w:val="32"/>
          <w:szCs w:val="32"/>
          <w:highlight w:val="none"/>
          <w:lang w:val="en-US" w:eastAsia="zh-CN"/>
        </w:rPr>
        <w:t>6</w:t>
      </w:r>
      <w:r>
        <w:rPr>
          <w:rFonts w:hint="default" w:ascii="Times New Roman" w:hAnsi="Times New Roman" w:eastAsia="仿宋_GB2312" w:cs="Times New Roman"/>
          <w:snapToGrid/>
          <w:color w:val="000000"/>
          <w:kern w:val="0"/>
          <w:sz w:val="32"/>
          <w:szCs w:val="32"/>
          <w:highlight w:val="none"/>
        </w:rPr>
        <w:t>号（课程题目）.rar/.zip</w:t>
      </w:r>
      <w:r>
        <w:rPr>
          <w:rFonts w:hint="eastAsia"/>
          <w:kern w:val="0"/>
          <w:sz w:val="32"/>
          <w:szCs w:val="32"/>
          <w:lang w:eastAsia="zh-CN"/>
        </w:rPr>
        <w:t>〕</w:t>
      </w:r>
      <w:r>
        <w:rPr>
          <w:rFonts w:hint="default" w:ascii="Times New Roman" w:hAnsi="Times New Roman" w:eastAsia="仿宋_GB2312" w:cs="Times New Roman"/>
          <w:snapToGrid/>
          <w:color w:val="000000"/>
          <w:kern w:val="0"/>
          <w:sz w:val="32"/>
          <w:szCs w:val="32"/>
          <w:highlight w:val="none"/>
        </w:rPr>
        <w:t>，在规定截止日期前一次性报送至大赛组委会指定电子邮箱。若不符合上述格式要求，可能影响评审成绩，后果由参赛</w:t>
      </w:r>
      <w:r>
        <w:rPr>
          <w:rFonts w:hint="default" w:ascii="Times New Roman" w:hAnsi="Times New Roman" w:eastAsia="仿宋_GB2312" w:cs="Times New Roman"/>
          <w:snapToGrid/>
          <w:color w:val="000000"/>
          <w:kern w:val="0"/>
          <w:sz w:val="32"/>
          <w:szCs w:val="32"/>
          <w:highlight w:val="none"/>
          <w:lang w:eastAsia="zh-CN"/>
        </w:rPr>
        <w:t>个人或</w:t>
      </w:r>
      <w:r>
        <w:rPr>
          <w:rFonts w:hint="default" w:ascii="Times New Roman" w:hAnsi="Times New Roman" w:eastAsia="仿宋_GB2312" w:cs="Times New Roman"/>
          <w:snapToGrid/>
          <w:color w:val="000000"/>
          <w:kern w:val="0"/>
          <w:sz w:val="32"/>
          <w:szCs w:val="32"/>
          <w:highlight w:val="none"/>
        </w:rPr>
        <w:t>团队自行承担。</w:t>
      </w:r>
    </w:p>
    <w:p>
      <w:pPr>
        <w:keepNext w:val="0"/>
        <w:keepLines w:val="0"/>
        <w:pageBreakBefore w:val="0"/>
        <w:widowControl w:val="0"/>
        <w:numPr>
          <w:ilvl w:val="0"/>
          <w:numId w:val="2"/>
        </w:numPr>
        <w:kinsoku/>
        <w:wordWrap/>
        <w:overflowPunct/>
        <w:topLinePunct w:val="0"/>
        <w:autoSpaceDE/>
        <w:autoSpaceDN/>
        <w:bidi w:val="0"/>
        <w:adjustRightInd/>
        <w:snapToGrid/>
        <w:spacing w:line="540" w:lineRule="exact"/>
        <w:ind w:firstLine="627" w:firstLineChars="196"/>
        <w:textAlignment w:val="auto"/>
        <w:outlineLvl w:val="9"/>
        <w:rPr>
          <w:rFonts w:hint="default" w:ascii="Times New Roman" w:hAnsi="Times New Roman" w:eastAsia="黑体" w:cs="Times New Roman"/>
          <w:b w:val="0"/>
          <w:bCs w:val="0"/>
          <w:snapToGrid/>
          <w:color w:val="000000"/>
          <w:kern w:val="0"/>
          <w:sz w:val="32"/>
          <w:szCs w:val="32"/>
          <w:highlight w:val="none"/>
        </w:rPr>
      </w:pPr>
      <w:r>
        <w:rPr>
          <w:rFonts w:hint="default" w:ascii="Times New Roman" w:hAnsi="Times New Roman" w:eastAsia="黑体" w:cs="Times New Roman"/>
          <w:b w:val="0"/>
          <w:bCs w:val="0"/>
          <w:snapToGrid/>
          <w:color w:val="000000"/>
          <w:kern w:val="0"/>
          <w:sz w:val="32"/>
          <w:szCs w:val="32"/>
          <w:highlight w:val="none"/>
        </w:rPr>
        <w:t>评分标准</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9"/>
        <w:rPr>
          <w:rFonts w:hint="default" w:ascii="Times New Roman" w:hAnsi="Times New Roman" w:eastAsia="黑体" w:cs="Times New Roman"/>
          <w:b w:val="0"/>
          <w:bCs w:val="0"/>
          <w:snapToGrid/>
          <w:color w:val="000000"/>
          <w:kern w:val="0"/>
          <w:sz w:val="32"/>
          <w:szCs w:val="32"/>
          <w:highlight w:val="none"/>
          <w:lang w:eastAsia="zh-CN"/>
        </w:rPr>
      </w:pPr>
    </w:p>
    <w:tbl>
      <w:tblPr>
        <w:tblStyle w:val="5"/>
        <w:tblW w:w="9286" w:type="dxa"/>
        <w:tblInd w:w="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
      <w:tblGrid>
        <w:gridCol w:w="1629"/>
        <w:gridCol w:w="7657"/>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PrEx>
        <w:trPr>
          <w:trHeight w:val="597" w:hRule="atLeast"/>
        </w:trPr>
        <w:tc>
          <w:tcPr>
            <w:tcW w:w="1629" w:type="dxa"/>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pPr>
              <w:widowControl/>
              <w:autoSpaceDN w:val="0"/>
              <w:snapToGrid w:val="0"/>
              <w:jc w:val="center"/>
              <w:rPr>
                <w:rFonts w:hint="eastAsia" w:ascii="Times New Roman" w:hAnsi="Times New Roman" w:eastAsia="仿宋_GB2312" w:cs="Times New Roman"/>
                <w:b/>
                <w:color w:val="000000"/>
                <w:sz w:val="28"/>
                <w:szCs w:val="28"/>
                <w:highlight w:val="none"/>
                <w:lang w:eastAsia="zh-CN"/>
              </w:rPr>
            </w:pPr>
            <w:r>
              <w:rPr>
                <w:rFonts w:hint="default" w:ascii="Times New Roman" w:hAnsi="Times New Roman" w:eastAsia="仿宋_GB2312" w:cs="Times New Roman"/>
                <w:b/>
                <w:color w:val="000000"/>
                <w:sz w:val="28"/>
                <w:szCs w:val="28"/>
                <w:highlight w:val="none"/>
              </w:rPr>
              <w:t>评分</w:t>
            </w:r>
            <w:r>
              <w:rPr>
                <w:rFonts w:hint="eastAsia" w:ascii="Times New Roman" w:hAnsi="Times New Roman" w:eastAsia="仿宋_GB2312" w:cs="Times New Roman"/>
                <w:b/>
                <w:color w:val="000000"/>
                <w:sz w:val="28"/>
                <w:szCs w:val="28"/>
                <w:highlight w:val="none"/>
                <w:lang w:eastAsia="zh-CN"/>
              </w:rPr>
              <w:t>模块</w:t>
            </w:r>
          </w:p>
        </w:tc>
        <w:tc>
          <w:tcPr>
            <w:tcW w:w="7657" w:type="dxa"/>
            <w:tcBorders>
              <w:top w:val="single" w:color="000000" w:sz="4" w:space="0"/>
              <w:left w:val="single" w:color="000000" w:sz="4" w:space="0"/>
              <w:bottom w:val="single" w:color="000000" w:sz="4" w:space="0"/>
              <w:right w:val="single" w:color="auto" w:sz="4" w:space="0"/>
            </w:tcBorders>
            <w:vAlign w:val="center"/>
          </w:tcPr>
          <w:p>
            <w:pPr>
              <w:autoSpaceDN w:val="0"/>
              <w:snapToGrid w:val="0"/>
              <w:jc w:val="center"/>
              <w:rPr>
                <w:rFonts w:hint="default" w:ascii="Times New Roman" w:hAnsi="Times New Roman" w:eastAsia="仿宋_GB2312" w:cs="Times New Roman"/>
                <w:b/>
                <w:color w:val="000000"/>
                <w:sz w:val="28"/>
                <w:szCs w:val="28"/>
                <w:highlight w:val="none"/>
              </w:rPr>
            </w:pPr>
            <w:r>
              <w:rPr>
                <w:rFonts w:hint="default" w:ascii="Times New Roman" w:hAnsi="Times New Roman" w:eastAsia="仿宋_GB2312" w:cs="Times New Roman"/>
                <w:b/>
                <w:color w:val="000000"/>
                <w:sz w:val="28"/>
                <w:szCs w:val="28"/>
                <w:highlight w:val="none"/>
              </w:rPr>
              <w:t>评分标准</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1629" w:type="dxa"/>
            <w:tcBorders>
              <w:top w:val="single" w:color="000000" w:sz="4" w:space="0"/>
              <w:left w:val="single" w:color="000000" w:sz="4" w:space="0"/>
              <w:bottom w:val="single" w:color="auto" w:sz="4" w:space="0"/>
              <w:right w:val="single" w:color="auto" w:sz="4" w:space="0"/>
            </w:tcBorders>
            <w:tcMar>
              <w:top w:w="0" w:type="dxa"/>
              <w:left w:w="108" w:type="dxa"/>
              <w:bottom w:w="0" w:type="dxa"/>
              <w:right w:w="108" w:type="dxa"/>
            </w:tcMar>
            <w:vAlign w:val="center"/>
          </w:tcPr>
          <w:p>
            <w:pPr>
              <w:widowControl/>
              <w:autoSpaceDN w:val="0"/>
              <w:snapToGrid w:val="0"/>
              <w:jc w:val="center"/>
              <w:rPr>
                <w:rFonts w:hint="default" w:ascii="Times New Roman" w:hAnsi="Times New Roman" w:eastAsia="仿宋_GB2312" w:cs="Times New Roman"/>
                <w:color w:val="000000"/>
                <w:sz w:val="28"/>
                <w:szCs w:val="28"/>
                <w:highlight w:val="none"/>
                <w:lang w:val="en-US" w:eastAsia="zh-CN"/>
              </w:rPr>
            </w:pPr>
            <w:r>
              <w:rPr>
                <w:rFonts w:hint="default" w:ascii="Times New Roman" w:hAnsi="Times New Roman" w:eastAsia="仿宋_GB2312" w:cs="Times New Roman"/>
                <w:color w:val="000000"/>
                <w:sz w:val="28"/>
                <w:szCs w:val="28"/>
                <w:highlight w:val="none"/>
                <w:lang w:val="en-US" w:eastAsia="zh-CN"/>
              </w:rPr>
              <w:t>规范性</w:t>
            </w:r>
          </w:p>
          <w:p>
            <w:pPr>
              <w:widowControl/>
              <w:autoSpaceDN w:val="0"/>
              <w:snapToGrid w:val="0"/>
              <w:jc w:val="center"/>
              <w:rPr>
                <w:rFonts w:hint="default" w:ascii="Times New Roman" w:hAnsi="Times New Roman" w:eastAsia="楷体_GB2312" w:cs="Times New Roman"/>
                <w:color w:val="000000"/>
                <w:sz w:val="28"/>
                <w:szCs w:val="28"/>
                <w:highlight w:val="none"/>
              </w:rPr>
            </w:pPr>
            <w:r>
              <w:rPr>
                <w:rFonts w:hint="default" w:ascii="Times New Roman" w:hAnsi="Times New Roman" w:eastAsia="仿宋_GB2312" w:cs="Times New Roman"/>
                <w:color w:val="000000"/>
                <w:sz w:val="28"/>
                <w:szCs w:val="28"/>
                <w:highlight w:val="none"/>
                <w:lang w:val="en-US" w:eastAsia="zh-CN"/>
              </w:rPr>
              <w:t>（10分）</w:t>
            </w:r>
          </w:p>
        </w:tc>
        <w:tc>
          <w:tcPr>
            <w:tcW w:w="7657" w:type="dxa"/>
            <w:tcBorders>
              <w:top w:val="single" w:color="000000" w:sz="4" w:space="0"/>
              <w:left w:val="single" w:color="auto" w:sz="4" w:space="0"/>
              <w:bottom w:val="single" w:color="auto" w:sz="4" w:space="0"/>
              <w:right w:val="single" w:color="000000" w:sz="4" w:space="0"/>
            </w:tcBorders>
            <w:vAlign w:val="center"/>
          </w:tcPr>
          <w:p>
            <w:pPr>
              <w:numPr>
                <w:ilvl w:val="0"/>
                <w:numId w:val="3"/>
              </w:numPr>
              <w:tabs>
                <w:tab w:val="clear" w:pos="780"/>
              </w:tabs>
              <w:autoSpaceDN w:val="0"/>
              <w:snapToGrid w:val="0"/>
              <w:ind w:left="258" w:leftChars="0" w:hanging="258" w:firstLineChars="0"/>
              <w:jc w:val="left"/>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z w:val="28"/>
                <w:szCs w:val="28"/>
                <w:highlight w:val="none"/>
                <w:lang w:val="en-US" w:eastAsia="zh-CN"/>
              </w:rPr>
              <w:t>填写规范、课程设计内容全面清晰、提交资料齐全（10分）</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PrEx>
        <w:trPr>
          <w:trHeight w:val="990" w:hRule="atLeast"/>
        </w:trPr>
        <w:tc>
          <w:tcPr>
            <w:tcW w:w="1629" w:type="dxa"/>
            <w:tcBorders>
              <w:top w:val="single" w:color="000000" w:sz="4" w:space="0"/>
              <w:left w:val="single" w:color="000000" w:sz="4" w:space="0"/>
              <w:bottom w:val="single" w:color="auto" w:sz="4" w:space="0"/>
              <w:right w:val="single" w:color="auto" w:sz="4" w:space="0"/>
            </w:tcBorders>
            <w:tcMar>
              <w:top w:w="0" w:type="dxa"/>
              <w:left w:w="108" w:type="dxa"/>
              <w:bottom w:w="0" w:type="dxa"/>
              <w:right w:w="108" w:type="dxa"/>
            </w:tcMar>
            <w:vAlign w:val="center"/>
          </w:tcPr>
          <w:p>
            <w:pPr>
              <w:widowControl/>
              <w:autoSpaceDN w:val="0"/>
              <w:snapToGrid w:val="0"/>
              <w:jc w:val="center"/>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z w:val="28"/>
                <w:szCs w:val="28"/>
                <w:highlight w:val="none"/>
              </w:rPr>
              <w:t>内容设计</w:t>
            </w:r>
          </w:p>
          <w:p>
            <w:pPr>
              <w:widowControl/>
              <w:autoSpaceDN w:val="0"/>
              <w:snapToGrid w:val="0"/>
              <w:jc w:val="center"/>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z w:val="28"/>
                <w:szCs w:val="28"/>
                <w:highlight w:val="none"/>
              </w:rPr>
              <w:t>（</w:t>
            </w:r>
            <w:r>
              <w:rPr>
                <w:rFonts w:hint="default" w:ascii="Times New Roman" w:hAnsi="Times New Roman" w:eastAsia="仿宋_GB2312" w:cs="Times New Roman"/>
                <w:color w:val="000000"/>
                <w:sz w:val="28"/>
                <w:szCs w:val="28"/>
                <w:highlight w:val="none"/>
                <w:lang w:val="en-US" w:eastAsia="zh-CN"/>
              </w:rPr>
              <w:t>35</w:t>
            </w:r>
            <w:r>
              <w:rPr>
                <w:rFonts w:hint="default" w:ascii="Times New Roman" w:hAnsi="Times New Roman" w:eastAsia="仿宋_GB2312" w:cs="Times New Roman"/>
                <w:color w:val="000000"/>
                <w:sz w:val="28"/>
                <w:szCs w:val="28"/>
                <w:highlight w:val="none"/>
              </w:rPr>
              <w:t>分）</w:t>
            </w:r>
          </w:p>
        </w:tc>
        <w:tc>
          <w:tcPr>
            <w:tcW w:w="7657" w:type="dxa"/>
            <w:tcBorders>
              <w:top w:val="single" w:color="000000" w:sz="4" w:space="0"/>
              <w:left w:val="single" w:color="auto" w:sz="4" w:space="0"/>
              <w:bottom w:val="single" w:color="auto" w:sz="4" w:space="0"/>
              <w:right w:val="single" w:color="000000" w:sz="4" w:space="0"/>
            </w:tcBorders>
            <w:vAlign w:val="center"/>
          </w:tcPr>
          <w:p>
            <w:pPr>
              <w:numPr>
                <w:ilvl w:val="0"/>
                <w:numId w:val="3"/>
              </w:numPr>
              <w:tabs>
                <w:tab w:val="clear" w:pos="780"/>
              </w:tabs>
              <w:autoSpaceDN w:val="0"/>
              <w:snapToGrid w:val="0"/>
              <w:ind w:left="258" w:hanging="258"/>
              <w:jc w:val="left"/>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z w:val="28"/>
                <w:szCs w:val="28"/>
                <w:highlight w:val="none"/>
                <w:lang w:val="en-US" w:eastAsia="zh-CN"/>
              </w:rPr>
              <w:t>结合课程内容和学员实际需要，精准确立</w:t>
            </w:r>
            <w:r>
              <w:rPr>
                <w:rFonts w:hint="default" w:ascii="Times New Roman" w:hAnsi="Times New Roman" w:eastAsia="仿宋_GB2312" w:cs="Times New Roman"/>
                <w:color w:val="000000"/>
                <w:sz w:val="28"/>
                <w:szCs w:val="28"/>
                <w:highlight w:val="none"/>
              </w:rPr>
              <w:t>教学目标</w:t>
            </w:r>
            <w:r>
              <w:rPr>
                <w:rFonts w:hint="default" w:ascii="Times New Roman" w:hAnsi="Times New Roman" w:eastAsia="仿宋_GB2312" w:cs="Times New Roman"/>
                <w:color w:val="000000"/>
                <w:sz w:val="28"/>
                <w:szCs w:val="28"/>
                <w:highlight w:val="none"/>
                <w:lang w:eastAsia="zh-CN"/>
              </w:rPr>
              <w:t>（</w:t>
            </w:r>
            <w:r>
              <w:rPr>
                <w:rFonts w:hint="default" w:ascii="Times New Roman" w:hAnsi="Times New Roman" w:eastAsia="仿宋_GB2312" w:cs="Times New Roman"/>
                <w:color w:val="000000"/>
                <w:sz w:val="28"/>
                <w:szCs w:val="28"/>
                <w:highlight w:val="none"/>
                <w:lang w:val="en-US" w:eastAsia="zh-CN"/>
              </w:rPr>
              <w:t>10分</w:t>
            </w:r>
            <w:r>
              <w:rPr>
                <w:rFonts w:hint="default" w:ascii="Times New Roman" w:hAnsi="Times New Roman" w:eastAsia="仿宋_GB2312" w:cs="Times New Roman"/>
                <w:color w:val="000000"/>
                <w:sz w:val="28"/>
                <w:szCs w:val="28"/>
                <w:highlight w:val="none"/>
                <w:lang w:eastAsia="zh-CN"/>
              </w:rPr>
              <w:t>）</w:t>
            </w:r>
          </w:p>
          <w:p>
            <w:pPr>
              <w:numPr>
                <w:ilvl w:val="0"/>
                <w:numId w:val="3"/>
              </w:numPr>
              <w:tabs>
                <w:tab w:val="clear" w:pos="780"/>
              </w:tabs>
              <w:autoSpaceDN w:val="0"/>
              <w:snapToGrid w:val="0"/>
              <w:ind w:left="258" w:hanging="258"/>
              <w:jc w:val="left"/>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z w:val="28"/>
                <w:szCs w:val="28"/>
                <w:highlight w:val="none"/>
                <w:lang w:val="en-US" w:eastAsia="zh-CN"/>
              </w:rPr>
              <w:t>教学</w:t>
            </w:r>
            <w:r>
              <w:rPr>
                <w:rFonts w:hint="default" w:ascii="Times New Roman" w:hAnsi="Times New Roman" w:eastAsia="仿宋_GB2312" w:cs="Times New Roman"/>
                <w:color w:val="000000"/>
                <w:sz w:val="28"/>
                <w:szCs w:val="28"/>
                <w:highlight w:val="none"/>
              </w:rPr>
              <w:t>重点</w:t>
            </w:r>
            <w:r>
              <w:rPr>
                <w:rFonts w:hint="default" w:ascii="Times New Roman" w:hAnsi="Times New Roman" w:eastAsia="仿宋_GB2312" w:cs="Times New Roman"/>
                <w:color w:val="000000"/>
                <w:sz w:val="28"/>
                <w:szCs w:val="28"/>
                <w:highlight w:val="none"/>
                <w:lang w:val="en-US" w:eastAsia="zh-CN"/>
              </w:rPr>
              <w:t>体现明确</w:t>
            </w:r>
            <w:r>
              <w:rPr>
                <w:rFonts w:hint="default" w:ascii="Times New Roman" w:hAnsi="Times New Roman" w:eastAsia="仿宋_GB2312" w:cs="Times New Roman"/>
                <w:color w:val="000000"/>
                <w:sz w:val="28"/>
                <w:szCs w:val="28"/>
                <w:highlight w:val="none"/>
                <w:lang w:eastAsia="zh-CN"/>
              </w:rPr>
              <w:t>、</w:t>
            </w:r>
            <w:r>
              <w:rPr>
                <w:rFonts w:hint="default" w:ascii="Times New Roman" w:hAnsi="Times New Roman" w:eastAsia="仿宋_GB2312" w:cs="Times New Roman"/>
                <w:color w:val="000000"/>
                <w:sz w:val="28"/>
                <w:szCs w:val="28"/>
                <w:highlight w:val="none"/>
                <w:lang w:val="en-US" w:eastAsia="zh-CN"/>
              </w:rPr>
              <w:t>教学难点处理得当</w:t>
            </w:r>
            <w:r>
              <w:rPr>
                <w:rFonts w:hint="default" w:ascii="Times New Roman" w:hAnsi="Times New Roman" w:eastAsia="仿宋_GB2312" w:cs="Times New Roman"/>
                <w:color w:val="000000"/>
                <w:sz w:val="28"/>
                <w:szCs w:val="28"/>
                <w:highlight w:val="none"/>
              </w:rPr>
              <w:t>（10分）</w:t>
            </w:r>
          </w:p>
          <w:p>
            <w:pPr>
              <w:numPr>
                <w:ilvl w:val="0"/>
                <w:numId w:val="3"/>
              </w:numPr>
              <w:tabs>
                <w:tab w:val="clear" w:pos="780"/>
              </w:tabs>
              <w:autoSpaceDN w:val="0"/>
              <w:snapToGrid w:val="0"/>
              <w:ind w:left="258" w:hanging="258"/>
              <w:jc w:val="left"/>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z w:val="28"/>
                <w:szCs w:val="28"/>
                <w:highlight w:val="none"/>
              </w:rPr>
              <w:t>课程结构完整、</w:t>
            </w:r>
            <w:r>
              <w:rPr>
                <w:rFonts w:hint="default" w:ascii="Times New Roman" w:hAnsi="Times New Roman" w:eastAsia="仿宋_GB2312" w:cs="Times New Roman"/>
                <w:color w:val="000000"/>
                <w:sz w:val="28"/>
                <w:szCs w:val="28"/>
                <w:highlight w:val="none"/>
                <w:lang w:val="en-US" w:eastAsia="zh-CN"/>
              </w:rPr>
              <w:t>教学</w:t>
            </w:r>
            <w:r>
              <w:rPr>
                <w:rFonts w:hint="default" w:ascii="Times New Roman" w:hAnsi="Times New Roman" w:eastAsia="仿宋_GB2312" w:cs="Times New Roman"/>
                <w:color w:val="000000"/>
                <w:sz w:val="28"/>
                <w:szCs w:val="28"/>
                <w:highlight w:val="none"/>
              </w:rPr>
              <w:t>层次清</w:t>
            </w:r>
            <w:r>
              <w:rPr>
                <w:rFonts w:hint="default" w:ascii="Times New Roman" w:hAnsi="Times New Roman" w:eastAsia="仿宋_GB2312" w:cs="Times New Roman"/>
                <w:color w:val="000000"/>
                <w:sz w:val="28"/>
                <w:szCs w:val="28"/>
                <w:highlight w:val="none"/>
                <w:lang w:val="en-US" w:eastAsia="zh-CN"/>
              </w:rPr>
              <w:t>晰</w:t>
            </w:r>
            <w:r>
              <w:rPr>
                <w:rFonts w:hint="default" w:ascii="Times New Roman" w:hAnsi="Times New Roman" w:eastAsia="仿宋_GB2312" w:cs="Times New Roman"/>
                <w:color w:val="000000"/>
                <w:sz w:val="28"/>
                <w:szCs w:val="28"/>
                <w:highlight w:val="none"/>
              </w:rPr>
              <w:t>、</w:t>
            </w:r>
            <w:r>
              <w:rPr>
                <w:rFonts w:hint="default" w:ascii="Times New Roman" w:hAnsi="Times New Roman" w:eastAsia="仿宋_GB2312" w:cs="Times New Roman"/>
                <w:color w:val="000000"/>
                <w:sz w:val="28"/>
                <w:szCs w:val="28"/>
                <w:highlight w:val="none"/>
                <w:lang w:val="en-US" w:eastAsia="zh-CN"/>
              </w:rPr>
              <w:t>逻辑</w:t>
            </w:r>
            <w:r>
              <w:rPr>
                <w:rFonts w:hint="default" w:ascii="Times New Roman" w:hAnsi="Times New Roman" w:eastAsia="仿宋_GB2312" w:cs="Times New Roman"/>
                <w:color w:val="000000"/>
                <w:sz w:val="28"/>
                <w:szCs w:val="28"/>
                <w:highlight w:val="none"/>
              </w:rPr>
              <w:t>合理（10分）</w:t>
            </w:r>
          </w:p>
          <w:p>
            <w:pPr>
              <w:numPr>
                <w:ilvl w:val="0"/>
                <w:numId w:val="3"/>
              </w:numPr>
              <w:tabs>
                <w:tab w:val="clear" w:pos="780"/>
              </w:tabs>
              <w:autoSpaceDN w:val="0"/>
              <w:snapToGrid w:val="0"/>
              <w:ind w:left="258" w:leftChars="0" w:hanging="258" w:firstLineChars="0"/>
              <w:jc w:val="left"/>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z w:val="28"/>
                <w:szCs w:val="28"/>
                <w:highlight w:val="none"/>
              </w:rPr>
              <w:t>教学时间</w:t>
            </w:r>
            <w:r>
              <w:rPr>
                <w:rFonts w:hint="default" w:ascii="Times New Roman" w:hAnsi="Times New Roman" w:eastAsia="仿宋_GB2312" w:cs="Times New Roman"/>
                <w:color w:val="000000"/>
                <w:sz w:val="28"/>
                <w:szCs w:val="28"/>
                <w:highlight w:val="none"/>
                <w:lang w:val="en-US" w:eastAsia="zh-CN"/>
              </w:rPr>
              <w:t>分配</w:t>
            </w:r>
            <w:r>
              <w:rPr>
                <w:rFonts w:hint="default" w:ascii="Times New Roman" w:hAnsi="Times New Roman" w:eastAsia="仿宋_GB2312" w:cs="Times New Roman"/>
                <w:color w:val="000000"/>
                <w:sz w:val="28"/>
                <w:szCs w:val="28"/>
                <w:highlight w:val="none"/>
              </w:rPr>
              <w:t>合理</w:t>
            </w:r>
            <w:r>
              <w:rPr>
                <w:rFonts w:hint="default" w:ascii="Times New Roman" w:hAnsi="Times New Roman" w:eastAsia="仿宋_GB2312" w:cs="Times New Roman"/>
                <w:color w:val="000000"/>
                <w:sz w:val="28"/>
                <w:szCs w:val="28"/>
                <w:highlight w:val="none"/>
                <w:lang w:eastAsia="zh-CN"/>
              </w:rPr>
              <w:t>，</w:t>
            </w:r>
            <w:r>
              <w:rPr>
                <w:rFonts w:hint="default" w:ascii="Times New Roman" w:hAnsi="Times New Roman" w:eastAsia="仿宋_GB2312" w:cs="Times New Roman"/>
                <w:color w:val="000000"/>
                <w:sz w:val="28"/>
                <w:szCs w:val="28"/>
                <w:highlight w:val="none"/>
                <w:lang w:val="en-US" w:eastAsia="zh-CN"/>
              </w:rPr>
              <w:t>可实现效果好</w:t>
            </w:r>
            <w:r>
              <w:rPr>
                <w:rFonts w:hint="default" w:ascii="Times New Roman" w:hAnsi="Times New Roman" w:eastAsia="仿宋_GB2312" w:cs="Times New Roman"/>
                <w:color w:val="000000"/>
                <w:sz w:val="28"/>
                <w:szCs w:val="28"/>
                <w:highlight w:val="none"/>
              </w:rPr>
              <w:t>（</w:t>
            </w:r>
            <w:r>
              <w:rPr>
                <w:rFonts w:hint="default" w:ascii="Times New Roman" w:hAnsi="Times New Roman" w:eastAsia="仿宋_GB2312" w:cs="Times New Roman"/>
                <w:color w:val="000000"/>
                <w:sz w:val="28"/>
                <w:szCs w:val="28"/>
                <w:highlight w:val="none"/>
                <w:lang w:val="en-US" w:eastAsia="zh-CN"/>
              </w:rPr>
              <w:t>5</w:t>
            </w:r>
            <w:r>
              <w:rPr>
                <w:rFonts w:hint="default" w:ascii="Times New Roman" w:hAnsi="Times New Roman" w:eastAsia="仿宋_GB2312" w:cs="Times New Roman"/>
                <w:color w:val="000000"/>
                <w:sz w:val="28"/>
                <w:szCs w:val="28"/>
                <w:highlight w:val="none"/>
              </w:rPr>
              <w:t>分）</w:t>
            </w:r>
          </w:p>
        </w:tc>
      </w:tr>
    </w:tbl>
    <w:p>
      <w:pPr>
        <w:rPr>
          <w:rFonts w:hint="default" w:ascii="Times New Roman" w:hAnsi="Times New Roman" w:cs="Times New Roman"/>
          <w:color w:val="000000"/>
          <w:highlight w:val="none"/>
        </w:rPr>
      </w:pPr>
    </w:p>
    <w:tbl>
      <w:tblPr>
        <w:tblStyle w:val="5"/>
        <w:tblW w:w="9365" w:type="dxa"/>
        <w:tblInd w:w="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
      <w:tblGrid>
        <w:gridCol w:w="1629"/>
        <w:gridCol w:w="7736"/>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403" w:hRule="atLeast"/>
        </w:trPr>
        <w:tc>
          <w:tcPr>
            <w:tcW w:w="1629" w:type="dxa"/>
            <w:tcBorders>
              <w:top w:val="single" w:color="000000" w:sz="4" w:space="0"/>
              <w:left w:val="single" w:color="000000" w:sz="4" w:space="0"/>
              <w:bottom w:val="single" w:color="auto" w:sz="4" w:space="0"/>
              <w:right w:val="single" w:color="auto" w:sz="4" w:space="0"/>
            </w:tcBorders>
            <w:shd w:val="clear" w:color="auto" w:fill="FFFFFF"/>
            <w:tcMar>
              <w:top w:w="0" w:type="dxa"/>
              <w:left w:w="108" w:type="dxa"/>
              <w:bottom w:w="0" w:type="dxa"/>
              <w:right w:w="108" w:type="dxa"/>
            </w:tcMar>
            <w:vAlign w:val="center"/>
          </w:tcPr>
          <w:p>
            <w:pPr>
              <w:widowControl/>
              <w:autoSpaceDN w:val="0"/>
              <w:snapToGrid w:val="0"/>
              <w:jc w:val="center"/>
              <w:rPr>
                <w:rFonts w:hint="eastAsia" w:ascii="Times New Roman" w:hAnsi="Times New Roman" w:eastAsia="仿宋_GB2312" w:cs="Times New Roman"/>
                <w:color w:val="000000"/>
                <w:sz w:val="28"/>
                <w:szCs w:val="28"/>
                <w:highlight w:val="none"/>
                <w:lang w:eastAsia="zh-CN"/>
              </w:rPr>
            </w:pPr>
            <w:r>
              <w:rPr>
                <w:rFonts w:hint="default" w:ascii="Times New Roman" w:hAnsi="Times New Roman" w:eastAsia="仿宋_GB2312" w:cs="Times New Roman"/>
                <w:b/>
                <w:color w:val="000000"/>
                <w:sz w:val="28"/>
                <w:szCs w:val="28"/>
                <w:highlight w:val="none"/>
              </w:rPr>
              <w:t>评分</w:t>
            </w:r>
            <w:r>
              <w:rPr>
                <w:rFonts w:hint="eastAsia" w:ascii="Times New Roman" w:hAnsi="Times New Roman" w:eastAsia="仿宋_GB2312" w:cs="Times New Roman"/>
                <w:b/>
                <w:color w:val="000000"/>
                <w:sz w:val="28"/>
                <w:szCs w:val="28"/>
                <w:highlight w:val="none"/>
                <w:lang w:eastAsia="zh-CN"/>
              </w:rPr>
              <w:t>模块</w:t>
            </w:r>
          </w:p>
        </w:tc>
        <w:tc>
          <w:tcPr>
            <w:tcW w:w="7736" w:type="dxa"/>
            <w:tcBorders>
              <w:top w:val="single" w:color="000000" w:sz="4" w:space="0"/>
              <w:left w:val="single" w:color="auto" w:sz="4" w:space="0"/>
              <w:bottom w:val="single" w:color="auto" w:sz="4" w:space="0"/>
              <w:right w:val="single" w:color="000000" w:sz="4" w:space="0"/>
            </w:tcBorders>
            <w:shd w:val="clear" w:color="auto" w:fill="FFFFFF"/>
            <w:vAlign w:val="center"/>
          </w:tcPr>
          <w:p>
            <w:pPr>
              <w:autoSpaceDN w:val="0"/>
              <w:snapToGrid w:val="0"/>
              <w:jc w:val="center"/>
              <w:rPr>
                <w:rFonts w:hint="default" w:ascii="Times New Roman" w:hAnsi="Times New Roman" w:eastAsia="仿宋_GB2312" w:cs="Times New Roman"/>
                <w:color w:val="000000"/>
                <w:sz w:val="28"/>
                <w:szCs w:val="28"/>
                <w:highlight w:val="none"/>
                <w:lang w:val="en-US" w:eastAsia="zh-CN"/>
              </w:rPr>
            </w:pPr>
            <w:r>
              <w:rPr>
                <w:rFonts w:hint="default" w:ascii="Times New Roman" w:hAnsi="Times New Roman" w:eastAsia="仿宋_GB2312" w:cs="Times New Roman"/>
                <w:b/>
                <w:color w:val="000000"/>
                <w:sz w:val="28"/>
                <w:szCs w:val="28"/>
                <w:highlight w:val="none"/>
              </w:rPr>
              <w:t>评分标准</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990" w:hRule="atLeast"/>
        </w:trPr>
        <w:tc>
          <w:tcPr>
            <w:tcW w:w="1629" w:type="dxa"/>
            <w:tcBorders>
              <w:top w:val="single" w:color="000000" w:sz="4" w:space="0"/>
              <w:left w:val="single" w:color="000000" w:sz="4" w:space="0"/>
              <w:bottom w:val="single" w:color="auto" w:sz="4" w:space="0"/>
              <w:right w:val="single" w:color="auto" w:sz="4" w:space="0"/>
            </w:tcBorders>
            <w:tcMar>
              <w:top w:w="0" w:type="dxa"/>
              <w:left w:w="108" w:type="dxa"/>
              <w:bottom w:w="0" w:type="dxa"/>
              <w:right w:w="108" w:type="dxa"/>
            </w:tcMar>
            <w:vAlign w:val="center"/>
          </w:tcPr>
          <w:p>
            <w:pPr>
              <w:widowControl/>
              <w:autoSpaceDN w:val="0"/>
              <w:snapToGrid w:val="0"/>
              <w:jc w:val="center"/>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z w:val="28"/>
                <w:szCs w:val="28"/>
                <w:highlight w:val="none"/>
                <w:lang w:val="en-US" w:eastAsia="zh-CN"/>
              </w:rPr>
              <w:t>教学</w:t>
            </w:r>
            <w:r>
              <w:rPr>
                <w:rFonts w:hint="default" w:ascii="Times New Roman" w:hAnsi="Times New Roman" w:eastAsia="仿宋_GB2312" w:cs="Times New Roman"/>
                <w:color w:val="000000"/>
                <w:sz w:val="28"/>
                <w:szCs w:val="28"/>
                <w:highlight w:val="none"/>
              </w:rPr>
              <w:t>设计</w:t>
            </w:r>
          </w:p>
          <w:p>
            <w:pPr>
              <w:widowControl/>
              <w:autoSpaceDN w:val="0"/>
              <w:snapToGrid w:val="0"/>
              <w:jc w:val="center"/>
              <w:rPr>
                <w:rFonts w:hint="default" w:ascii="Times New Roman" w:hAnsi="Times New Roman" w:eastAsia="楷体_GB2312" w:cs="Times New Roman"/>
                <w:color w:val="000000"/>
                <w:szCs w:val="21"/>
                <w:highlight w:val="none"/>
              </w:rPr>
            </w:pPr>
            <w:r>
              <w:rPr>
                <w:rFonts w:hint="default" w:ascii="Times New Roman" w:hAnsi="Times New Roman" w:eastAsia="仿宋_GB2312" w:cs="Times New Roman"/>
                <w:color w:val="000000"/>
                <w:sz w:val="28"/>
                <w:szCs w:val="28"/>
                <w:highlight w:val="none"/>
              </w:rPr>
              <w:t>（</w:t>
            </w:r>
            <w:r>
              <w:rPr>
                <w:rFonts w:hint="default" w:ascii="Times New Roman" w:hAnsi="Times New Roman" w:eastAsia="仿宋_GB2312" w:cs="Times New Roman"/>
                <w:color w:val="000000"/>
                <w:sz w:val="28"/>
                <w:szCs w:val="28"/>
                <w:highlight w:val="none"/>
                <w:lang w:val="en-US" w:eastAsia="zh-CN"/>
              </w:rPr>
              <w:t>3</w:t>
            </w:r>
            <w:r>
              <w:rPr>
                <w:rFonts w:hint="default" w:ascii="Times New Roman" w:hAnsi="Times New Roman" w:eastAsia="仿宋_GB2312" w:cs="Times New Roman"/>
                <w:color w:val="000000"/>
                <w:sz w:val="28"/>
                <w:szCs w:val="28"/>
                <w:highlight w:val="none"/>
              </w:rPr>
              <w:t>5分）</w:t>
            </w:r>
          </w:p>
        </w:tc>
        <w:tc>
          <w:tcPr>
            <w:tcW w:w="7736" w:type="dxa"/>
            <w:tcBorders>
              <w:top w:val="single" w:color="000000" w:sz="4" w:space="0"/>
              <w:left w:val="single" w:color="auto" w:sz="4" w:space="0"/>
              <w:bottom w:val="single" w:color="auto" w:sz="4" w:space="0"/>
              <w:right w:val="single" w:color="000000" w:sz="4" w:space="0"/>
            </w:tcBorders>
            <w:vAlign w:val="center"/>
          </w:tcPr>
          <w:p>
            <w:pPr>
              <w:numPr>
                <w:ilvl w:val="0"/>
                <w:numId w:val="3"/>
              </w:numPr>
              <w:tabs>
                <w:tab w:val="clear" w:pos="780"/>
              </w:tabs>
              <w:autoSpaceDN w:val="0"/>
              <w:snapToGrid w:val="0"/>
              <w:ind w:left="258" w:hanging="258"/>
              <w:jc w:val="left"/>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z w:val="28"/>
                <w:szCs w:val="28"/>
                <w:highlight w:val="none"/>
              </w:rPr>
              <w:t>教学方法灵活多样，运用恰当合理（10分）</w:t>
            </w:r>
          </w:p>
          <w:p>
            <w:pPr>
              <w:numPr>
                <w:ilvl w:val="0"/>
                <w:numId w:val="3"/>
              </w:numPr>
              <w:tabs>
                <w:tab w:val="clear" w:pos="780"/>
              </w:tabs>
              <w:autoSpaceDN w:val="0"/>
              <w:snapToGrid w:val="0"/>
              <w:ind w:left="258" w:hanging="258"/>
              <w:jc w:val="left"/>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z w:val="28"/>
                <w:szCs w:val="28"/>
                <w:highlight w:val="none"/>
              </w:rPr>
              <w:t>教学技巧运用合理</w:t>
            </w:r>
            <w:r>
              <w:rPr>
                <w:rFonts w:hint="default" w:ascii="Times New Roman" w:hAnsi="Times New Roman" w:eastAsia="仿宋_GB2312" w:cs="Times New Roman"/>
                <w:color w:val="000000"/>
                <w:sz w:val="28"/>
                <w:szCs w:val="28"/>
                <w:highlight w:val="none"/>
                <w:lang w:eastAsia="zh-CN"/>
              </w:rPr>
              <w:t>，</w:t>
            </w:r>
            <w:r>
              <w:rPr>
                <w:rFonts w:hint="default" w:ascii="Times New Roman" w:hAnsi="Times New Roman" w:eastAsia="仿宋_GB2312" w:cs="Times New Roman"/>
                <w:color w:val="000000"/>
                <w:sz w:val="28"/>
                <w:szCs w:val="28"/>
                <w:highlight w:val="none"/>
                <w:lang w:val="en-US" w:eastAsia="zh-CN"/>
              </w:rPr>
              <w:t>能够</w:t>
            </w:r>
            <w:r>
              <w:rPr>
                <w:rFonts w:hint="default" w:ascii="Times New Roman" w:hAnsi="Times New Roman" w:eastAsia="仿宋_GB2312" w:cs="Times New Roman"/>
                <w:color w:val="000000"/>
                <w:sz w:val="28"/>
                <w:szCs w:val="28"/>
                <w:highlight w:val="none"/>
              </w:rPr>
              <w:t>有效</w:t>
            </w:r>
            <w:r>
              <w:rPr>
                <w:rFonts w:hint="default" w:ascii="Times New Roman" w:hAnsi="Times New Roman" w:eastAsia="仿宋_GB2312" w:cs="Times New Roman"/>
                <w:color w:val="000000"/>
                <w:sz w:val="28"/>
                <w:szCs w:val="28"/>
                <w:highlight w:val="none"/>
                <w:lang w:val="en-US" w:eastAsia="zh-CN"/>
              </w:rPr>
              <w:t>引导和</w:t>
            </w:r>
            <w:r>
              <w:rPr>
                <w:rFonts w:hint="default" w:ascii="Times New Roman" w:hAnsi="Times New Roman" w:eastAsia="仿宋_GB2312" w:cs="Times New Roman"/>
                <w:color w:val="000000"/>
                <w:sz w:val="28"/>
                <w:szCs w:val="28"/>
                <w:highlight w:val="none"/>
              </w:rPr>
              <w:t>呈现（10分）</w:t>
            </w:r>
          </w:p>
          <w:p>
            <w:pPr>
              <w:numPr>
                <w:ilvl w:val="0"/>
                <w:numId w:val="3"/>
              </w:numPr>
              <w:tabs>
                <w:tab w:val="clear" w:pos="780"/>
              </w:tabs>
              <w:autoSpaceDN w:val="0"/>
              <w:snapToGrid w:val="0"/>
              <w:ind w:left="258" w:hanging="258"/>
              <w:jc w:val="left"/>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z w:val="28"/>
                <w:szCs w:val="28"/>
                <w:highlight w:val="none"/>
              </w:rPr>
              <w:t>教具</w:t>
            </w:r>
            <w:r>
              <w:rPr>
                <w:rFonts w:hint="default" w:ascii="Times New Roman" w:hAnsi="Times New Roman" w:eastAsia="仿宋_GB2312" w:cs="Times New Roman"/>
                <w:color w:val="000000"/>
                <w:sz w:val="28"/>
                <w:szCs w:val="28"/>
                <w:highlight w:val="none"/>
                <w:lang w:val="en-US" w:eastAsia="zh-CN"/>
              </w:rPr>
              <w:t>的选择、设计和运用合理，能</w:t>
            </w:r>
            <w:r>
              <w:rPr>
                <w:rFonts w:hint="default" w:ascii="Times New Roman" w:hAnsi="Times New Roman" w:eastAsia="仿宋_GB2312" w:cs="Times New Roman"/>
                <w:color w:val="000000"/>
                <w:sz w:val="28"/>
                <w:szCs w:val="28"/>
                <w:highlight w:val="none"/>
              </w:rPr>
              <w:t>有效</w:t>
            </w:r>
            <w:r>
              <w:rPr>
                <w:rFonts w:hint="default" w:ascii="Times New Roman" w:hAnsi="Times New Roman" w:eastAsia="仿宋_GB2312" w:cs="Times New Roman"/>
                <w:color w:val="000000"/>
                <w:sz w:val="28"/>
                <w:szCs w:val="28"/>
                <w:highlight w:val="none"/>
                <w:lang w:val="en-US" w:eastAsia="zh-CN"/>
              </w:rPr>
              <w:t>提升教学效果</w:t>
            </w:r>
            <w:r>
              <w:rPr>
                <w:rFonts w:hint="default" w:ascii="Times New Roman" w:hAnsi="Times New Roman" w:eastAsia="仿宋_GB2312" w:cs="Times New Roman"/>
                <w:color w:val="000000"/>
                <w:sz w:val="28"/>
                <w:szCs w:val="28"/>
                <w:highlight w:val="none"/>
              </w:rPr>
              <w:t>（</w:t>
            </w:r>
            <w:r>
              <w:rPr>
                <w:rFonts w:hint="eastAsia" w:ascii="Times New Roman" w:hAnsi="Times New Roman" w:eastAsia="仿宋_GB2312" w:cs="Times New Roman"/>
                <w:color w:val="000000"/>
                <w:sz w:val="28"/>
                <w:szCs w:val="28"/>
                <w:highlight w:val="none"/>
                <w:lang w:val="en-US" w:eastAsia="zh-CN"/>
              </w:rPr>
              <w:t>10</w:t>
            </w:r>
            <w:r>
              <w:rPr>
                <w:rFonts w:hint="default" w:ascii="Times New Roman" w:hAnsi="Times New Roman" w:eastAsia="仿宋_GB2312" w:cs="Times New Roman"/>
                <w:color w:val="000000"/>
                <w:sz w:val="28"/>
                <w:szCs w:val="28"/>
                <w:highlight w:val="none"/>
              </w:rPr>
              <w:t>分）</w:t>
            </w:r>
          </w:p>
          <w:p>
            <w:pPr>
              <w:numPr>
                <w:ilvl w:val="0"/>
                <w:numId w:val="3"/>
              </w:numPr>
              <w:tabs>
                <w:tab w:val="clear" w:pos="780"/>
              </w:tabs>
              <w:autoSpaceDN w:val="0"/>
              <w:snapToGrid w:val="0"/>
              <w:ind w:left="258" w:leftChars="0" w:hanging="258" w:firstLineChars="0"/>
              <w:jc w:val="left"/>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z w:val="28"/>
                <w:szCs w:val="28"/>
                <w:highlight w:val="none"/>
                <w:lang w:val="en-US" w:eastAsia="zh-CN"/>
              </w:rPr>
              <w:t>教学设计</w:t>
            </w:r>
            <w:r>
              <w:rPr>
                <w:rFonts w:hint="default" w:ascii="Times New Roman" w:hAnsi="Times New Roman" w:eastAsia="仿宋_GB2312" w:cs="Times New Roman"/>
                <w:color w:val="000000"/>
                <w:sz w:val="28"/>
                <w:szCs w:val="28"/>
                <w:highlight w:val="none"/>
              </w:rPr>
              <w:t>具备可操作性，</w:t>
            </w:r>
            <w:r>
              <w:rPr>
                <w:rFonts w:hint="default" w:ascii="Times New Roman" w:hAnsi="Times New Roman" w:eastAsia="仿宋_GB2312" w:cs="Times New Roman"/>
                <w:color w:val="000000"/>
                <w:sz w:val="28"/>
                <w:szCs w:val="28"/>
                <w:highlight w:val="none"/>
                <w:lang w:val="en-US" w:eastAsia="zh-CN"/>
              </w:rPr>
              <w:t>教学目标达成</w:t>
            </w:r>
            <w:r>
              <w:rPr>
                <w:rFonts w:hint="default" w:ascii="Times New Roman" w:hAnsi="Times New Roman" w:eastAsia="仿宋_GB2312" w:cs="Times New Roman"/>
                <w:color w:val="000000"/>
                <w:sz w:val="28"/>
                <w:szCs w:val="28"/>
                <w:highlight w:val="none"/>
              </w:rPr>
              <w:t>程度高（</w:t>
            </w:r>
            <w:r>
              <w:rPr>
                <w:rFonts w:hint="eastAsia" w:ascii="Times New Roman" w:hAnsi="Times New Roman" w:eastAsia="仿宋_GB2312" w:cs="Times New Roman"/>
                <w:color w:val="000000"/>
                <w:sz w:val="28"/>
                <w:szCs w:val="28"/>
                <w:highlight w:val="none"/>
                <w:lang w:val="en-US" w:eastAsia="zh-CN"/>
              </w:rPr>
              <w:t>5</w:t>
            </w:r>
            <w:r>
              <w:rPr>
                <w:rFonts w:hint="default" w:ascii="Times New Roman" w:hAnsi="Times New Roman" w:eastAsia="仿宋_GB2312" w:cs="Times New Roman"/>
                <w:color w:val="000000"/>
                <w:sz w:val="28"/>
                <w:szCs w:val="28"/>
                <w:highlight w:val="none"/>
              </w:rPr>
              <w:t>分）</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1629" w:type="dxa"/>
            <w:tcBorders>
              <w:top w:val="single" w:color="000000" w:sz="4" w:space="0"/>
              <w:left w:val="single" w:color="000000" w:sz="4" w:space="0"/>
              <w:bottom w:val="single" w:color="auto" w:sz="4" w:space="0"/>
              <w:right w:val="single" w:color="auto" w:sz="4" w:space="0"/>
            </w:tcBorders>
            <w:tcMar>
              <w:top w:w="0" w:type="dxa"/>
              <w:left w:w="108" w:type="dxa"/>
              <w:bottom w:w="0" w:type="dxa"/>
              <w:right w:w="108" w:type="dxa"/>
            </w:tcMar>
            <w:vAlign w:val="center"/>
          </w:tcPr>
          <w:p>
            <w:pPr>
              <w:widowControl/>
              <w:autoSpaceDN w:val="0"/>
              <w:snapToGrid w:val="0"/>
              <w:jc w:val="center"/>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z w:val="28"/>
                <w:szCs w:val="28"/>
                <w:highlight w:val="none"/>
              </w:rPr>
              <w:t>示范性</w:t>
            </w:r>
          </w:p>
          <w:p>
            <w:pPr>
              <w:widowControl/>
              <w:autoSpaceDN w:val="0"/>
              <w:snapToGrid w:val="0"/>
              <w:jc w:val="center"/>
              <w:rPr>
                <w:rFonts w:hint="default" w:ascii="Times New Roman" w:hAnsi="Times New Roman" w:eastAsia="楷体_GB2312" w:cs="Times New Roman"/>
                <w:color w:val="000000"/>
                <w:szCs w:val="21"/>
                <w:highlight w:val="none"/>
              </w:rPr>
            </w:pPr>
            <w:r>
              <w:rPr>
                <w:rFonts w:hint="default" w:ascii="Times New Roman" w:hAnsi="Times New Roman" w:eastAsia="仿宋_GB2312" w:cs="Times New Roman"/>
                <w:color w:val="000000"/>
                <w:sz w:val="28"/>
                <w:szCs w:val="28"/>
                <w:highlight w:val="none"/>
              </w:rPr>
              <w:t>（</w:t>
            </w:r>
            <w:r>
              <w:rPr>
                <w:rFonts w:hint="default" w:ascii="Times New Roman" w:hAnsi="Times New Roman" w:eastAsia="仿宋_GB2312" w:cs="Times New Roman"/>
                <w:color w:val="000000"/>
                <w:sz w:val="28"/>
                <w:szCs w:val="28"/>
                <w:highlight w:val="none"/>
                <w:lang w:val="en-US" w:eastAsia="zh-CN"/>
              </w:rPr>
              <w:t>20</w:t>
            </w:r>
            <w:r>
              <w:rPr>
                <w:rFonts w:hint="default" w:ascii="Times New Roman" w:hAnsi="Times New Roman" w:eastAsia="仿宋_GB2312" w:cs="Times New Roman"/>
                <w:color w:val="000000"/>
                <w:sz w:val="28"/>
                <w:szCs w:val="28"/>
                <w:highlight w:val="none"/>
              </w:rPr>
              <w:t>分）</w:t>
            </w:r>
          </w:p>
        </w:tc>
        <w:tc>
          <w:tcPr>
            <w:tcW w:w="7736" w:type="dxa"/>
            <w:tcBorders>
              <w:top w:val="single" w:color="000000" w:sz="4" w:space="0"/>
              <w:left w:val="single" w:color="auto" w:sz="4" w:space="0"/>
              <w:bottom w:val="single" w:color="auto" w:sz="4" w:space="0"/>
              <w:right w:val="single" w:color="000000" w:sz="4" w:space="0"/>
            </w:tcBorders>
            <w:vAlign w:val="center"/>
          </w:tcPr>
          <w:p>
            <w:pPr>
              <w:numPr>
                <w:ilvl w:val="0"/>
                <w:numId w:val="3"/>
              </w:numPr>
              <w:tabs>
                <w:tab w:val="clear" w:pos="780"/>
              </w:tabs>
              <w:autoSpaceDN w:val="0"/>
              <w:snapToGrid w:val="0"/>
              <w:ind w:left="258" w:hanging="258"/>
              <w:jc w:val="left"/>
              <w:rPr>
                <w:rFonts w:hint="default" w:ascii="Times New Roman" w:hAnsi="Times New Roman" w:cs="Times New Roman"/>
                <w:color w:val="000000"/>
                <w:highlight w:val="none"/>
              </w:rPr>
            </w:pPr>
            <w:r>
              <w:rPr>
                <w:rFonts w:hint="default" w:ascii="Times New Roman" w:hAnsi="Times New Roman" w:eastAsia="仿宋_GB2312" w:cs="Times New Roman"/>
                <w:color w:val="000000"/>
                <w:sz w:val="28"/>
                <w:szCs w:val="28"/>
                <w:highlight w:val="none"/>
              </w:rPr>
              <w:t>教学理念务实、创新，</w:t>
            </w:r>
            <w:r>
              <w:rPr>
                <w:rFonts w:hint="default" w:ascii="Times New Roman" w:hAnsi="Times New Roman" w:eastAsia="仿宋_GB2312" w:cs="Times New Roman"/>
                <w:color w:val="000000"/>
                <w:sz w:val="28"/>
                <w:szCs w:val="28"/>
                <w:highlight w:val="none"/>
                <w:lang w:val="en-US" w:eastAsia="zh-CN"/>
              </w:rPr>
              <w:t>能充分</w:t>
            </w:r>
            <w:r>
              <w:rPr>
                <w:rFonts w:hint="default" w:ascii="Times New Roman" w:hAnsi="Times New Roman" w:eastAsia="仿宋_GB2312" w:cs="Times New Roman"/>
                <w:color w:val="000000"/>
                <w:sz w:val="28"/>
                <w:szCs w:val="28"/>
                <w:highlight w:val="none"/>
              </w:rPr>
              <w:t>满足目标学员</w:t>
            </w:r>
            <w:r>
              <w:rPr>
                <w:rFonts w:hint="default" w:ascii="Times New Roman" w:hAnsi="Times New Roman" w:eastAsia="仿宋_GB2312" w:cs="Times New Roman"/>
                <w:color w:val="000000"/>
                <w:sz w:val="28"/>
                <w:szCs w:val="28"/>
                <w:highlight w:val="none"/>
                <w:lang w:val="en-US" w:eastAsia="zh-CN"/>
              </w:rPr>
              <w:t>改善企业的</w:t>
            </w:r>
            <w:r>
              <w:rPr>
                <w:rFonts w:hint="default" w:ascii="Times New Roman" w:hAnsi="Times New Roman" w:eastAsia="仿宋_GB2312" w:cs="Times New Roman"/>
                <w:color w:val="000000"/>
                <w:sz w:val="28"/>
                <w:szCs w:val="28"/>
                <w:highlight w:val="none"/>
              </w:rPr>
              <w:t>需求</w:t>
            </w:r>
            <w:r>
              <w:rPr>
                <w:rFonts w:hint="default" w:ascii="Times New Roman" w:hAnsi="Times New Roman" w:eastAsia="仿宋_GB2312" w:cs="Times New Roman"/>
                <w:color w:val="000000"/>
                <w:sz w:val="28"/>
                <w:szCs w:val="28"/>
                <w:highlight w:val="none"/>
                <w:lang w:eastAsia="zh-CN"/>
              </w:rPr>
              <w:t>，</w:t>
            </w:r>
            <w:r>
              <w:rPr>
                <w:rFonts w:hint="default" w:ascii="Times New Roman" w:hAnsi="Times New Roman" w:eastAsia="仿宋_GB2312" w:cs="Times New Roman"/>
                <w:color w:val="000000"/>
                <w:sz w:val="28"/>
                <w:szCs w:val="28"/>
                <w:highlight w:val="none"/>
                <w:lang w:val="en-US" w:eastAsia="zh-CN"/>
              </w:rPr>
              <w:t>解决学员实际问题、具有</w:t>
            </w:r>
            <w:r>
              <w:rPr>
                <w:rFonts w:hint="default" w:ascii="Times New Roman" w:hAnsi="Times New Roman" w:eastAsia="仿宋_GB2312" w:cs="Times New Roman"/>
                <w:color w:val="000000"/>
                <w:sz w:val="28"/>
                <w:szCs w:val="28"/>
                <w:highlight w:val="none"/>
              </w:rPr>
              <w:t>示范</w:t>
            </w:r>
            <w:r>
              <w:rPr>
                <w:rFonts w:hint="default" w:ascii="Times New Roman" w:hAnsi="Times New Roman" w:eastAsia="仿宋_GB2312" w:cs="Times New Roman"/>
                <w:color w:val="000000"/>
                <w:sz w:val="28"/>
                <w:szCs w:val="28"/>
                <w:highlight w:val="none"/>
                <w:lang w:val="en-US" w:eastAsia="zh-CN"/>
              </w:rPr>
              <w:t>作用</w:t>
            </w:r>
            <w:r>
              <w:rPr>
                <w:rFonts w:hint="default" w:ascii="Times New Roman" w:hAnsi="Times New Roman" w:eastAsia="仿宋_GB2312" w:cs="Times New Roman"/>
                <w:color w:val="000000"/>
                <w:sz w:val="28"/>
                <w:szCs w:val="28"/>
                <w:highlight w:val="none"/>
              </w:rPr>
              <w:t>（10分）</w:t>
            </w:r>
          </w:p>
          <w:p>
            <w:pPr>
              <w:numPr>
                <w:ilvl w:val="0"/>
                <w:numId w:val="3"/>
              </w:numPr>
              <w:tabs>
                <w:tab w:val="clear" w:pos="780"/>
              </w:tabs>
              <w:autoSpaceDN w:val="0"/>
              <w:snapToGrid w:val="0"/>
              <w:ind w:left="258" w:leftChars="0" w:hanging="258" w:firstLineChars="0"/>
              <w:jc w:val="left"/>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z w:val="28"/>
                <w:szCs w:val="28"/>
                <w:highlight w:val="none"/>
                <w:lang w:val="en-US" w:eastAsia="zh-CN"/>
              </w:rPr>
              <w:t>课程设计</w:t>
            </w:r>
            <w:r>
              <w:rPr>
                <w:rFonts w:hint="default" w:ascii="Times New Roman" w:hAnsi="Times New Roman" w:eastAsia="仿宋_GB2312" w:cs="Times New Roman"/>
                <w:color w:val="000000"/>
                <w:sz w:val="28"/>
                <w:szCs w:val="28"/>
                <w:highlight w:val="none"/>
              </w:rPr>
              <w:t>具有创新性</w:t>
            </w:r>
            <w:r>
              <w:rPr>
                <w:rFonts w:hint="default" w:ascii="Times New Roman" w:hAnsi="Times New Roman" w:eastAsia="仿宋_GB2312" w:cs="Times New Roman"/>
                <w:color w:val="000000"/>
                <w:sz w:val="28"/>
                <w:szCs w:val="28"/>
                <w:highlight w:val="none"/>
                <w:lang w:val="en-US" w:eastAsia="zh-CN"/>
              </w:rPr>
              <w:t>和实用性，教学实施过程流畅具有吸引力</w:t>
            </w:r>
            <w:r>
              <w:rPr>
                <w:rFonts w:hint="default" w:ascii="Times New Roman" w:hAnsi="Times New Roman" w:eastAsia="仿宋_GB2312" w:cs="Times New Roman"/>
                <w:color w:val="000000"/>
                <w:sz w:val="28"/>
                <w:szCs w:val="28"/>
                <w:highlight w:val="none"/>
              </w:rPr>
              <w:t>（</w:t>
            </w:r>
            <w:r>
              <w:rPr>
                <w:rFonts w:hint="default" w:ascii="Times New Roman" w:hAnsi="Times New Roman" w:eastAsia="仿宋_GB2312" w:cs="Times New Roman"/>
                <w:color w:val="000000"/>
                <w:sz w:val="28"/>
                <w:szCs w:val="28"/>
                <w:highlight w:val="none"/>
                <w:lang w:val="en-US" w:eastAsia="zh-CN"/>
              </w:rPr>
              <w:t>10</w:t>
            </w:r>
            <w:r>
              <w:rPr>
                <w:rFonts w:hint="default" w:ascii="Times New Roman" w:hAnsi="Times New Roman" w:eastAsia="仿宋_GB2312" w:cs="Times New Roman"/>
                <w:color w:val="000000"/>
                <w:sz w:val="28"/>
                <w:szCs w:val="28"/>
                <w:highlight w:val="none"/>
              </w:rPr>
              <w:t>分）</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1629" w:type="dxa"/>
            <w:tcBorders>
              <w:top w:val="single" w:color="000000" w:sz="4" w:space="0"/>
              <w:left w:val="single" w:color="auto" w:sz="4" w:space="0"/>
              <w:bottom w:val="single" w:color="000000" w:sz="4" w:space="0"/>
              <w:right w:val="single" w:color="auto" w:sz="4" w:space="0"/>
            </w:tcBorders>
            <w:tcMar>
              <w:top w:w="0" w:type="dxa"/>
              <w:left w:w="108" w:type="dxa"/>
              <w:bottom w:w="0" w:type="dxa"/>
              <w:right w:w="108" w:type="dxa"/>
            </w:tcMar>
            <w:vAlign w:val="center"/>
          </w:tcPr>
          <w:p>
            <w:pPr>
              <w:autoSpaceDN w:val="0"/>
              <w:snapToGrid w:val="0"/>
              <w:ind w:left="258"/>
              <w:jc w:val="left"/>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z w:val="28"/>
                <w:szCs w:val="28"/>
                <w:highlight w:val="none"/>
              </w:rPr>
              <w:t>分值合计</w:t>
            </w:r>
          </w:p>
        </w:tc>
        <w:tc>
          <w:tcPr>
            <w:tcW w:w="7736" w:type="dxa"/>
            <w:tcBorders>
              <w:top w:val="single" w:color="000000" w:sz="4" w:space="0"/>
              <w:left w:val="single" w:color="auto" w:sz="4" w:space="0"/>
              <w:bottom w:val="single" w:color="000000" w:sz="4" w:space="0"/>
              <w:right w:val="single" w:color="auto" w:sz="4" w:space="0"/>
            </w:tcBorders>
            <w:vAlign w:val="center"/>
          </w:tcPr>
          <w:p>
            <w:pPr>
              <w:autoSpaceDN w:val="0"/>
              <w:snapToGrid w:val="0"/>
              <w:jc w:val="center"/>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z w:val="28"/>
                <w:szCs w:val="28"/>
                <w:highlight w:val="none"/>
              </w:rPr>
              <w:t>100分</w:t>
            </w:r>
          </w:p>
        </w:tc>
      </w:tr>
    </w:tbl>
    <w:p>
      <w:pPr>
        <w:pStyle w:val="3"/>
        <w:rPr>
          <w:rFonts w:hint="default" w:ascii="Times New Roman" w:hAnsi="Times New Roman" w:cs="Times New Roman"/>
          <w:color w:val="000000"/>
          <w:highlight w:val="none"/>
        </w:rPr>
      </w:pPr>
    </w:p>
    <w:p>
      <w:pPr>
        <w:numPr>
          <w:ilvl w:val="0"/>
          <w:numId w:val="4"/>
        </w:numPr>
        <w:spacing w:line="500" w:lineRule="exact"/>
        <w:ind w:firstLine="627" w:firstLineChars="196"/>
        <w:rPr>
          <w:rFonts w:hint="default" w:ascii="Times New Roman" w:hAnsi="Times New Roman" w:eastAsia="黑体" w:cs="Times New Roman"/>
          <w:b w:val="0"/>
          <w:bCs w:val="0"/>
          <w:color w:val="000000"/>
          <w:sz w:val="32"/>
          <w:szCs w:val="32"/>
          <w:highlight w:val="none"/>
          <w:lang w:val="en-US" w:eastAsia="zh-CN"/>
        </w:rPr>
      </w:pPr>
      <w:r>
        <w:rPr>
          <w:rFonts w:hint="default" w:ascii="Times New Roman" w:hAnsi="Times New Roman" w:eastAsia="黑体" w:cs="Times New Roman"/>
          <w:b w:val="0"/>
          <w:bCs w:val="0"/>
          <w:color w:val="000000"/>
          <w:sz w:val="32"/>
          <w:szCs w:val="32"/>
          <w:highlight w:val="none"/>
          <w:lang w:val="en-US" w:eastAsia="zh-CN"/>
        </w:rPr>
        <w:t>规定题目</w:t>
      </w:r>
    </w:p>
    <w:tbl>
      <w:tblPr>
        <w:tblStyle w:val="5"/>
        <w:tblW w:w="9282" w:type="dxa"/>
        <w:jc w:val="center"/>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
      <w:tblGrid>
        <w:gridCol w:w="856"/>
        <w:gridCol w:w="3323"/>
        <w:gridCol w:w="5103"/>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10" w:hRule="atLeast"/>
          <w:tblHeader/>
          <w:jc w:val="center"/>
        </w:trPr>
        <w:tc>
          <w:tcPr>
            <w:tcW w:w="856" w:type="dxa"/>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bidi w:val="0"/>
              <w:adjustRightInd w:val="0"/>
              <w:snapToGrid w:val="0"/>
              <w:spacing w:line="320" w:lineRule="exact"/>
              <w:jc w:val="center"/>
              <w:textAlignment w:val="auto"/>
              <w:rPr>
                <w:rFonts w:hint="default" w:ascii="Times New Roman" w:hAnsi="Times New Roman" w:eastAsia="仿宋_GB2312" w:cs="Times New Roman"/>
                <w:b/>
                <w:bCs w:val="0"/>
                <w:color w:val="000000"/>
                <w:sz w:val="28"/>
                <w:szCs w:val="28"/>
                <w:highlight w:val="none"/>
                <w:lang w:val="en-US" w:eastAsia="zh-CN"/>
              </w:rPr>
            </w:pPr>
            <w:r>
              <w:rPr>
                <w:rFonts w:hint="default" w:ascii="Times New Roman" w:hAnsi="Times New Roman" w:eastAsia="仿宋_GB2312" w:cs="Times New Roman"/>
                <w:b/>
                <w:bCs w:val="0"/>
                <w:color w:val="000000"/>
                <w:sz w:val="28"/>
                <w:szCs w:val="28"/>
                <w:highlight w:val="none"/>
              </w:rPr>
              <w:t>序号</w:t>
            </w:r>
          </w:p>
        </w:tc>
        <w:tc>
          <w:tcPr>
            <w:tcW w:w="3323" w:type="dxa"/>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val="0"/>
              <w:snapToGrid w:val="0"/>
              <w:spacing w:line="320" w:lineRule="exact"/>
              <w:jc w:val="center"/>
              <w:textAlignment w:val="auto"/>
              <w:rPr>
                <w:rFonts w:hint="default" w:ascii="Times New Roman" w:hAnsi="Times New Roman" w:eastAsia="仿宋_GB2312" w:cs="Times New Roman"/>
                <w:b/>
                <w:bCs w:val="0"/>
                <w:color w:val="000000"/>
                <w:sz w:val="28"/>
                <w:szCs w:val="28"/>
                <w:highlight w:val="none"/>
                <w:lang w:val="en-US" w:eastAsia="zh-CN"/>
              </w:rPr>
            </w:pPr>
            <w:r>
              <w:rPr>
                <w:rFonts w:hint="default" w:ascii="Times New Roman" w:hAnsi="Times New Roman" w:eastAsia="仿宋_GB2312" w:cs="Times New Roman"/>
                <w:b/>
                <w:bCs w:val="0"/>
                <w:color w:val="000000"/>
                <w:sz w:val="28"/>
                <w:szCs w:val="28"/>
                <w:highlight w:val="none"/>
                <w:lang w:val="en-US" w:eastAsia="zh-CN"/>
              </w:rPr>
              <w:t>所在模块及章</w:t>
            </w:r>
          </w:p>
        </w:tc>
        <w:tc>
          <w:tcPr>
            <w:tcW w:w="5103"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val="0"/>
              <w:bidi w:val="0"/>
              <w:adjustRightInd w:val="0"/>
              <w:snapToGrid w:val="0"/>
              <w:spacing w:line="320" w:lineRule="exact"/>
              <w:jc w:val="center"/>
              <w:textAlignment w:val="auto"/>
              <w:rPr>
                <w:rFonts w:hint="default" w:ascii="Times New Roman" w:hAnsi="Times New Roman" w:eastAsia="仿宋_GB2312" w:cs="Times New Roman"/>
                <w:b/>
                <w:bCs w:val="0"/>
                <w:color w:val="000000"/>
                <w:sz w:val="28"/>
                <w:szCs w:val="28"/>
                <w:highlight w:val="none"/>
                <w:lang w:val="en-US" w:eastAsia="zh-CN"/>
              </w:rPr>
            </w:pPr>
            <w:r>
              <w:rPr>
                <w:rFonts w:hint="default" w:ascii="Times New Roman" w:hAnsi="Times New Roman" w:eastAsia="仿宋_GB2312" w:cs="Times New Roman"/>
                <w:b/>
                <w:bCs w:val="0"/>
                <w:color w:val="000000"/>
                <w:sz w:val="28"/>
                <w:szCs w:val="28"/>
                <w:highlight w:val="none"/>
                <w:lang w:val="en-US" w:eastAsia="zh-CN"/>
              </w:rPr>
              <w:t>题目名称</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56" w:type="dxa"/>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val="0"/>
              <w:snapToGrid w:val="0"/>
              <w:spacing w:line="320" w:lineRule="exact"/>
              <w:jc w:val="center"/>
              <w:textAlignment w:val="auto"/>
              <w:rPr>
                <w:rFonts w:hint="default" w:ascii="Times New Roman" w:hAnsi="Times New Roman" w:eastAsia="仿宋_GB2312" w:cs="Times New Roman"/>
                <w:b w:val="0"/>
                <w:bCs/>
                <w:color w:val="000000"/>
                <w:sz w:val="28"/>
                <w:szCs w:val="28"/>
                <w:highlight w:val="none"/>
                <w:lang w:val="en-US" w:eastAsia="zh-CN"/>
              </w:rPr>
            </w:pPr>
            <w:r>
              <w:rPr>
                <w:rFonts w:hint="default" w:ascii="Times New Roman" w:hAnsi="Times New Roman" w:eastAsia="仿宋_GB2312" w:cs="Times New Roman"/>
                <w:b w:val="0"/>
                <w:bCs/>
                <w:color w:val="000000"/>
                <w:sz w:val="28"/>
                <w:szCs w:val="28"/>
                <w:highlight w:val="none"/>
              </w:rPr>
              <w:t>1</w:t>
            </w:r>
          </w:p>
        </w:tc>
        <w:tc>
          <w:tcPr>
            <w:tcW w:w="3323" w:type="dxa"/>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val="0"/>
              <w:snapToGrid w:val="0"/>
              <w:spacing w:line="320" w:lineRule="exact"/>
              <w:jc w:val="center"/>
              <w:textAlignment w:val="auto"/>
              <w:rPr>
                <w:rFonts w:hint="default" w:ascii="Times New Roman" w:hAnsi="Times New Roman" w:eastAsia="仿宋_GB2312" w:cs="Times New Roman"/>
                <w:b w:val="0"/>
                <w:bCs/>
                <w:color w:val="000000"/>
                <w:kern w:val="2"/>
                <w:sz w:val="28"/>
                <w:szCs w:val="28"/>
                <w:highlight w:val="none"/>
                <w:lang w:val="en-US" w:eastAsia="zh-CN" w:bidi="ar-SA"/>
              </w:rPr>
            </w:pPr>
            <w:r>
              <w:rPr>
                <w:rFonts w:hint="default" w:ascii="Times New Roman" w:hAnsi="Times New Roman" w:eastAsia="仿宋_GB2312" w:cs="Times New Roman"/>
                <w:b w:val="0"/>
                <w:bCs/>
                <w:color w:val="000000"/>
                <w:sz w:val="28"/>
                <w:szCs w:val="28"/>
                <w:highlight w:val="none"/>
              </w:rPr>
              <w:t>市场营销</w:t>
            </w:r>
            <w:r>
              <w:rPr>
                <w:rFonts w:hint="eastAsia" w:ascii="Times New Roman" w:hAnsi="Times New Roman" w:cs="Times New Roman"/>
                <w:b w:val="0"/>
                <w:bCs/>
                <w:color w:val="000000"/>
                <w:sz w:val="28"/>
                <w:szCs w:val="28"/>
                <w:highlight w:val="none"/>
                <w:lang w:val="en-US" w:eastAsia="zh-CN"/>
              </w:rPr>
              <w:t>—</w:t>
            </w:r>
            <w:r>
              <w:rPr>
                <w:rFonts w:hint="default" w:ascii="Times New Roman" w:hAnsi="Times New Roman" w:eastAsia="仿宋_GB2312" w:cs="Times New Roman"/>
                <w:b w:val="0"/>
                <w:bCs/>
                <w:color w:val="000000"/>
                <w:sz w:val="28"/>
                <w:szCs w:val="28"/>
                <w:highlight w:val="none"/>
              </w:rPr>
              <w:t>第一章</w:t>
            </w:r>
          </w:p>
        </w:tc>
        <w:tc>
          <w:tcPr>
            <w:tcW w:w="5103"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val="0"/>
              <w:bidi w:val="0"/>
              <w:adjustRightInd w:val="0"/>
              <w:snapToGrid w:val="0"/>
              <w:spacing w:line="320" w:lineRule="exact"/>
              <w:jc w:val="left"/>
              <w:textAlignment w:val="auto"/>
              <w:rPr>
                <w:rFonts w:hint="default" w:ascii="Times New Roman" w:hAnsi="Times New Roman" w:eastAsia="仿宋_GB2312" w:cs="Times New Roman"/>
                <w:b w:val="0"/>
                <w:bCs/>
                <w:color w:val="000000"/>
                <w:sz w:val="28"/>
                <w:szCs w:val="28"/>
                <w:highlight w:val="none"/>
              </w:rPr>
            </w:pPr>
            <w:r>
              <w:rPr>
                <w:rFonts w:hint="default" w:ascii="Times New Roman" w:hAnsi="Times New Roman" w:eastAsia="仿宋_GB2312" w:cs="Times New Roman"/>
                <w:b w:val="0"/>
                <w:bCs/>
                <w:color w:val="000000"/>
                <w:sz w:val="28"/>
                <w:szCs w:val="28"/>
                <w:highlight w:val="none"/>
                <w:lang w:eastAsia="zh-CN"/>
              </w:rPr>
              <w:t>一、</w:t>
            </w:r>
            <w:r>
              <w:rPr>
                <w:rFonts w:hint="default" w:ascii="Times New Roman" w:hAnsi="Times New Roman" w:eastAsia="仿宋_GB2312" w:cs="Times New Roman"/>
                <w:b w:val="0"/>
                <w:bCs/>
                <w:color w:val="000000"/>
                <w:sz w:val="28"/>
                <w:szCs w:val="28"/>
                <w:highlight w:val="none"/>
              </w:rPr>
              <w:t>市场营销和你的企业</w:t>
            </w:r>
          </w:p>
          <w:p>
            <w:pPr>
              <w:keepNext w:val="0"/>
              <w:keepLines w:val="0"/>
              <w:pageBreakBefore w:val="0"/>
              <w:kinsoku/>
              <w:wordWrap/>
              <w:overflowPunct/>
              <w:topLinePunct w:val="0"/>
              <w:autoSpaceDE/>
              <w:autoSpaceDN w:val="0"/>
              <w:bidi w:val="0"/>
              <w:adjustRightInd w:val="0"/>
              <w:snapToGrid w:val="0"/>
              <w:spacing w:line="320" w:lineRule="exact"/>
              <w:jc w:val="left"/>
              <w:textAlignment w:val="auto"/>
              <w:rPr>
                <w:rFonts w:hint="default" w:ascii="Times New Roman" w:hAnsi="Times New Roman" w:eastAsia="仿宋_GB2312" w:cs="Times New Roman"/>
                <w:b w:val="0"/>
                <w:bCs/>
                <w:color w:val="000000"/>
                <w:kern w:val="2"/>
                <w:sz w:val="28"/>
                <w:szCs w:val="28"/>
                <w:highlight w:val="none"/>
                <w:lang w:val="en-US" w:eastAsia="zh-CN" w:bidi="ar-SA"/>
              </w:rPr>
            </w:pPr>
            <w:r>
              <w:rPr>
                <w:rFonts w:hint="default" w:ascii="Times New Roman" w:hAnsi="Times New Roman" w:eastAsia="仿宋_GB2312" w:cs="Times New Roman"/>
                <w:b w:val="0"/>
                <w:bCs/>
                <w:color w:val="000000"/>
                <w:sz w:val="28"/>
                <w:szCs w:val="28"/>
                <w:highlight w:val="none"/>
                <w:lang w:eastAsia="zh-CN"/>
              </w:rPr>
              <w:t>二、</w:t>
            </w:r>
            <w:r>
              <w:rPr>
                <w:rFonts w:hint="default" w:ascii="Times New Roman" w:hAnsi="Times New Roman" w:eastAsia="仿宋_GB2312" w:cs="Times New Roman"/>
                <w:b w:val="0"/>
                <w:bCs/>
                <w:color w:val="000000"/>
                <w:sz w:val="28"/>
                <w:szCs w:val="28"/>
                <w:highlight w:val="none"/>
              </w:rPr>
              <w:t>市场营销如何建立顾客忠诚度</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56" w:type="dxa"/>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val="0"/>
              <w:snapToGrid w:val="0"/>
              <w:spacing w:line="320" w:lineRule="exact"/>
              <w:jc w:val="center"/>
              <w:textAlignment w:val="auto"/>
              <w:rPr>
                <w:rFonts w:hint="default" w:ascii="Times New Roman" w:hAnsi="Times New Roman" w:eastAsia="仿宋_GB2312" w:cs="Times New Roman"/>
                <w:b w:val="0"/>
                <w:bCs/>
                <w:color w:val="000000"/>
                <w:sz w:val="28"/>
                <w:szCs w:val="28"/>
                <w:highlight w:val="none"/>
                <w:lang w:val="en-US" w:eastAsia="zh-CN"/>
              </w:rPr>
            </w:pPr>
            <w:r>
              <w:rPr>
                <w:rFonts w:hint="default" w:ascii="Times New Roman" w:hAnsi="Times New Roman" w:eastAsia="仿宋_GB2312" w:cs="Times New Roman"/>
                <w:b w:val="0"/>
                <w:bCs/>
                <w:color w:val="000000"/>
                <w:sz w:val="28"/>
                <w:szCs w:val="28"/>
                <w:highlight w:val="none"/>
              </w:rPr>
              <w:t>2</w:t>
            </w:r>
          </w:p>
        </w:tc>
        <w:tc>
          <w:tcPr>
            <w:tcW w:w="3323" w:type="dxa"/>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val="0"/>
              <w:snapToGrid w:val="0"/>
              <w:spacing w:line="320" w:lineRule="exact"/>
              <w:jc w:val="center"/>
              <w:textAlignment w:val="auto"/>
              <w:rPr>
                <w:rFonts w:hint="default" w:ascii="Times New Roman" w:hAnsi="Times New Roman" w:eastAsia="仿宋_GB2312" w:cs="Times New Roman"/>
                <w:b w:val="0"/>
                <w:bCs/>
                <w:color w:val="000000"/>
                <w:kern w:val="2"/>
                <w:sz w:val="28"/>
                <w:szCs w:val="28"/>
                <w:highlight w:val="none"/>
                <w:lang w:val="en-US" w:eastAsia="zh-CN" w:bidi="ar-SA"/>
              </w:rPr>
            </w:pPr>
            <w:r>
              <w:rPr>
                <w:rFonts w:hint="default" w:ascii="Times New Roman" w:hAnsi="Times New Roman" w:eastAsia="仿宋_GB2312" w:cs="Times New Roman"/>
                <w:b w:val="0"/>
                <w:bCs/>
                <w:color w:val="000000"/>
                <w:sz w:val="28"/>
                <w:szCs w:val="28"/>
                <w:highlight w:val="none"/>
              </w:rPr>
              <w:t>市场营销</w:t>
            </w:r>
            <w:r>
              <w:rPr>
                <w:rFonts w:hint="eastAsia" w:ascii="Times New Roman" w:hAnsi="Times New Roman" w:cs="Times New Roman"/>
                <w:b w:val="0"/>
                <w:bCs/>
                <w:color w:val="000000"/>
                <w:sz w:val="28"/>
                <w:szCs w:val="28"/>
                <w:highlight w:val="none"/>
                <w:lang w:val="en-US" w:eastAsia="zh-CN"/>
              </w:rPr>
              <w:t>—</w:t>
            </w:r>
            <w:r>
              <w:rPr>
                <w:rFonts w:hint="default" w:ascii="Times New Roman" w:hAnsi="Times New Roman" w:eastAsia="仿宋_GB2312" w:cs="Times New Roman"/>
                <w:b w:val="0"/>
                <w:bCs/>
                <w:color w:val="000000"/>
                <w:sz w:val="28"/>
                <w:szCs w:val="28"/>
                <w:highlight w:val="none"/>
              </w:rPr>
              <w:t>第二章</w:t>
            </w:r>
          </w:p>
        </w:tc>
        <w:tc>
          <w:tcPr>
            <w:tcW w:w="5103"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val="0"/>
              <w:bidi w:val="0"/>
              <w:adjustRightInd w:val="0"/>
              <w:snapToGrid w:val="0"/>
              <w:spacing w:line="320" w:lineRule="exact"/>
              <w:jc w:val="left"/>
              <w:textAlignment w:val="auto"/>
              <w:rPr>
                <w:rFonts w:hint="default" w:ascii="Times New Roman" w:hAnsi="Times New Roman" w:eastAsia="仿宋_GB2312" w:cs="Times New Roman"/>
                <w:b w:val="0"/>
                <w:bCs/>
                <w:color w:val="000000"/>
                <w:kern w:val="2"/>
                <w:sz w:val="28"/>
                <w:szCs w:val="28"/>
                <w:highlight w:val="none"/>
                <w:lang w:val="en-US" w:eastAsia="zh-CN" w:bidi="ar-SA"/>
              </w:rPr>
            </w:pPr>
            <w:r>
              <w:rPr>
                <w:rFonts w:hint="default" w:ascii="Times New Roman" w:hAnsi="Times New Roman" w:eastAsia="仿宋_GB2312" w:cs="Times New Roman"/>
                <w:b w:val="0"/>
                <w:bCs/>
                <w:color w:val="000000"/>
                <w:sz w:val="28"/>
                <w:szCs w:val="28"/>
                <w:highlight w:val="none"/>
              </w:rPr>
              <w:t>一</w:t>
            </w:r>
            <w:r>
              <w:rPr>
                <w:rFonts w:hint="default" w:ascii="Times New Roman" w:hAnsi="Times New Roman" w:eastAsia="仿宋_GB2312" w:cs="Times New Roman"/>
                <w:b w:val="0"/>
                <w:bCs/>
                <w:color w:val="000000"/>
                <w:sz w:val="28"/>
                <w:szCs w:val="28"/>
                <w:highlight w:val="none"/>
                <w:lang w:eastAsia="zh-CN"/>
              </w:rPr>
              <w:t>、</w:t>
            </w:r>
            <w:r>
              <w:rPr>
                <w:rFonts w:hint="default" w:ascii="Times New Roman" w:hAnsi="Times New Roman" w:eastAsia="仿宋_GB2312" w:cs="Times New Roman"/>
                <w:b w:val="0"/>
                <w:bCs/>
                <w:color w:val="000000"/>
                <w:sz w:val="28"/>
                <w:szCs w:val="28"/>
                <w:highlight w:val="none"/>
              </w:rPr>
              <w:t>进行你的调研</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56" w:type="dxa"/>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val="0"/>
              <w:snapToGrid w:val="0"/>
              <w:spacing w:line="320" w:lineRule="exact"/>
              <w:jc w:val="center"/>
              <w:textAlignment w:val="auto"/>
              <w:rPr>
                <w:rFonts w:hint="default" w:ascii="Times New Roman" w:hAnsi="Times New Roman" w:eastAsia="仿宋_GB2312" w:cs="Times New Roman"/>
                <w:b w:val="0"/>
                <w:bCs/>
                <w:color w:val="000000"/>
                <w:sz w:val="28"/>
                <w:szCs w:val="28"/>
                <w:highlight w:val="none"/>
                <w:lang w:val="en-US" w:eastAsia="zh-CN"/>
              </w:rPr>
            </w:pPr>
            <w:r>
              <w:rPr>
                <w:rFonts w:hint="default" w:ascii="Times New Roman" w:hAnsi="Times New Roman" w:eastAsia="仿宋_GB2312" w:cs="Times New Roman"/>
                <w:b w:val="0"/>
                <w:bCs/>
                <w:color w:val="000000"/>
                <w:sz w:val="28"/>
                <w:szCs w:val="28"/>
                <w:highlight w:val="none"/>
              </w:rPr>
              <w:t>3</w:t>
            </w:r>
          </w:p>
        </w:tc>
        <w:tc>
          <w:tcPr>
            <w:tcW w:w="3323" w:type="dxa"/>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val="0"/>
              <w:snapToGrid w:val="0"/>
              <w:spacing w:line="320" w:lineRule="exact"/>
              <w:jc w:val="center"/>
              <w:textAlignment w:val="auto"/>
              <w:rPr>
                <w:rFonts w:hint="default" w:ascii="Times New Roman" w:hAnsi="Times New Roman" w:eastAsia="仿宋_GB2312" w:cs="Times New Roman"/>
                <w:b w:val="0"/>
                <w:bCs/>
                <w:color w:val="000000"/>
                <w:kern w:val="2"/>
                <w:sz w:val="28"/>
                <w:szCs w:val="28"/>
                <w:highlight w:val="none"/>
                <w:lang w:val="en-US" w:eastAsia="zh-CN" w:bidi="ar-SA"/>
              </w:rPr>
            </w:pPr>
            <w:r>
              <w:rPr>
                <w:rFonts w:hint="default" w:ascii="Times New Roman" w:hAnsi="Times New Roman" w:eastAsia="仿宋_GB2312" w:cs="Times New Roman"/>
                <w:b w:val="0"/>
                <w:bCs/>
                <w:color w:val="000000"/>
                <w:sz w:val="28"/>
                <w:szCs w:val="28"/>
                <w:highlight w:val="none"/>
              </w:rPr>
              <w:t>市场营销</w:t>
            </w:r>
            <w:r>
              <w:rPr>
                <w:rFonts w:hint="eastAsia" w:ascii="Times New Roman" w:hAnsi="Times New Roman" w:cs="Times New Roman"/>
                <w:b w:val="0"/>
                <w:bCs/>
                <w:color w:val="000000"/>
                <w:sz w:val="28"/>
                <w:szCs w:val="28"/>
                <w:highlight w:val="none"/>
                <w:lang w:val="en-US" w:eastAsia="zh-CN"/>
              </w:rPr>
              <w:t>—</w:t>
            </w:r>
            <w:r>
              <w:rPr>
                <w:rFonts w:hint="default" w:ascii="Times New Roman" w:hAnsi="Times New Roman" w:eastAsia="仿宋_GB2312" w:cs="Times New Roman"/>
                <w:b w:val="0"/>
                <w:bCs/>
                <w:color w:val="000000"/>
                <w:sz w:val="28"/>
                <w:szCs w:val="28"/>
                <w:highlight w:val="none"/>
              </w:rPr>
              <w:t>第二章</w:t>
            </w:r>
          </w:p>
        </w:tc>
        <w:tc>
          <w:tcPr>
            <w:tcW w:w="5103"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val="0"/>
              <w:bidi w:val="0"/>
              <w:adjustRightInd w:val="0"/>
              <w:snapToGrid w:val="0"/>
              <w:spacing w:line="320" w:lineRule="exact"/>
              <w:jc w:val="left"/>
              <w:textAlignment w:val="auto"/>
              <w:rPr>
                <w:rFonts w:hint="default" w:ascii="Times New Roman" w:hAnsi="Times New Roman" w:eastAsia="仿宋_GB2312" w:cs="Times New Roman"/>
                <w:b w:val="0"/>
                <w:bCs/>
                <w:color w:val="000000"/>
                <w:sz w:val="28"/>
                <w:szCs w:val="28"/>
                <w:highlight w:val="none"/>
              </w:rPr>
            </w:pPr>
            <w:r>
              <w:rPr>
                <w:rFonts w:hint="default" w:ascii="Times New Roman" w:hAnsi="Times New Roman" w:eastAsia="仿宋_GB2312" w:cs="Times New Roman"/>
                <w:b w:val="0"/>
                <w:bCs/>
                <w:color w:val="000000"/>
                <w:sz w:val="28"/>
                <w:szCs w:val="28"/>
                <w:highlight w:val="none"/>
                <w:lang w:eastAsia="zh-CN"/>
              </w:rPr>
              <w:t>二、</w:t>
            </w:r>
            <w:r>
              <w:rPr>
                <w:rFonts w:hint="default" w:ascii="Times New Roman" w:hAnsi="Times New Roman" w:eastAsia="仿宋_GB2312" w:cs="Times New Roman"/>
                <w:b w:val="0"/>
                <w:bCs/>
                <w:color w:val="000000"/>
                <w:sz w:val="28"/>
                <w:szCs w:val="28"/>
                <w:highlight w:val="none"/>
              </w:rPr>
              <w:t>细分市场和选择你的目标顾客</w:t>
            </w:r>
          </w:p>
          <w:p>
            <w:pPr>
              <w:keepNext w:val="0"/>
              <w:keepLines w:val="0"/>
              <w:pageBreakBefore w:val="0"/>
              <w:kinsoku/>
              <w:wordWrap/>
              <w:overflowPunct/>
              <w:topLinePunct w:val="0"/>
              <w:autoSpaceDE/>
              <w:autoSpaceDN w:val="0"/>
              <w:bidi w:val="0"/>
              <w:adjustRightInd w:val="0"/>
              <w:snapToGrid w:val="0"/>
              <w:spacing w:line="320" w:lineRule="exact"/>
              <w:jc w:val="left"/>
              <w:textAlignment w:val="auto"/>
              <w:rPr>
                <w:rFonts w:hint="default" w:ascii="Times New Roman" w:hAnsi="Times New Roman" w:eastAsia="仿宋_GB2312" w:cs="Times New Roman"/>
                <w:b w:val="0"/>
                <w:bCs/>
                <w:color w:val="000000"/>
                <w:kern w:val="2"/>
                <w:sz w:val="28"/>
                <w:szCs w:val="28"/>
                <w:highlight w:val="none"/>
                <w:lang w:val="en-US" w:eastAsia="zh-CN" w:bidi="ar-SA"/>
              </w:rPr>
            </w:pPr>
            <w:r>
              <w:rPr>
                <w:rFonts w:hint="default" w:ascii="Times New Roman" w:hAnsi="Times New Roman" w:eastAsia="仿宋_GB2312" w:cs="Times New Roman"/>
                <w:b w:val="0"/>
                <w:bCs/>
                <w:color w:val="000000"/>
                <w:sz w:val="28"/>
                <w:szCs w:val="28"/>
                <w:highlight w:val="none"/>
                <w:lang w:eastAsia="zh-CN"/>
              </w:rPr>
              <w:t>三、</w:t>
            </w:r>
            <w:r>
              <w:rPr>
                <w:rFonts w:hint="default" w:ascii="Times New Roman" w:hAnsi="Times New Roman" w:eastAsia="仿宋_GB2312" w:cs="Times New Roman"/>
                <w:b w:val="0"/>
                <w:bCs/>
                <w:color w:val="000000"/>
                <w:sz w:val="28"/>
                <w:szCs w:val="28"/>
                <w:highlight w:val="none"/>
                <w:lang w:val="en-US" w:eastAsia="zh-CN"/>
              </w:rPr>
              <w:t>确立差异化与定位</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56" w:type="dxa"/>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val="0"/>
              <w:snapToGrid w:val="0"/>
              <w:spacing w:line="320" w:lineRule="exact"/>
              <w:jc w:val="center"/>
              <w:textAlignment w:val="auto"/>
              <w:rPr>
                <w:rFonts w:hint="default" w:ascii="Times New Roman" w:hAnsi="Times New Roman" w:eastAsia="仿宋_GB2312" w:cs="Times New Roman"/>
                <w:b w:val="0"/>
                <w:bCs/>
                <w:color w:val="000000"/>
                <w:sz w:val="28"/>
                <w:szCs w:val="28"/>
                <w:highlight w:val="none"/>
                <w:lang w:val="en-US" w:eastAsia="zh-CN"/>
              </w:rPr>
            </w:pPr>
            <w:r>
              <w:rPr>
                <w:rFonts w:hint="default" w:ascii="Times New Roman" w:hAnsi="Times New Roman" w:eastAsia="仿宋_GB2312" w:cs="Times New Roman"/>
                <w:b w:val="0"/>
                <w:bCs/>
                <w:color w:val="000000"/>
                <w:sz w:val="28"/>
                <w:szCs w:val="28"/>
                <w:highlight w:val="none"/>
              </w:rPr>
              <w:t>4</w:t>
            </w:r>
          </w:p>
        </w:tc>
        <w:tc>
          <w:tcPr>
            <w:tcW w:w="3323" w:type="dxa"/>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val="0"/>
              <w:snapToGrid w:val="0"/>
              <w:spacing w:line="320" w:lineRule="exact"/>
              <w:jc w:val="center"/>
              <w:textAlignment w:val="auto"/>
              <w:rPr>
                <w:rFonts w:hint="default" w:ascii="Times New Roman" w:hAnsi="Times New Roman" w:eastAsia="仿宋_GB2312" w:cs="Times New Roman"/>
                <w:b w:val="0"/>
                <w:bCs/>
                <w:color w:val="000000"/>
                <w:kern w:val="2"/>
                <w:sz w:val="28"/>
                <w:szCs w:val="28"/>
                <w:highlight w:val="none"/>
                <w:lang w:val="en-US" w:eastAsia="zh-CN" w:bidi="ar-SA"/>
              </w:rPr>
            </w:pPr>
            <w:r>
              <w:rPr>
                <w:rFonts w:hint="default" w:ascii="Times New Roman" w:hAnsi="Times New Roman" w:eastAsia="仿宋_GB2312" w:cs="Times New Roman"/>
                <w:b w:val="0"/>
                <w:bCs/>
                <w:color w:val="000000"/>
                <w:sz w:val="28"/>
                <w:szCs w:val="28"/>
                <w:highlight w:val="none"/>
              </w:rPr>
              <w:t>市场营销</w:t>
            </w:r>
            <w:r>
              <w:rPr>
                <w:rFonts w:hint="eastAsia" w:ascii="Times New Roman" w:hAnsi="Times New Roman" w:cs="Times New Roman"/>
                <w:b w:val="0"/>
                <w:bCs/>
                <w:color w:val="000000"/>
                <w:sz w:val="28"/>
                <w:szCs w:val="28"/>
                <w:highlight w:val="none"/>
                <w:lang w:val="en-US" w:eastAsia="zh-CN"/>
              </w:rPr>
              <w:t>—</w:t>
            </w:r>
            <w:r>
              <w:rPr>
                <w:rFonts w:hint="default" w:ascii="Times New Roman" w:hAnsi="Times New Roman" w:eastAsia="仿宋_GB2312" w:cs="Times New Roman"/>
                <w:b w:val="0"/>
                <w:bCs/>
                <w:color w:val="000000"/>
                <w:sz w:val="28"/>
                <w:szCs w:val="28"/>
                <w:highlight w:val="none"/>
              </w:rPr>
              <w:t>第三、四章</w:t>
            </w:r>
          </w:p>
        </w:tc>
        <w:tc>
          <w:tcPr>
            <w:tcW w:w="5103"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val="0"/>
              <w:bidi w:val="0"/>
              <w:adjustRightInd w:val="0"/>
              <w:snapToGrid w:val="0"/>
              <w:spacing w:line="320" w:lineRule="exact"/>
              <w:jc w:val="left"/>
              <w:textAlignment w:val="auto"/>
              <w:rPr>
                <w:rFonts w:hint="default" w:ascii="Times New Roman" w:hAnsi="Times New Roman" w:eastAsia="仿宋_GB2312" w:cs="Times New Roman"/>
                <w:b w:val="0"/>
                <w:bCs/>
                <w:color w:val="000000"/>
                <w:kern w:val="2"/>
                <w:sz w:val="28"/>
                <w:szCs w:val="28"/>
                <w:highlight w:val="none"/>
                <w:lang w:val="en-US" w:eastAsia="zh-CN" w:bidi="ar-SA"/>
              </w:rPr>
            </w:pPr>
            <w:r>
              <w:rPr>
                <w:rFonts w:hint="default" w:ascii="Times New Roman" w:hAnsi="Times New Roman" w:eastAsia="仿宋_GB2312" w:cs="Times New Roman"/>
                <w:b w:val="0"/>
                <w:bCs/>
                <w:color w:val="000000"/>
                <w:sz w:val="28"/>
                <w:szCs w:val="28"/>
                <w:highlight w:val="none"/>
              </w:rPr>
              <w:t>产品、价格</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56" w:type="dxa"/>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val="0"/>
              <w:snapToGrid w:val="0"/>
              <w:spacing w:line="320" w:lineRule="exact"/>
              <w:jc w:val="center"/>
              <w:textAlignment w:val="auto"/>
              <w:rPr>
                <w:rFonts w:hint="default" w:ascii="Times New Roman" w:hAnsi="Times New Roman" w:eastAsia="仿宋_GB2312" w:cs="Times New Roman"/>
                <w:b w:val="0"/>
                <w:bCs/>
                <w:color w:val="000000"/>
                <w:sz w:val="28"/>
                <w:szCs w:val="28"/>
                <w:highlight w:val="none"/>
                <w:lang w:val="en-US" w:eastAsia="zh-CN"/>
              </w:rPr>
            </w:pPr>
            <w:r>
              <w:rPr>
                <w:rFonts w:hint="default" w:ascii="Times New Roman" w:hAnsi="Times New Roman" w:eastAsia="仿宋_GB2312" w:cs="Times New Roman"/>
                <w:b w:val="0"/>
                <w:bCs/>
                <w:color w:val="000000"/>
                <w:sz w:val="28"/>
                <w:szCs w:val="28"/>
                <w:highlight w:val="none"/>
              </w:rPr>
              <w:t>5</w:t>
            </w:r>
          </w:p>
        </w:tc>
        <w:tc>
          <w:tcPr>
            <w:tcW w:w="3323" w:type="dxa"/>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val="0"/>
              <w:snapToGrid w:val="0"/>
              <w:spacing w:line="320" w:lineRule="exact"/>
              <w:jc w:val="center"/>
              <w:textAlignment w:val="auto"/>
              <w:rPr>
                <w:rFonts w:hint="default" w:ascii="Times New Roman" w:hAnsi="Times New Roman" w:eastAsia="仿宋_GB2312" w:cs="Times New Roman"/>
                <w:b w:val="0"/>
                <w:bCs/>
                <w:color w:val="000000"/>
                <w:kern w:val="2"/>
                <w:sz w:val="28"/>
                <w:szCs w:val="28"/>
                <w:highlight w:val="none"/>
                <w:lang w:val="en-US" w:eastAsia="zh-CN" w:bidi="ar-SA"/>
              </w:rPr>
            </w:pPr>
            <w:r>
              <w:rPr>
                <w:rFonts w:hint="default" w:ascii="Times New Roman" w:hAnsi="Times New Roman" w:eastAsia="仿宋_GB2312" w:cs="Times New Roman"/>
                <w:b w:val="0"/>
                <w:bCs/>
                <w:color w:val="000000"/>
                <w:sz w:val="28"/>
                <w:szCs w:val="28"/>
                <w:highlight w:val="none"/>
              </w:rPr>
              <w:t>市场营销</w:t>
            </w:r>
            <w:r>
              <w:rPr>
                <w:rFonts w:hint="eastAsia" w:ascii="Times New Roman" w:hAnsi="Times New Roman" w:cs="Times New Roman"/>
                <w:b w:val="0"/>
                <w:bCs/>
                <w:color w:val="000000"/>
                <w:sz w:val="28"/>
                <w:szCs w:val="28"/>
                <w:highlight w:val="none"/>
                <w:lang w:val="en-US" w:eastAsia="zh-CN"/>
              </w:rPr>
              <w:t>—</w:t>
            </w:r>
            <w:r>
              <w:rPr>
                <w:rFonts w:hint="default" w:ascii="Times New Roman" w:hAnsi="Times New Roman" w:eastAsia="仿宋_GB2312" w:cs="Times New Roman"/>
                <w:b w:val="0"/>
                <w:bCs/>
                <w:color w:val="000000"/>
                <w:sz w:val="28"/>
                <w:szCs w:val="28"/>
                <w:highlight w:val="none"/>
              </w:rPr>
              <w:t>第五、六章</w:t>
            </w:r>
          </w:p>
        </w:tc>
        <w:tc>
          <w:tcPr>
            <w:tcW w:w="5103"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val="0"/>
              <w:bidi w:val="0"/>
              <w:adjustRightInd w:val="0"/>
              <w:snapToGrid w:val="0"/>
              <w:spacing w:line="320" w:lineRule="exact"/>
              <w:jc w:val="left"/>
              <w:textAlignment w:val="auto"/>
              <w:rPr>
                <w:rFonts w:hint="default" w:ascii="Times New Roman" w:hAnsi="Times New Roman" w:eastAsia="仿宋_GB2312" w:cs="Times New Roman"/>
                <w:b w:val="0"/>
                <w:bCs/>
                <w:color w:val="000000"/>
                <w:kern w:val="2"/>
                <w:sz w:val="28"/>
                <w:szCs w:val="28"/>
                <w:highlight w:val="none"/>
                <w:lang w:val="en-US" w:eastAsia="zh-CN" w:bidi="ar-SA"/>
              </w:rPr>
            </w:pPr>
            <w:r>
              <w:rPr>
                <w:rFonts w:hint="default" w:ascii="Times New Roman" w:hAnsi="Times New Roman" w:eastAsia="仿宋_GB2312" w:cs="Times New Roman"/>
                <w:b w:val="0"/>
                <w:bCs/>
                <w:color w:val="000000"/>
                <w:sz w:val="28"/>
                <w:szCs w:val="28"/>
                <w:highlight w:val="none"/>
              </w:rPr>
              <w:t>渠道、推广</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56" w:type="dxa"/>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val="0"/>
              <w:snapToGrid w:val="0"/>
              <w:spacing w:line="320" w:lineRule="exact"/>
              <w:jc w:val="center"/>
              <w:textAlignment w:val="auto"/>
              <w:rPr>
                <w:rFonts w:hint="default" w:ascii="Times New Roman" w:hAnsi="Times New Roman" w:eastAsia="仿宋_GB2312" w:cs="Times New Roman"/>
                <w:b w:val="0"/>
                <w:bCs/>
                <w:color w:val="000000"/>
                <w:sz w:val="28"/>
                <w:szCs w:val="28"/>
                <w:highlight w:val="none"/>
                <w:lang w:val="en-US" w:eastAsia="zh-CN"/>
              </w:rPr>
            </w:pPr>
            <w:r>
              <w:rPr>
                <w:rFonts w:hint="default" w:ascii="Times New Roman" w:hAnsi="Times New Roman" w:eastAsia="仿宋_GB2312" w:cs="Times New Roman"/>
                <w:b w:val="0"/>
                <w:bCs/>
                <w:color w:val="000000"/>
                <w:sz w:val="28"/>
                <w:szCs w:val="28"/>
                <w:highlight w:val="none"/>
              </w:rPr>
              <w:t>6</w:t>
            </w:r>
          </w:p>
        </w:tc>
        <w:tc>
          <w:tcPr>
            <w:tcW w:w="3323" w:type="dxa"/>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val="0"/>
              <w:snapToGrid w:val="0"/>
              <w:spacing w:line="320" w:lineRule="exact"/>
              <w:jc w:val="center"/>
              <w:textAlignment w:val="auto"/>
              <w:rPr>
                <w:rFonts w:hint="default" w:ascii="Times New Roman" w:hAnsi="Times New Roman" w:eastAsia="仿宋_GB2312" w:cs="Times New Roman"/>
                <w:b w:val="0"/>
                <w:bCs/>
                <w:color w:val="000000"/>
                <w:kern w:val="2"/>
                <w:sz w:val="28"/>
                <w:szCs w:val="28"/>
                <w:highlight w:val="none"/>
                <w:lang w:val="en-US" w:eastAsia="zh-CN" w:bidi="ar-SA"/>
              </w:rPr>
            </w:pPr>
            <w:r>
              <w:rPr>
                <w:rFonts w:hint="default" w:ascii="Times New Roman" w:hAnsi="Times New Roman" w:eastAsia="仿宋_GB2312" w:cs="Times New Roman"/>
                <w:b w:val="0"/>
                <w:bCs/>
                <w:color w:val="000000"/>
                <w:sz w:val="28"/>
                <w:szCs w:val="28"/>
                <w:highlight w:val="none"/>
              </w:rPr>
              <w:t>市场营销</w:t>
            </w:r>
            <w:r>
              <w:rPr>
                <w:rFonts w:hint="eastAsia" w:ascii="Times New Roman" w:hAnsi="Times New Roman" w:cs="Times New Roman"/>
                <w:b w:val="0"/>
                <w:bCs/>
                <w:color w:val="000000"/>
                <w:sz w:val="28"/>
                <w:szCs w:val="28"/>
                <w:highlight w:val="none"/>
                <w:lang w:val="en-US" w:eastAsia="zh-CN"/>
              </w:rPr>
              <w:t>—</w:t>
            </w:r>
            <w:r>
              <w:rPr>
                <w:rFonts w:hint="default" w:ascii="Times New Roman" w:hAnsi="Times New Roman" w:eastAsia="仿宋_GB2312" w:cs="Times New Roman"/>
                <w:b w:val="0"/>
                <w:bCs/>
                <w:color w:val="000000"/>
                <w:sz w:val="28"/>
                <w:szCs w:val="28"/>
                <w:highlight w:val="none"/>
              </w:rPr>
              <w:t>第八、九章</w:t>
            </w:r>
          </w:p>
        </w:tc>
        <w:tc>
          <w:tcPr>
            <w:tcW w:w="5103"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val="0"/>
              <w:bidi w:val="0"/>
              <w:adjustRightInd w:val="0"/>
              <w:snapToGrid w:val="0"/>
              <w:spacing w:line="320" w:lineRule="exact"/>
              <w:jc w:val="left"/>
              <w:textAlignment w:val="auto"/>
              <w:rPr>
                <w:rFonts w:hint="default" w:ascii="Times New Roman" w:hAnsi="Times New Roman" w:eastAsia="仿宋_GB2312" w:cs="Times New Roman"/>
                <w:b w:val="0"/>
                <w:bCs/>
                <w:color w:val="000000"/>
                <w:kern w:val="2"/>
                <w:sz w:val="28"/>
                <w:szCs w:val="28"/>
                <w:highlight w:val="none"/>
                <w:lang w:val="en-US" w:eastAsia="zh-CN" w:bidi="ar-SA"/>
              </w:rPr>
            </w:pPr>
            <w:r>
              <w:rPr>
                <w:rFonts w:hint="default" w:ascii="Times New Roman" w:hAnsi="Times New Roman" w:eastAsia="仿宋_GB2312" w:cs="Times New Roman"/>
                <w:b w:val="0"/>
                <w:bCs/>
                <w:color w:val="000000"/>
                <w:sz w:val="28"/>
                <w:szCs w:val="28"/>
                <w:highlight w:val="none"/>
              </w:rPr>
              <w:t>流程、有形展示</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56" w:type="dxa"/>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val="0"/>
              <w:snapToGrid w:val="0"/>
              <w:spacing w:line="320" w:lineRule="exact"/>
              <w:jc w:val="center"/>
              <w:textAlignment w:val="auto"/>
              <w:rPr>
                <w:rFonts w:hint="default" w:ascii="Times New Roman" w:hAnsi="Times New Roman" w:eastAsia="仿宋_GB2312" w:cs="Times New Roman"/>
                <w:b w:val="0"/>
                <w:bCs/>
                <w:color w:val="000000"/>
                <w:sz w:val="28"/>
                <w:szCs w:val="28"/>
                <w:highlight w:val="none"/>
                <w:lang w:val="en-US" w:eastAsia="zh-CN"/>
              </w:rPr>
            </w:pPr>
            <w:r>
              <w:rPr>
                <w:rFonts w:hint="default" w:ascii="Times New Roman" w:hAnsi="Times New Roman" w:eastAsia="仿宋_GB2312" w:cs="Times New Roman"/>
                <w:b w:val="0"/>
                <w:bCs/>
                <w:color w:val="000000"/>
                <w:sz w:val="28"/>
                <w:szCs w:val="28"/>
                <w:highlight w:val="none"/>
              </w:rPr>
              <w:t>7</w:t>
            </w:r>
          </w:p>
        </w:tc>
        <w:tc>
          <w:tcPr>
            <w:tcW w:w="3323" w:type="dxa"/>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val="0"/>
              <w:snapToGrid w:val="0"/>
              <w:spacing w:line="320" w:lineRule="exact"/>
              <w:jc w:val="center"/>
              <w:textAlignment w:val="auto"/>
              <w:rPr>
                <w:rFonts w:hint="default" w:ascii="Times New Roman" w:hAnsi="Times New Roman" w:eastAsia="仿宋_GB2312" w:cs="Times New Roman"/>
                <w:b w:val="0"/>
                <w:bCs/>
                <w:color w:val="000000"/>
                <w:kern w:val="2"/>
                <w:sz w:val="28"/>
                <w:szCs w:val="28"/>
                <w:highlight w:val="none"/>
                <w:lang w:val="en-US" w:eastAsia="zh-CN" w:bidi="ar-SA"/>
              </w:rPr>
            </w:pPr>
            <w:r>
              <w:rPr>
                <w:rFonts w:hint="default" w:ascii="Times New Roman" w:hAnsi="Times New Roman" w:eastAsia="仿宋_GB2312" w:cs="Times New Roman"/>
                <w:b w:val="0"/>
                <w:bCs/>
                <w:color w:val="000000"/>
                <w:sz w:val="28"/>
                <w:szCs w:val="28"/>
                <w:highlight w:val="none"/>
              </w:rPr>
              <w:t>采购和存货管理</w:t>
            </w:r>
            <w:r>
              <w:rPr>
                <w:rFonts w:hint="eastAsia" w:ascii="Times New Roman" w:hAnsi="Times New Roman" w:cs="Times New Roman"/>
                <w:b w:val="0"/>
                <w:bCs/>
                <w:color w:val="000000"/>
                <w:sz w:val="28"/>
                <w:szCs w:val="28"/>
                <w:highlight w:val="none"/>
                <w:lang w:val="en-US" w:eastAsia="zh-CN"/>
              </w:rPr>
              <w:t>—</w:t>
            </w:r>
            <w:r>
              <w:rPr>
                <w:rFonts w:hint="default" w:ascii="Times New Roman" w:hAnsi="Times New Roman" w:eastAsia="仿宋_GB2312" w:cs="Times New Roman"/>
                <w:b w:val="0"/>
                <w:bCs/>
                <w:color w:val="000000"/>
                <w:sz w:val="28"/>
                <w:szCs w:val="28"/>
                <w:highlight w:val="none"/>
              </w:rPr>
              <w:t>第一章</w:t>
            </w:r>
          </w:p>
        </w:tc>
        <w:tc>
          <w:tcPr>
            <w:tcW w:w="5103"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val="0"/>
              <w:bidi w:val="0"/>
              <w:adjustRightInd w:val="0"/>
              <w:snapToGrid w:val="0"/>
              <w:spacing w:line="320" w:lineRule="exact"/>
              <w:jc w:val="left"/>
              <w:textAlignment w:val="auto"/>
              <w:rPr>
                <w:rFonts w:hint="default" w:ascii="Times New Roman" w:hAnsi="Times New Roman" w:eastAsia="仿宋_GB2312" w:cs="Times New Roman"/>
                <w:b w:val="0"/>
                <w:bCs/>
                <w:color w:val="000000"/>
                <w:kern w:val="2"/>
                <w:sz w:val="28"/>
                <w:szCs w:val="28"/>
                <w:highlight w:val="none"/>
                <w:lang w:val="en-US" w:eastAsia="zh-CN" w:bidi="ar-SA"/>
              </w:rPr>
            </w:pPr>
            <w:r>
              <w:rPr>
                <w:rFonts w:hint="default" w:ascii="Times New Roman" w:hAnsi="Times New Roman" w:eastAsia="仿宋_GB2312" w:cs="Times New Roman"/>
                <w:b w:val="0"/>
                <w:bCs/>
                <w:color w:val="000000"/>
                <w:sz w:val="28"/>
                <w:szCs w:val="28"/>
                <w:highlight w:val="none"/>
              </w:rPr>
              <w:t>四</w:t>
            </w:r>
            <w:r>
              <w:rPr>
                <w:rFonts w:hint="default" w:ascii="Times New Roman" w:hAnsi="Times New Roman" w:eastAsia="仿宋_GB2312" w:cs="Times New Roman"/>
                <w:b w:val="0"/>
                <w:bCs/>
                <w:color w:val="000000"/>
                <w:sz w:val="28"/>
                <w:szCs w:val="28"/>
                <w:highlight w:val="none"/>
                <w:lang w:eastAsia="zh-CN"/>
              </w:rPr>
              <w:t>、</w:t>
            </w:r>
            <w:r>
              <w:rPr>
                <w:rFonts w:hint="default" w:ascii="Times New Roman" w:hAnsi="Times New Roman" w:eastAsia="仿宋_GB2312" w:cs="Times New Roman"/>
                <w:b w:val="0"/>
                <w:bCs/>
                <w:color w:val="000000"/>
                <w:sz w:val="28"/>
                <w:szCs w:val="28"/>
                <w:highlight w:val="none"/>
              </w:rPr>
              <w:t>采购时应遵循的步骤</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56" w:type="dxa"/>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val="0"/>
              <w:snapToGrid w:val="0"/>
              <w:spacing w:line="320" w:lineRule="exact"/>
              <w:jc w:val="center"/>
              <w:textAlignment w:val="auto"/>
              <w:rPr>
                <w:rFonts w:hint="default" w:ascii="Times New Roman" w:hAnsi="Times New Roman" w:eastAsia="仿宋_GB2312" w:cs="Times New Roman"/>
                <w:b w:val="0"/>
                <w:bCs/>
                <w:color w:val="000000"/>
                <w:sz w:val="28"/>
                <w:szCs w:val="28"/>
                <w:highlight w:val="none"/>
                <w:lang w:val="en-US" w:eastAsia="zh-CN"/>
              </w:rPr>
            </w:pPr>
            <w:r>
              <w:rPr>
                <w:rFonts w:hint="default" w:ascii="Times New Roman" w:hAnsi="Times New Roman" w:eastAsia="仿宋_GB2312" w:cs="Times New Roman"/>
                <w:b w:val="0"/>
                <w:bCs/>
                <w:color w:val="000000"/>
                <w:sz w:val="28"/>
                <w:szCs w:val="28"/>
                <w:highlight w:val="none"/>
              </w:rPr>
              <w:t>8</w:t>
            </w:r>
          </w:p>
        </w:tc>
        <w:tc>
          <w:tcPr>
            <w:tcW w:w="3323" w:type="dxa"/>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val="0"/>
              <w:snapToGrid w:val="0"/>
              <w:spacing w:line="320" w:lineRule="exact"/>
              <w:jc w:val="center"/>
              <w:textAlignment w:val="auto"/>
              <w:rPr>
                <w:rFonts w:hint="default" w:ascii="Times New Roman" w:hAnsi="Times New Roman" w:eastAsia="仿宋_GB2312" w:cs="Times New Roman"/>
                <w:b w:val="0"/>
                <w:bCs/>
                <w:color w:val="000000"/>
                <w:kern w:val="2"/>
                <w:sz w:val="28"/>
                <w:szCs w:val="28"/>
                <w:highlight w:val="none"/>
                <w:lang w:val="en-US" w:eastAsia="zh-CN" w:bidi="ar-SA"/>
              </w:rPr>
            </w:pPr>
            <w:r>
              <w:rPr>
                <w:rFonts w:hint="default" w:ascii="Times New Roman" w:hAnsi="Times New Roman" w:eastAsia="仿宋_GB2312" w:cs="Times New Roman"/>
                <w:b w:val="0"/>
                <w:bCs/>
                <w:color w:val="000000"/>
                <w:sz w:val="28"/>
                <w:szCs w:val="28"/>
                <w:highlight w:val="none"/>
              </w:rPr>
              <w:t>采购和存货管理</w:t>
            </w:r>
            <w:r>
              <w:rPr>
                <w:rFonts w:hint="eastAsia" w:ascii="Times New Roman" w:hAnsi="Times New Roman" w:cs="Times New Roman"/>
                <w:b w:val="0"/>
                <w:bCs/>
                <w:color w:val="000000"/>
                <w:sz w:val="28"/>
                <w:szCs w:val="28"/>
                <w:highlight w:val="none"/>
                <w:lang w:val="en-US" w:eastAsia="zh-CN"/>
              </w:rPr>
              <w:t>—</w:t>
            </w:r>
            <w:r>
              <w:rPr>
                <w:rFonts w:hint="default" w:ascii="Times New Roman" w:hAnsi="Times New Roman" w:eastAsia="仿宋_GB2312" w:cs="Times New Roman"/>
                <w:b w:val="0"/>
                <w:bCs/>
                <w:color w:val="000000"/>
                <w:sz w:val="28"/>
                <w:szCs w:val="28"/>
                <w:highlight w:val="none"/>
              </w:rPr>
              <w:t>第二章</w:t>
            </w:r>
          </w:p>
        </w:tc>
        <w:tc>
          <w:tcPr>
            <w:tcW w:w="5103"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val="0"/>
              <w:bidi w:val="0"/>
              <w:adjustRightInd w:val="0"/>
              <w:snapToGrid w:val="0"/>
              <w:spacing w:line="320" w:lineRule="exact"/>
              <w:jc w:val="left"/>
              <w:textAlignment w:val="auto"/>
              <w:rPr>
                <w:rFonts w:hint="default" w:ascii="Times New Roman" w:hAnsi="Times New Roman" w:eastAsia="仿宋_GB2312" w:cs="Times New Roman"/>
                <w:b w:val="0"/>
                <w:bCs/>
                <w:color w:val="000000"/>
                <w:kern w:val="2"/>
                <w:sz w:val="28"/>
                <w:szCs w:val="28"/>
                <w:highlight w:val="none"/>
                <w:lang w:val="en-US" w:eastAsia="zh-CN" w:bidi="ar-SA"/>
              </w:rPr>
            </w:pPr>
            <w:r>
              <w:rPr>
                <w:rFonts w:hint="default" w:ascii="Times New Roman" w:hAnsi="Times New Roman" w:eastAsia="仿宋_GB2312" w:cs="Times New Roman"/>
                <w:b w:val="0"/>
                <w:bCs/>
                <w:color w:val="000000"/>
                <w:sz w:val="28"/>
                <w:szCs w:val="28"/>
                <w:highlight w:val="none"/>
              </w:rPr>
              <w:t>存货管理</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56" w:type="dxa"/>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val="0"/>
              <w:snapToGrid w:val="0"/>
              <w:spacing w:line="320" w:lineRule="exact"/>
              <w:jc w:val="center"/>
              <w:textAlignment w:val="auto"/>
              <w:rPr>
                <w:rFonts w:hint="default" w:ascii="Times New Roman" w:hAnsi="Times New Roman" w:eastAsia="仿宋_GB2312" w:cs="Times New Roman"/>
                <w:b w:val="0"/>
                <w:bCs/>
                <w:color w:val="000000"/>
                <w:sz w:val="28"/>
                <w:szCs w:val="28"/>
                <w:highlight w:val="none"/>
                <w:lang w:val="en-US" w:eastAsia="zh-CN"/>
              </w:rPr>
            </w:pPr>
            <w:r>
              <w:rPr>
                <w:rFonts w:hint="default" w:ascii="Times New Roman" w:hAnsi="Times New Roman" w:eastAsia="仿宋_GB2312" w:cs="Times New Roman"/>
                <w:b w:val="0"/>
                <w:bCs/>
                <w:color w:val="000000"/>
                <w:sz w:val="28"/>
                <w:szCs w:val="28"/>
                <w:highlight w:val="none"/>
              </w:rPr>
              <w:t>9</w:t>
            </w:r>
          </w:p>
        </w:tc>
        <w:tc>
          <w:tcPr>
            <w:tcW w:w="3323" w:type="dxa"/>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val="0"/>
              <w:snapToGrid w:val="0"/>
              <w:spacing w:line="320" w:lineRule="exact"/>
              <w:jc w:val="center"/>
              <w:textAlignment w:val="auto"/>
              <w:rPr>
                <w:rFonts w:hint="default" w:ascii="Times New Roman" w:hAnsi="Times New Roman" w:eastAsia="仿宋_GB2312" w:cs="Times New Roman"/>
                <w:b w:val="0"/>
                <w:bCs/>
                <w:color w:val="000000"/>
                <w:kern w:val="2"/>
                <w:sz w:val="28"/>
                <w:szCs w:val="28"/>
                <w:highlight w:val="none"/>
                <w:lang w:val="en-US" w:eastAsia="zh-CN" w:bidi="ar-SA"/>
              </w:rPr>
            </w:pPr>
            <w:r>
              <w:rPr>
                <w:rFonts w:hint="default" w:ascii="Times New Roman" w:hAnsi="Times New Roman" w:eastAsia="仿宋_GB2312" w:cs="Times New Roman"/>
                <w:b w:val="0"/>
                <w:bCs/>
                <w:color w:val="000000"/>
                <w:sz w:val="28"/>
                <w:szCs w:val="28"/>
                <w:highlight w:val="none"/>
              </w:rPr>
              <w:t>采购和存货管理</w:t>
            </w:r>
            <w:r>
              <w:rPr>
                <w:rFonts w:hint="eastAsia" w:ascii="Times New Roman" w:hAnsi="Times New Roman" w:cs="Times New Roman"/>
                <w:b w:val="0"/>
                <w:bCs/>
                <w:color w:val="000000"/>
                <w:sz w:val="28"/>
                <w:szCs w:val="28"/>
                <w:highlight w:val="none"/>
                <w:lang w:val="en-US" w:eastAsia="zh-CN"/>
              </w:rPr>
              <w:t>—</w:t>
            </w:r>
            <w:r>
              <w:rPr>
                <w:rFonts w:hint="default" w:ascii="Times New Roman" w:hAnsi="Times New Roman" w:eastAsia="仿宋_GB2312" w:cs="Times New Roman"/>
                <w:b w:val="0"/>
                <w:bCs/>
                <w:color w:val="000000"/>
                <w:sz w:val="28"/>
                <w:szCs w:val="28"/>
                <w:highlight w:val="none"/>
              </w:rPr>
              <w:t>第三章</w:t>
            </w:r>
          </w:p>
        </w:tc>
        <w:tc>
          <w:tcPr>
            <w:tcW w:w="5103"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val="0"/>
              <w:bidi w:val="0"/>
              <w:adjustRightInd w:val="0"/>
              <w:snapToGrid w:val="0"/>
              <w:spacing w:line="320" w:lineRule="exact"/>
              <w:jc w:val="left"/>
              <w:textAlignment w:val="auto"/>
              <w:rPr>
                <w:rFonts w:hint="default" w:ascii="Times New Roman" w:hAnsi="Times New Roman" w:eastAsia="仿宋_GB2312" w:cs="Times New Roman"/>
                <w:b w:val="0"/>
                <w:bCs/>
                <w:color w:val="000000"/>
                <w:kern w:val="2"/>
                <w:sz w:val="28"/>
                <w:szCs w:val="28"/>
                <w:highlight w:val="none"/>
                <w:lang w:val="en-US" w:eastAsia="zh-CN" w:bidi="ar-SA"/>
              </w:rPr>
            </w:pPr>
            <w:r>
              <w:rPr>
                <w:rFonts w:hint="default" w:ascii="Times New Roman" w:hAnsi="Times New Roman" w:eastAsia="仿宋_GB2312" w:cs="Times New Roman"/>
                <w:b w:val="0"/>
                <w:bCs/>
                <w:color w:val="000000"/>
                <w:sz w:val="28"/>
                <w:szCs w:val="28"/>
                <w:highlight w:val="none"/>
              </w:rPr>
              <w:t>管理你与供应商的关系</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56" w:type="dxa"/>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val="0"/>
              <w:snapToGrid w:val="0"/>
              <w:spacing w:line="320" w:lineRule="exact"/>
              <w:jc w:val="center"/>
              <w:textAlignment w:val="auto"/>
              <w:rPr>
                <w:rFonts w:hint="default" w:ascii="Times New Roman" w:hAnsi="Times New Roman" w:eastAsia="仿宋_GB2312" w:cs="Times New Roman"/>
                <w:b w:val="0"/>
                <w:bCs/>
                <w:color w:val="000000"/>
                <w:sz w:val="28"/>
                <w:szCs w:val="28"/>
                <w:highlight w:val="none"/>
                <w:lang w:val="en-US" w:eastAsia="zh-CN"/>
              </w:rPr>
            </w:pPr>
            <w:r>
              <w:rPr>
                <w:rFonts w:hint="default" w:ascii="Times New Roman" w:hAnsi="Times New Roman" w:eastAsia="仿宋_GB2312" w:cs="Times New Roman"/>
                <w:b w:val="0"/>
                <w:bCs/>
                <w:color w:val="000000"/>
                <w:sz w:val="28"/>
                <w:szCs w:val="28"/>
                <w:highlight w:val="none"/>
              </w:rPr>
              <w:t>10</w:t>
            </w:r>
          </w:p>
        </w:tc>
        <w:tc>
          <w:tcPr>
            <w:tcW w:w="3323" w:type="dxa"/>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val="0"/>
              <w:snapToGrid w:val="0"/>
              <w:spacing w:line="320" w:lineRule="exact"/>
              <w:jc w:val="center"/>
              <w:textAlignment w:val="auto"/>
              <w:rPr>
                <w:rFonts w:hint="default" w:ascii="Times New Roman" w:hAnsi="Times New Roman" w:eastAsia="仿宋_GB2312" w:cs="Times New Roman"/>
                <w:b w:val="0"/>
                <w:bCs/>
                <w:color w:val="000000"/>
                <w:kern w:val="2"/>
                <w:sz w:val="28"/>
                <w:szCs w:val="28"/>
                <w:highlight w:val="none"/>
                <w:lang w:val="en-US" w:eastAsia="zh-CN" w:bidi="ar-SA"/>
              </w:rPr>
            </w:pPr>
            <w:r>
              <w:rPr>
                <w:rFonts w:hint="default" w:ascii="Times New Roman" w:hAnsi="Times New Roman" w:eastAsia="仿宋_GB2312" w:cs="Times New Roman"/>
                <w:b w:val="0"/>
                <w:bCs/>
                <w:color w:val="000000"/>
                <w:sz w:val="28"/>
                <w:szCs w:val="28"/>
                <w:highlight w:val="none"/>
              </w:rPr>
              <w:t>成本核算</w:t>
            </w:r>
            <w:r>
              <w:rPr>
                <w:rFonts w:hint="eastAsia" w:ascii="Times New Roman" w:hAnsi="Times New Roman" w:cs="Times New Roman"/>
                <w:b w:val="0"/>
                <w:bCs/>
                <w:color w:val="000000"/>
                <w:sz w:val="28"/>
                <w:szCs w:val="28"/>
                <w:highlight w:val="none"/>
                <w:lang w:val="en-US" w:eastAsia="zh-CN"/>
              </w:rPr>
              <w:t>—</w:t>
            </w:r>
            <w:r>
              <w:rPr>
                <w:rFonts w:hint="default" w:ascii="Times New Roman" w:hAnsi="Times New Roman" w:eastAsia="仿宋_GB2312" w:cs="Times New Roman"/>
                <w:b w:val="0"/>
                <w:bCs/>
                <w:color w:val="000000"/>
                <w:sz w:val="28"/>
                <w:szCs w:val="28"/>
                <w:highlight w:val="none"/>
              </w:rPr>
              <w:t>第一章</w:t>
            </w:r>
          </w:p>
        </w:tc>
        <w:tc>
          <w:tcPr>
            <w:tcW w:w="5103"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val="0"/>
              <w:bidi w:val="0"/>
              <w:adjustRightInd w:val="0"/>
              <w:snapToGrid w:val="0"/>
              <w:spacing w:line="320" w:lineRule="exact"/>
              <w:jc w:val="left"/>
              <w:textAlignment w:val="auto"/>
              <w:rPr>
                <w:rFonts w:hint="default" w:ascii="Times New Roman" w:hAnsi="Times New Roman" w:eastAsia="仿宋_GB2312" w:cs="Times New Roman"/>
                <w:b w:val="0"/>
                <w:bCs/>
                <w:color w:val="000000"/>
                <w:kern w:val="2"/>
                <w:sz w:val="28"/>
                <w:szCs w:val="28"/>
                <w:highlight w:val="none"/>
                <w:lang w:val="en-US" w:eastAsia="zh-CN" w:bidi="ar-SA"/>
              </w:rPr>
            </w:pPr>
            <w:r>
              <w:rPr>
                <w:rFonts w:hint="default" w:ascii="Times New Roman" w:hAnsi="Times New Roman" w:eastAsia="仿宋_GB2312" w:cs="Times New Roman"/>
                <w:b w:val="0"/>
                <w:bCs/>
                <w:color w:val="000000"/>
                <w:sz w:val="28"/>
                <w:szCs w:val="28"/>
                <w:highlight w:val="none"/>
              </w:rPr>
              <w:t>企业成本</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56" w:type="dxa"/>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val="0"/>
              <w:snapToGrid w:val="0"/>
              <w:spacing w:line="320" w:lineRule="exact"/>
              <w:jc w:val="center"/>
              <w:textAlignment w:val="auto"/>
              <w:rPr>
                <w:rFonts w:hint="default" w:ascii="Times New Roman" w:hAnsi="Times New Roman" w:eastAsia="仿宋_GB2312" w:cs="Times New Roman"/>
                <w:b w:val="0"/>
                <w:bCs/>
                <w:color w:val="000000"/>
                <w:sz w:val="28"/>
                <w:szCs w:val="28"/>
                <w:highlight w:val="none"/>
                <w:lang w:val="en-US" w:eastAsia="zh-CN"/>
              </w:rPr>
            </w:pPr>
            <w:r>
              <w:rPr>
                <w:rFonts w:hint="default" w:ascii="Times New Roman" w:hAnsi="Times New Roman" w:eastAsia="仿宋_GB2312" w:cs="Times New Roman"/>
                <w:b w:val="0"/>
                <w:bCs/>
                <w:color w:val="000000"/>
                <w:sz w:val="28"/>
                <w:szCs w:val="28"/>
                <w:highlight w:val="none"/>
              </w:rPr>
              <w:t>11</w:t>
            </w:r>
          </w:p>
        </w:tc>
        <w:tc>
          <w:tcPr>
            <w:tcW w:w="3323" w:type="dxa"/>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val="0"/>
              <w:snapToGrid w:val="0"/>
              <w:spacing w:line="320" w:lineRule="exact"/>
              <w:jc w:val="center"/>
              <w:textAlignment w:val="auto"/>
              <w:rPr>
                <w:rFonts w:hint="default" w:ascii="Times New Roman" w:hAnsi="Times New Roman" w:eastAsia="仿宋_GB2312" w:cs="Times New Roman"/>
                <w:b w:val="0"/>
                <w:bCs/>
                <w:color w:val="000000"/>
                <w:kern w:val="2"/>
                <w:sz w:val="28"/>
                <w:szCs w:val="28"/>
                <w:highlight w:val="none"/>
                <w:lang w:val="en-US" w:eastAsia="zh-CN" w:bidi="ar-SA"/>
              </w:rPr>
            </w:pPr>
            <w:r>
              <w:rPr>
                <w:rFonts w:hint="default" w:ascii="Times New Roman" w:hAnsi="Times New Roman" w:eastAsia="仿宋_GB2312" w:cs="Times New Roman"/>
                <w:b w:val="0"/>
                <w:bCs/>
                <w:color w:val="000000"/>
                <w:sz w:val="28"/>
                <w:szCs w:val="28"/>
                <w:highlight w:val="none"/>
              </w:rPr>
              <w:t>成本核算</w:t>
            </w:r>
            <w:r>
              <w:rPr>
                <w:rFonts w:hint="eastAsia" w:ascii="Times New Roman" w:hAnsi="Times New Roman" w:cs="Times New Roman"/>
                <w:b w:val="0"/>
                <w:bCs/>
                <w:color w:val="000000"/>
                <w:sz w:val="28"/>
                <w:szCs w:val="28"/>
                <w:highlight w:val="none"/>
                <w:lang w:val="en-US" w:eastAsia="zh-CN"/>
              </w:rPr>
              <w:t>—</w:t>
            </w:r>
            <w:r>
              <w:rPr>
                <w:rFonts w:hint="default" w:ascii="Times New Roman" w:hAnsi="Times New Roman" w:eastAsia="仿宋_GB2312" w:cs="Times New Roman"/>
                <w:b w:val="0"/>
                <w:bCs/>
                <w:color w:val="000000"/>
                <w:sz w:val="28"/>
                <w:szCs w:val="28"/>
                <w:highlight w:val="none"/>
              </w:rPr>
              <w:t>第二章</w:t>
            </w:r>
          </w:p>
        </w:tc>
        <w:tc>
          <w:tcPr>
            <w:tcW w:w="5103"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val="0"/>
              <w:bidi w:val="0"/>
              <w:adjustRightInd w:val="0"/>
              <w:snapToGrid w:val="0"/>
              <w:spacing w:line="320" w:lineRule="exact"/>
              <w:jc w:val="left"/>
              <w:textAlignment w:val="auto"/>
              <w:rPr>
                <w:rFonts w:hint="default" w:ascii="Times New Roman" w:hAnsi="Times New Roman" w:eastAsia="仿宋_GB2312" w:cs="Times New Roman"/>
                <w:b w:val="0"/>
                <w:bCs/>
                <w:color w:val="000000"/>
                <w:kern w:val="2"/>
                <w:sz w:val="28"/>
                <w:szCs w:val="28"/>
                <w:highlight w:val="none"/>
                <w:lang w:val="en-US" w:eastAsia="zh-CN" w:bidi="ar-SA"/>
              </w:rPr>
            </w:pPr>
            <w:r>
              <w:rPr>
                <w:rFonts w:hint="default" w:ascii="Times New Roman" w:hAnsi="Times New Roman" w:eastAsia="仿宋_GB2312" w:cs="Times New Roman"/>
                <w:b w:val="0"/>
                <w:bCs/>
                <w:color w:val="000000"/>
                <w:sz w:val="28"/>
                <w:szCs w:val="28"/>
                <w:highlight w:val="none"/>
              </w:rPr>
              <w:t>多元产品制造商或多元服务提供商的成本核算</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56" w:type="dxa"/>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val="0"/>
              <w:snapToGrid w:val="0"/>
              <w:spacing w:line="320" w:lineRule="exact"/>
              <w:jc w:val="center"/>
              <w:textAlignment w:val="auto"/>
              <w:rPr>
                <w:rFonts w:hint="default" w:ascii="Times New Roman" w:hAnsi="Times New Roman" w:eastAsia="仿宋_GB2312" w:cs="Times New Roman"/>
                <w:b w:val="0"/>
                <w:bCs/>
                <w:color w:val="000000"/>
                <w:sz w:val="28"/>
                <w:szCs w:val="28"/>
                <w:highlight w:val="none"/>
                <w:lang w:val="en-US" w:eastAsia="zh-CN"/>
              </w:rPr>
            </w:pPr>
            <w:r>
              <w:rPr>
                <w:rFonts w:hint="default" w:ascii="Times New Roman" w:hAnsi="Times New Roman" w:eastAsia="仿宋_GB2312" w:cs="Times New Roman"/>
                <w:b w:val="0"/>
                <w:bCs/>
                <w:color w:val="000000"/>
                <w:sz w:val="28"/>
                <w:szCs w:val="28"/>
                <w:highlight w:val="none"/>
              </w:rPr>
              <w:t>12</w:t>
            </w:r>
          </w:p>
        </w:tc>
        <w:tc>
          <w:tcPr>
            <w:tcW w:w="3323" w:type="dxa"/>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val="0"/>
              <w:snapToGrid w:val="0"/>
              <w:spacing w:line="320" w:lineRule="exact"/>
              <w:jc w:val="center"/>
              <w:textAlignment w:val="auto"/>
              <w:rPr>
                <w:rFonts w:hint="default" w:ascii="Times New Roman" w:hAnsi="Times New Roman" w:eastAsia="仿宋_GB2312" w:cs="Times New Roman"/>
                <w:b w:val="0"/>
                <w:bCs/>
                <w:color w:val="000000"/>
                <w:kern w:val="2"/>
                <w:sz w:val="28"/>
                <w:szCs w:val="28"/>
                <w:highlight w:val="none"/>
                <w:lang w:val="en-US" w:eastAsia="zh-CN" w:bidi="ar-SA"/>
              </w:rPr>
            </w:pPr>
            <w:r>
              <w:rPr>
                <w:rFonts w:hint="default" w:ascii="Times New Roman" w:hAnsi="Times New Roman" w:eastAsia="仿宋_GB2312" w:cs="Times New Roman"/>
                <w:b w:val="0"/>
                <w:bCs/>
                <w:color w:val="000000"/>
                <w:sz w:val="28"/>
                <w:szCs w:val="28"/>
                <w:highlight w:val="none"/>
              </w:rPr>
              <w:t>成本核算</w:t>
            </w:r>
            <w:r>
              <w:rPr>
                <w:rFonts w:hint="eastAsia" w:ascii="Times New Roman" w:hAnsi="Times New Roman" w:cs="Times New Roman"/>
                <w:b w:val="0"/>
                <w:bCs/>
                <w:color w:val="000000"/>
                <w:sz w:val="28"/>
                <w:szCs w:val="28"/>
                <w:highlight w:val="none"/>
                <w:lang w:val="en-US" w:eastAsia="zh-CN"/>
              </w:rPr>
              <w:t>—</w:t>
            </w:r>
            <w:r>
              <w:rPr>
                <w:rFonts w:hint="default" w:ascii="Times New Roman" w:hAnsi="Times New Roman" w:eastAsia="仿宋_GB2312" w:cs="Times New Roman"/>
                <w:b w:val="0"/>
                <w:bCs/>
                <w:color w:val="000000"/>
                <w:sz w:val="28"/>
                <w:szCs w:val="28"/>
                <w:highlight w:val="none"/>
              </w:rPr>
              <w:t>第三章</w:t>
            </w:r>
          </w:p>
        </w:tc>
        <w:tc>
          <w:tcPr>
            <w:tcW w:w="5103"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val="0"/>
              <w:bidi w:val="0"/>
              <w:adjustRightInd w:val="0"/>
              <w:snapToGrid w:val="0"/>
              <w:spacing w:line="320" w:lineRule="exact"/>
              <w:jc w:val="left"/>
              <w:textAlignment w:val="auto"/>
              <w:rPr>
                <w:rFonts w:hint="default" w:ascii="Times New Roman" w:hAnsi="Times New Roman" w:eastAsia="仿宋_GB2312" w:cs="Times New Roman"/>
                <w:b w:val="0"/>
                <w:bCs/>
                <w:color w:val="000000"/>
                <w:kern w:val="2"/>
                <w:sz w:val="28"/>
                <w:szCs w:val="28"/>
                <w:highlight w:val="none"/>
                <w:lang w:val="en-US" w:eastAsia="zh-CN" w:bidi="ar-SA"/>
              </w:rPr>
            </w:pPr>
            <w:r>
              <w:rPr>
                <w:rFonts w:hint="default" w:ascii="Times New Roman" w:hAnsi="Times New Roman" w:eastAsia="仿宋_GB2312" w:cs="Times New Roman"/>
                <w:b w:val="0"/>
                <w:bCs/>
                <w:color w:val="000000"/>
                <w:sz w:val="28"/>
                <w:szCs w:val="28"/>
                <w:highlight w:val="none"/>
              </w:rPr>
              <w:t>单一产品制造商或单一服务提供商的成本核算</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56" w:type="dxa"/>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val="0"/>
              <w:snapToGrid w:val="0"/>
              <w:spacing w:line="320" w:lineRule="exact"/>
              <w:jc w:val="center"/>
              <w:textAlignment w:val="auto"/>
              <w:rPr>
                <w:rFonts w:hint="default" w:ascii="Times New Roman" w:hAnsi="Times New Roman" w:eastAsia="仿宋_GB2312" w:cs="Times New Roman"/>
                <w:b w:val="0"/>
                <w:bCs/>
                <w:color w:val="000000"/>
                <w:sz w:val="28"/>
                <w:szCs w:val="28"/>
                <w:highlight w:val="none"/>
                <w:lang w:val="en-US" w:eastAsia="zh-CN"/>
              </w:rPr>
            </w:pPr>
            <w:r>
              <w:rPr>
                <w:rFonts w:hint="default" w:ascii="Times New Roman" w:hAnsi="Times New Roman" w:eastAsia="仿宋_GB2312" w:cs="Times New Roman"/>
                <w:b w:val="0"/>
                <w:bCs/>
                <w:color w:val="000000"/>
                <w:sz w:val="28"/>
                <w:szCs w:val="28"/>
                <w:highlight w:val="none"/>
              </w:rPr>
              <w:t>13</w:t>
            </w:r>
          </w:p>
        </w:tc>
        <w:tc>
          <w:tcPr>
            <w:tcW w:w="3323" w:type="dxa"/>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val="0"/>
              <w:snapToGrid w:val="0"/>
              <w:spacing w:line="320" w:lineRule="exact"/>
              <w:jc w:val="center"/>
              <w:textAlignment w:val="auto"/>
              <w:rPr>
                <w:rFonts w:hint="default" w:ascii="Times New Roman" w:hAnsi="Times New Roman" w:eastAsia="仿宋_GB2312" w:cs="Times New Roman"/>
                <w:b w:val="0"/>
                <w:bCs/>
                <w:color w:val="000000"/>
                <w:kern w:val="2"/>
                <w:sz w:val="28"/>
                <w:szCs w:val="28"/>
                <w:highlight w:val="none"/>
                <w:lang w:val="en-US" w:eastAsia="zh-CN" w:bidi="ar-SA"/>
              </w:rPr>
            </w:pPr>
            <w:r>
              <w:rPr>
                <w:rFonts w:hint="default" w:ascii="Times New Roman" w:hAnsi="Times New Roman" w:eastAsia="仿宋_GB2312" w:cs="Times New Roman"/>
                <w:b w:val="0"/>
                <w:bCs/>
                <w:color w:val="000000"/>
                <w:sz w:val="28"/>
                <w:szCs w:val="28"/>
                <w:highlight w:val="none"/>
              </w:rPr>
              <w:t>记账</w:t>
            </w:r>
            <w:r>
              <w:rPr>
                <w:rFonts w:hint="eastAsia" w:ascii="Times New Roman" w:hAnsi="Times New Roman" w:cs="Times New Roman"/>
                <w:b w:val="0"/>
                <w:bCs/>
                <w:color w:val="000000"/>
                <w:sz w:val="28"/>
                <w:szCs w:val="28"/>
                <w:highlight w:val="none"/>
                <w:lang w:val="en-US" w:eastAsia="zh-CN"/>
              </w:rPr>
              <w:t>—</w:t>
            </w:r>
            <w:r>
              <w:rPr>
                <w:rFonts w:hint="default" w:ascii="Times New Roman" w:hAnsi="Times New Roman" w:eastAsia="仿宋_GB2312" w:cs="Times New Roman"/>
                <w:b w:val="0"/>
                <w:bCs/>
                <w:color w:val="000000"/>
                <w:sz w:val="28"/>
                <w:szCs w:val="28"/>
                <w:highlight w:val="none"/>
              </w:rPr>
              <w:t>第二章</w:t>
            </w:r>
          </w:p>
        </w:tc>
        <w:tc>
          <w:tcPr>
            <w:tcW w:w="5103"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val="0"/>
              <w:bidi w:val="0"/>
              <w:adjustRightInd w:val="0"/>
              <w:snapToGrid w:val="0"/>
              <w:spacing w:line="320" w:lineRule="exact"/>
              <w:jc w:val="left"/>
              <w:textAlignment w:val="auto"/>
              <w:rPr>
                <w:rFonts w:hint="default" w:ascii="Times New Roman" w:hAnsi="Times New Roman" w:eastAsia="仿宋_GB2312" w:cs="Times New Roman"/>
                <w:b w:val="0"/>
                <w:bCs/>
                <w:color w:val="000000"/>
                <w:sz w:val="28"/>
                <w:szCs w:val="28"/>
                <w:highlight w:val="none"/>
              </w:rPr>
            </w:pPr>
            <w:r>
              <w:rPr>
                <w:rFonts w:hint="default" w:ascii="Times New Roman" w:hAnsi="Times New Roman" w:eastAsia="仿宋_GB2312" w:cs="Times New Roman"/>
                <w:b w:val="0"/>
                <w:bCs/>
                <w:color w:val="000000"/>
                <w:sz w:val="28"/>
                <w:szCs w:val="28"/>
                <w:highlight w:val="none"/>
              </w:rPr>
              <w:t>一、记录什么账簿</w:t>
            </w:r>
          </w:p>
          <w:p>
            <w:pPr>
              <w:keepNext w:val="0"/>
              <w:keepLines w:val="0"/>
              <w:pageBreakBefore w:val="0"/>
              <w:kinsoku/>
              <w:wordWrap/>
              <w:overflowPunct/>
              <w:topLinePunct w:val="0"/>
              <w:autoSpaceDE/>
              <w:autoSpaceDN w:val="0"/>
              <w:bidi w:val="0"/>
              <w:adjustRightInd w:val="0"/>
              <w:snapToGrid w:val="0"/>
              <w:spacing w:line="320" w:lineRule="exact"/>
              <w:jc w:val="left"/>
              <w:textAlignment w:val="auto"/>
              <w:rPr>
                <w:rFonts w:hint="default" w:ascii="Times New Roman" w:hAnsi="Times New Roman" w:eastAsia="仿宋_GB2312" w:cs="Times New Roman"/>
                <w:b w:val="0"/>
                <w:bCs/>
                <w:color w:val="000000"/>
                <w:kern w:val="2"/>
                <w:sz w:val="28"/>
                <w:szCs w:val="28"/>
                <w:highlight w:val="none"/>
                <w:lang w:val="en-US" w:eastAsia="zh-CN" w:bidi="ar-SA"/>
              </w:rPr>
            </w:pPr>
            <w:r>
              <w:rPr>
                <w:rFonts w:hint="default" w:ascii="Times New Roman" w:hAnsi="Times New Roman" w:eastAsia="仿宋_GB2312" w:cs="Times New Roman"/>
                <w:b w:val="0"/>
                <w:bCs/>
                <w:color w:val="000000"/>
                <w:sz w:val="28"/>
                <w:szCs w:val="28"/>
                <w:highlight w:val="none"/>
              </w:rPr>
              <w:t>二</w:t>
            </w:r>
            <w:r>
              <w:rPr>
                <w:rFonts w:hint="default" w:ascii="Times New Roman" w:hAnsi="Times New Roman" w:eastAsia="仿宋_GB2312" w:cs="Times New Roman"/>
                <w:b w:val="0"/>
                <w:bCs/>
                <w:color w:val="000000"/>
                <w:sz w:val="28"/>
                <w:szCs w:val="28"/>
                <w:highlight w:val="none"/>
                <w:lang w:eastAsia="zh-CN"/>
              </w:rPr>
              <w:t>、</w:t>
            </w:r>
            <w:r>
              <w:rPr>
                <w:rFonts w:hint="default" w:ascii="Times New Roman" w:hAnsi="Times New Roman" w:eastAsia="仿宋_GB2312" w:cs="Times New Roman"/>
                <w:b w:val="0"/>
                <w:bCs/>
                <w:color w:val="000000"/>
                <w:sz w:val="28"/>
                <w:szCs w:val="28"/>
                <w:highlight w:val="none"/>
              </w:rPr>
              <w:t>基本账簿</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56" w:type="dxa"/>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val="0"/>
              <w:snapToGrid w:val="0"/>
              <w:spacing w:line="320" w:lineRule="exact"/>
              <w:jc w:val="center"/>
              <w:textAlignment w:val="auto"/>
              <w:rPr>
                <w:rFonts w:hint="default" w:ascii="Times New Roman" w:hAnsi="Times New Roman" w:eastAsia="仿宋_GB2312" w:cs="Times New Roman"/>
                <w:b w:val="0"/>
                <w:bCs/>
                <w:color w:val="000000"/>
                <w:sz w:val="28"/>
                <w:szCs w:val="28"/>
                <w:highlight w:val="none"/>
                <w:lang w:val="en-US" w:eastAsia="zh-CN"/>
              </w:rPr>
            </w:pPr>
            <w:r>
              <w:rPr>
                <w:rFonts w:hint="default" w:ascii="Times New Roman" w:hAnsi="Times New Roman" w:eastAsia="仿宋_GB2312" w:cs="Times New Roman"/>
                <w:b w:val="0"/>
                <w:bCs/>
                <w:color w:val="000000"/>
                <w:sz w:val="28"/>
                <w:szCs w:val="28"/>
                <w:highlight w:val="none"/>
              </w:rPr>
              <w:t>14</w:t>
            </w:r>
          </w:p>
        </w:tc>
        <w:tc>
          <w:tcPr>
            <w:tcW w:w="3323" w:type="dxa"/>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val="0"/>
              <w:snapToGrid w:val="0"/>
              <w:spacing w:line="320" w:lineRule="exact"/>
              <w:jc w:val="center"/>
              <w:textAlignment w:val="auto"/>
              <w:rPr>
                <w:rFonts w:hint="default" w:ascii="Times New Roman" w:hAnsi="Times New Roman" w:eastAsia="仿宋_GB2312" w:cs="Times New Roman"/>
                <w:b w:val="0"/>
                <w:bCs/>
                <w:color w:val="000000"/>
                <w:kern w:val="2"/>
                <w:sz w:val="28"/>
                <w:szCs w:val="28"/>
                <w:highlight w:val="none"/>
                <w:lang w:val="en-US" w:eastAsia="zh-CN" w:bidi="ar-SA"/>
              </w:rPr>
            </w:pPr>
            <w:r>
              <w:rPr>
                <w:rFonts w:hint="default" w:ascii="Times New Roman" w:hAnsi="Times New Roman" w:eastAsia="仿宋_GB2312" w:cs="Times New Roman"/>
                <w:b w:val="0"/>
                <w:bCs/>
                <w:color w:val="000000"/>
                <w:sz w:val="28"/>
                <w:szCs w:val="28"/>
                <w:highlight w:val="none"/>
              </w:rPr>
              <w:t>记账</w:t>
            </w:r>
            <w:r>
              <w:rPr>
                <w:rFonts w:hint="eastAsia" w:ascii="Times New Roman" w:hAnsi="Times New Roman" w:cs="Times New Roman"/>
                <w:b w:val="0"/>
                <w:bCs/>
                <w:color w:val="000000"/>
                <w:sz w:val="28"/>
                <w:szCs w:val="28"/>
                <w:highlight w:val="none"/>
                <w:lang w:val="en-US" w:eastAsia="zh-CN"/>
              </w:rPr>
              <w:t>—</w:t>
            </w:r>
            <w:r>
              <w:rPr>
                <w:rFonts w:hint="default" w:ascii="Times New Roman" w:hAnsi="Times New Roman" w:eastAsia="仿宋_GB2312" w:cs="Times New Roman"/>
                <w:b w:val="0"/>
                <w:bCs/>
                <w:color w:val="000000"/>
                <w:sz w:val="28"/>
                <w:szCs w:val="28"/>
                <w:highlight w:val="none"/>
              </w:rPr>
              <w:t>第二章</w:t>
            </w:r>
          </w:p>
        </w:tc>
        <w:tc>
          <w:tcPr>
            <w:tcW w:w="5103"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val="0"/>
              <w:bidi w:val="0"/>
              <w:adjustRightInd w:val="0"/>
              <w:snapToGrid w:val="0"/>
              <w:spacing w:line="320" w:lineRule="exact"/>
              <w:jc w:val="left"/>
              <w:textAlignment w:val="auto"/>
              <w:rPr>
                <w:rFonts w:hint="default" w:ascii="Times New Roman" w:hAnsi="Times New Roman" w:eastAsia="仿宋_GB2312" w:cs="Times New Roman"/>
                <w:b w:val="0"/>
                <w:bCs/>
                <w:color w:val="000000"/>
                <w:kern w:val="2"/>
                <w:sz w:val="28"/>
                <w:szCs w:val="28"/>
                <w:highlight w:val="none"/>
                <w:lang w:val="en-US" w:eastAsia="zh-CN" w:bidi="ar-SA"/>
              </w:rPr>
            </w:pPr>
            <w:r>
              <w:rPr>
                <w:rFonts w:hint="default" w:ascii="Times New Roman" w:hAnsi="Times New Roman" w:eastAsia="仿宋_GB2312" w:cs="Times New Roman"/>
                <w:b w:val="0"/>
                <w:bCs/>
                <w:color w:val="000000"/>
                <w:sz w:val="28"/>
                <w:szCs w:val="28"/>
                <w:highlight w:val="none"/>
                <w:lang w:eastAsia="zh-CN"/>
              </w:rPr>
              <w:t>三、</w:t>
            </w:r>
            <w:r>
              <w:rPr>
                <w:rFonts w:hint="default" w:ascii="Times New Roman" w:hAnsi="Times New Roman" w:eastAsia="仿宋_GB2312" w:cs="Times New Roman"/>
                <w:b w:val="0"/>
                <w:bCs/>
                <w:color w:val="000000"/>
                <w:sz w:val="28"/>
                <w:szCs w:val="28"/>
                <w:highlight w:val="none"/>
              </w:rPr>
              <w:t>其他有用账簿</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56" w:type="dxa"/>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val="0"/>
              <w:snapToGrid w:val="0"/>
              <w:spacing w:line="320" w:lineRule="exact"/>
              <w:jc w:val="center"/>
              <w:textAlignment w:val="auto"/>
              <w:rPr>
                <w:rFonts w:hint="default" w:ascii="Times New Roman" w:hAnsi="Times New Roman" w:eastAsia="仿宋_GB2312" w:cs="Times New Roman"/>
                <w:b w:val="0"/>
                <w:bCs/>
                <w:color w:val="000000"/>
                <w:kern w:val="2"/>
                <w:sz w:val="28"/>
                <w:szCs w:val="28"/>
                <w:highlight w:val="none"/>
                <w:lang w:val="en-US" w:eastAsia="zh-CN" w:bidi="ar-SA"/>
              </w:rPr>
            </w:pPr>
            <w:r>
              <w:rPr>
                <w:rFonts w:hint="default" w:ascii="Times New Roman" w:hAnsi="Times New Roman" w:eastAsia="仿宋_GB2312" w:cs="Times New Roman"/>
                <w:b w:val="0"/>
                <w:bCs/>
                <w:color w:val="000000"/>
                <w:sz w:val="28"/>
                <w:szCs w:val="28"/>
                <w:highlight w:val="none"/>
              </w:rPr>
              <w:t>15</w:t>
            </w:r>
          </w:p>
        </w:tc>
        <w:tc>
          <w:tcPr>
            <w:tcW w:w="3323" w:type="dxa"/>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val="0"/>
              <w:snapToGrid w:val="0"/>
              <w:spacing w:line="320" w:lineRule="exact"/>
              <w:jc w:val="center"/>
              <w:textAlignment w:val="auto"/>
              <w:rPr>
                <w:rFonts w:hint="default" w:ascii="Times New Roman" w:hAnsi="Times New Roman" w:eastAsia="仿宋_GB2312" w:cs="Times New Roman"/>
                <w:b w:val="0"/>
                <w:bCs/>
                <w:color w:val="000000"/>
                <w:kern w:val="2"/>
                <w:sz w:val="28"/>
                <w:szCs w:val="28"/>
                <w:highlight w:val="none"/>
                <w:lang w:val="en-US" w:eastAsia="zh-CN" w:bidi="ar-SA"/>
              </w:rPr>
            </w:pPr>
            <w:r>
              <w:rPr>
                <w:rFonts w:hint="default" w:ascii="Times New Roman" w:hAnsi="Times New Roman" w:eastAsia="仿宋_GB2312" w:cs="Times New Roman"/>
                <w:b w:val="0"/>
                <w:bCs/>
                <w:color w:val="000000"/>
                <w:sz w:val="28"/>
                <w:szCs w:val="28"/>
                <w:highlight w:val="none"/>
              </w:rPr>
              <w:t>记账</w:t>
            </w:r>
            <w:r>
              <w:rPr>
                <w:rFonts w:hint="eastAsia" w:ascii="Times New Roman" w:hAnsi="Times New Roman" w:cs="Times New Roman"/>
                <w:b w:val="0"/>
                <w:bCs/>
                <w:color w:val="000000"/>
                <w:sz w:val="28"/>
                <w:szCs w:val="28"/>
                <w:highlight w:val="none"/>
                <w:lang w:val="en-US" w:eastAsia="zh-CN"/>
              </w:rPr>
              <w:t>—</w:t>
            </w:r>
            <w:r>
              <w:rPr>
                <w:rFonts w:hint="default" w:ascii="Times New Roman" w:hAnsi="Times New Roman" w:eastAsia="仿宋_GB2312" w:cs="Times New Roman"/>
                <w:b w:val="0"/>
                <w:bCs/>
                <w:color w:val="000000"/>
                <w:sz w:val="28"/>
                <w:szCs w:val="28"/>
                <w:highlight w:val="none"/>
              </w:rPr>
              <w:t>第三章</w:t>
            </w:r>
          </w:p>
        </w:tc>
        <w:tc>
          <w:tcPr>
            <w:tcW w:w="5103"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val="0"/>
              <w:bidi w:val="0"/>
              <w:adjustRightInd w:val="0"/>
              <w:snapToGrid w:val="0"/>
              <w:spacing w:line="320" w:lineRule="exact"/>
              <w:jc w:val="left"/>
              <w:textAlignment w:val="auto"/>
              <w:rPr>
                <w:rFonts w:hint="default" w:ascii="Times New Roman" w:hAnsi="Times New Roman" w:eastAsia="仿宋_GB2312" w:cs="Times New Roman"/>
                <w:b w:val="0"/>
                <w:bCs/>
                <w:color w:val="000000"/>
                <w:kern w:val="2"/>
                <w:sz w:val="28"/>
                <w:szCs w:val="28"/>
                <w:highlight w:val="none"/>
                <w:lang w:val="en-US" w:eastAsia="zh-CN" w:bidi="ar-SA"/>
              </w:rPr>
            </w:pPr>
            <w:r>
              <w:rPr>
                <w:rFonts w:hint="default" w:ascii="Times New Roman" w:hAnsi="Times New Roman" w:eastAsia="仿宋_GB2312" w:cs="Times New Roman"/>
                <w:b w:val="0"/>
                <w:bCs/>
                <w:color w:val="000000"/>
                <w:sz w:val="28"/>
                <w:szCs w:val="28"/>
                <w:highlight w:val="none"/>
              </w:rPr>
              <w:t>使用账簿改进你的企业</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56" w:type="dxa"/>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val="0"/>
              <w:snapToGrid w:val="0"/>
              <w:spacing w:line="320" w:lineRule="exact"/>
              <w:jc w:val="center"/>
              <w:textAlignment w:val="auto"/>
              <w:rPr>
                <w:rFonts w:hint="default" w:ascii="Times New Roman" w:hAnsi="Times New Roman" w:eastAsia="仿宋_GB2312" w:cs="Times New Roman"/>
                <w:b w:val="0"/>
                <w:bCs/>
                <w:color w:val="000000"/>
                <w:sz w:val="28"/>
                <w:szCs w:val="28"/>
                <w:highlight w:val="none"/>
                <w:lang w:val="en-US" w:eastAsia="zh-CN"/>
              </w:rPr>
            </w:pPr>
            <w:r>
              <w:rPr>
                <w:rFonts w:hint="default" w:ascii="Times New Roman" w:hAnsi="Times New Roman" w:eastAsia="仿宋_GB2312" w:cs="Times New Roman"/>
                <w:b w:val="0"/>
                <w:bCs/>
                <w:color w:val="000000"/>
                <w:sz w:val="28"/>
                <w:szCs w:val="28"/>
                <w:highlight w:val="none"/>
              </w:rPr>
              <w:t>16</w:t>
            </w:r>
          </w:p>
        </w:tc>
        <w:tc>
          <w:tcPr>
            <w:tcW w:w="3323" w:type="dxa"/>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val="0"/>
              <w:snapToGrid w:val="0"/>
              <w:spacing w:line="320" w:lineRule="exact"/>
              <w:jc w:val="center"/>
              <w:textAlignment w:val="auto"/>
              <w:rPr>
                <w:rFonts w:hint="default" w:ascii="Times New Roman" w:hAnsi="Times New Roman" w:eastAsia="仿宋_GB2312" w:cs="Times New Roman"/>
                <w:b w:val="0"/>
                <w:bCs/>
                <w:color w:val="000000"/>
                <w:kern w:val="2"/>
                <w:sz w:val="28"/>
                <w:szCs w:val="28"/>
                <w:highlight w:val="none"/>
                <w:lang w:val="en-US" w:eastAsia="zh-CN" w:bidi="ar-SA"/>
              </w:rPr>
            </w:pPr>
            <w:r>
              <w:rPr>
                <w:rFonts w:hint="default" w:ascii="Times New Roman" w:hAnsi="Times New Roman" w:eastAsia="仿宋_GB2312" w:cs="Times New Roman"/>
                <w:b w:val="0"/>
                <w:bCs/>
                <w:color w:val="000000"/>
                <w:sz w:val="28"/>
                <w:szCs w:val="28"/>
                <w:highlight w:val="none"/>
              </w:rPr>
              <w:t>人与生产力</w:t>
            </w:r>
            <w:r>
              <w:rPr>
                <w:rFonts w:hint="eastAsia" w:ascii="Times New Roman" w:hAnsi="Times New Roman" w:cs="Times New Roman"/>
                <w:b w:val="0"/>
                <w:bCs/>
                <w:color w:val="000000"/>
                <w:sz w:val="28"/>
                <w:szCs w:val="28"/>
                <w:highlight w:val="none"/>
                <w:lang w:val="en-US" w:eastAsia="zh-CN"/>
              </w:rPr>
              <w:t>—</w:t>
            </w:r>
            <w:r>
              <w:rPr>
                <w:rFonts w:hint="default" w:ascii="Times New Roman" w:hAnsi="Times New Roman" w:eastAsia="仿宋_GB2312" w:cs="Times New Roman"/>
                <w:b w:val="0"/>
                <w:bCs/>
                <w:color w:val="000000"/>
                <w:sz w:val="28"/>
                <w:szCs w:val="28"/>
                <w:highlight w:val="none"/>
              </w:rPr>
              <w:t>第二章</w:t>
            </w:r>
          </w:p>
        </w:tc>
        <w:tc>
          <w:tcPr>
            <w:tcW w:w="5103"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val="0"/>
              <w:bidi w:val="0"/>
              <w:adjustRightInd w:val="0"/>
              <w:snapToGrid w:val="0"/>
              <w:spacing w:line="320" w:lineRule="exact"/>
              <w:jc w:val="left"/>
              <w:textAlignment w:val="auto"/>
              <w:rPr>
                <w:rFonts w:hint="default" w:ascii="Times New Roman" w:hAnsi="Times New Roman" w:eastAsia="仿宋_GB2312" w:cs="Times New Roman"/>
                <w:b w:val="0"/>
                <w:bCs/>
                <w:color w:val="000000"/>
                <w:kern w:val="2"/>
                <w:sz w:val="28"/>
                <w:szCs w:val="28"/>
                <w:highlight w:val="none"/>
                <w:lang w:val="en-US" w:eastAsia="zh-CN" w:bidi="ar-SA"/>
              </w:rPr>
            </w:pPr>
            <w:r>
              <w:rPr>
                <w:rFonts w:hint="default" w:ascii="Times New Roman" w:hAnsi="Times New Roman" w:eastAsia="仿宋_GB2312" w:cs="Times New Roman"/>
                <w:b w:val="0"/>
                <w:bCs/>
                <w:color w:val="000000"/>
                <w:sz w:val="28"/>
                <w:szCs w:val="28"/>
                <w:highlight w:val="none"/>
              </w:rPr>
              <w:t>人如何影响生产力</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56" w:type="dxa"/>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val="0"/>
              <w:snapToGrid w:val="0"/>
              <w:spacing w:line="320" w:lineRule="exact"/>
              <w:jc w:val="center"/>
              <w:textAlignment w:val="auto"/>
              <w:rPr>
                <w:rFonts w:hint="default" w:ascii="Times New Roman" w:hAnsi="Times New Roman" w:eastAsia="仿宋_GB2312" w:cs="Times New Roman"/>
                <w:b w:val="0"/>
                <w:bCs/>
                <w:color w:val="000000"/>
                <w:sz w:val="28"/>
                <w:szCs w:val="28"/>
                <w:highlight w:val="none"/>
                <w:lang w:val="en-US" w:eastAsia="zh-CN"/>
              </w:rPr>
            </w:pPr>
            <w:r>
              <w:rPr>
                <w:rFonts w:hint="default" w:ascii="Times New Roman" w:hAnsi="Times New Roman" w:eastAsia="仿宋_GB2312" w:cs="Times New Roman"/>
                <w:b w:val="0"/>
                <w:bCs/>
                <w:color w:val="000000"/>
                <w:sz w:val="28"/>
                <w:szCs w:val="28"/>
                <w:highlight w:val="none"/>
              </w:rPr>
              <w:t>17</w:t>
            </w:r>
          </w:p>
        </w:tc>
        <w:tc>
          <w:tcPr>
            <w:tcW w:w="3323" w:type="dxa"/>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val="0"/>
              <w:snapToGrid w:val="0"/>
              <w:spacing w:line="320" w:lineRule="exact"/>
              <w:jc w:val="center"/>
              <w:textAlignment w:val="auto"/>
              <w:rPr>
                <w:rFonts w:hint="default" w:ascii="Times New Roman" w:hAnsi="Times New Roman" w:eastAsia="仿宋_GB2312" w:cs="Times New Roman"/>
                <w:b w:val="0"/>
                <w:bCs/>
                <w:color w:val="000000"/>
                <w:kern w:val="2"/>
                <w:sz w:val="28"/>
                <w:szCs w:val="28"/>
                <w:highlight w:val="none"/>
                <w:lang w:val="en-US" w:eastAsia="zh-CN" w:bidi="ar-SA"/>
              </w:rPr>
            </w:pPr>
            <w:r>
              <w:rPr>
                <w:rFonts w:hint="default" w:ascii="Times New Roman" w:hAnsi="Times New Roman" w:eastAsia="仿宋_GB2312" w:cs="Times New Roman"/>
                <w:b w:val="0"/>
                <w:bCs/>
                <w:color w:val="000000"/>
                <w:sz w:val="28"/>
                <w:szCs w:val="28"/>
                <w:highlight w:val="none"/>
              </w:rPr>
              <w:t>人与生产力</w:t>
            </w:r>
            <w:r>
              <w:rPr>
                <w:rFonts w:hint="eastAsia" w:ascii="Times New Roman" w:hAnsi="Times New Roman" w:cs="Times New Roman"/>
                <w:b w:val="0"/>
                <w:bCs/>
                <w:color w:val="000000"/>
                <w:sz w:val="28"/>
                <w:szCs w:val="28"/>
                <w:highlight w:val="none"/>
                <w:lang w:val="en-US" w:eastAsia="zh-CN"/>
              </w:rPr>
              <w:t>—</w:t>
            </w:r>
            <w:r>
              <w:rPr>
                <w:rFonts w:hint="default" w:ascii="Times New Roman" w:hAnsi="Times New Roman" w:eastAsia="仿宋_GB2312" w:cs="Times New Roman"/>
                <w:b w:val="0"/>
                <w:bCs/>
                <w:color w:val="000000"/>
                <w:sz w:val="28"/>
                <w:szCs w:val="28"/>
                <w:highlight w:val="none"/>
              </w:rPr>
              <w:t>第四章</w:t>
            </w:r>
          </w:p>
        </w:tc>
        <w:tc>
          <w:tcPr>
            <w:tcW w:w="5103"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val="0"/>
              <w:bidi w:val="0"/>
              <w:adjustRightInd w:val="0"/>
              <w:snapToGrid w:val="0"/>
              <w:spacing w:line="320" w:lineRule="exact"/>
              <w:jc w:val="left"/>
              <w:textAlignment w:val="auto"/>
              <w:rPr>
                <w:rFonts w:hint="default" w:ascii="Times New Roman" w:hAnsi="Times New Roman" w:eastAsia="仿宋_GB2312" w:cs="Times New Roman"/>
                <w:b w:val="0"/>
                <w:bCs/>
                <w:color w:val="000000"/>
                <w:kern w:val="2"/>
                <w:sz w:val="28"/>
                <w:szCs w:val="28"/>
                <w:highlight w:val="none"/>
                <w:lang w:val="en-US" w:eastAsia="zh-CN" w:bidi="ar-SA"/>
              </w:rPr>
            </w:pPr>
            <w:r>
              <w:rPr>
                <w:rFonts w:hint="default" w:ascii="Times New Roman" w:hAnsi="Times New Roman" w:eastAsia="仿宋_GB2312" w:cs="Times New Roman"/>
                <w:b w:val="0"/>
                <w:bCs/>
                <w:color w:val="000000"/>
                <w:sz w:val="28"/>
                <w:szCs w:val="28"/>
                <w:highlight w:val="none"/>
              </w:rPr>
              <w:t>雇用高效的员工</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56" w:type="dxa"/>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val="0"/>
              <w:snapToGrid w:val="0"/>
              <w:spacing w:line="320" w:lineRule="exact"/>
              <w:jc w:val="center"/>
              <w:textAlignment w:val="auto"/>
              <w:rPr>
                <w:rFonts w:hint="default" w:ascii="Times New Roman" w:hAnsi="Times New Roman" w:eastAsia="仿宋_GB2312" w:cs="Times New Roman"/>
                <w:b w:val="0"/>
                <w:bCs/>
                <w:color w:val="000000"/>
                <w:sz w:val="28"/>
                <w:szCs w:val="28"/>
                <w:highlight w:val="none"/>
                <w:lang w:val="en-US" w:eastAsia="zh-CN"/>
              </w:rPr>
            </w:pPr>
            <w:r>
              <w:rPr>
                <w:rFonts w:hint="default" w:ascii="Times New Roman" w:hAnsi="Times New Roman" w:eastAsia="仿宋_GB2312" w:cs="Times New Roman"/>
                <w:b w:val="0"/>
                <w:bCs/>
                <w:color w:val="000000"/>
                <w:sz w:val="28"/>
                <w:szCs w:val="28"/>
                <w:highlight w:val="none"/>
              </w:rPr>
              <w:t>18</w:t>
            </w:r>
          </w:p>
        </w:tc>
        <w:tc>
          <w:tcPr>
            <w:tcW w:w="3323" w:type="dxa"/>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val="0"/>
              <w:snapToGrid w:val="0"/>
              <w:spacing w:line="320" w:lineRule="exact"/>
              <w:jc w:val="center"/>
              <w:textAlignment w:val="auto"/>
              <w:rPr>
                <w:rFonts w:hint="default" w:ascii="Times New Roman" w:hAnsi="Times New Roman" w:eastAsia="仿宋_GB2312" w:cs="Times New Roman"/>
                <w:b w:val="0"/>
                <w:bCs/>
                <w:color w:val="000000"/>
                <w:kern w:val="2"/>
                <w:sz w:val="28"/>
                <w:szCs w:val="28"/>
                <w:highlight w:val="none"/>
                <w:lang w:val="en-US" w:eastAsia="zh-CN" w:bidi="ar-SA"/>
              </w:rPr>
            </w:pPr>
            <w:r>
              <w:rPr>
                <w:rFonts w:hint="default" w:ascii="Times New Roman" w:hAnsi="Times New Roman" w:eastAsia="仿宋_GB2312" w:cs="Times New Roman"/>
                <w:b w:val="0"/>
                <w:bCs/>
                <w:color w:val="000000"/>
                <w:sz w:val="28"/>
                <w:szCs w:val="28"/>
                <w:highlight w:val="none"/>
              </w:rPr>
              <w:t>人与生产力</w:t>
            </w:r>
            <w:r>
              <w:rPr>
                <w:rFonts w:hint="eastAsia" w:ascii="Times New Roman" w:hAnsi="Times New Roman" w:cs="Times New Roman"/>
                <w:b w:val="0"/>
                <w:bCs/>
                <w:color w:val="000000"/>
                <w:sz w:val="28"/>
                <w:szCs w:val="28"/>
                <w:highlight w:val="none"/>
                <w:lang w:val="en-US" w:eastAsia="zh-CN"/>
              </w:rPr>
              <w:t>—</w:t>
            </w:r>
            <w:r>
              <w:rPr>
                <w:rFonts w:hint="default" w:ascii="Times New Roman" w:hAnsi="Times New Roman" w:eastAsia="仿宋_GB2312" w:cs="Times New Roman"/>
                <w:b w:val="0"/>
                <w:bCs/>
                <w:color w:val="000000"/>
                <w:sz w:val="28"/>
                <w:szCs w:val="28"/>
                <w:highlight w:val="none"/>
              </w:rPr>
              <w:t>第五章</w:t>
            </w:r>
          </w:p>
        </w:tc>
        <w:tc>
          <w:tcPr>
            <w:tcW w:w="5103"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val="0"/>
              <w:bidi w:val="0"/>
              <w:adjustRightInd w:val="0"/>
              <w:snapToGrid w:val="0"/>
              <w:spacing w:line="320" w:lineRule="exact"/>
              <w:jc w:val="left"/>
              <w:textAlignment w:val="auto"/>
              <w:rPr>
                <w:rFonts w:hint="default" w:ascii="Times New Roman" w:hAnsi="Times New Roman" w:eastAsia="仿宋_GB2312" w:cs="Times New Roman"/>
                <w:b w:val="0"/>
                <w:bCs/>
                <w:color w:val="000000"/>
                <w:kern w:val="2"/>
                <w:sz w:val="28"/>
                <w:szCs w:val="28"/>
                <w:highlight w:val="none"/>
                <w:lang w:val="en-US" w:eastAsia="zh-CN" w:bidi="ar-SA"/>
              </w:rPr>
            </w:pPr>
            <w:r>
              <w:rPr>
                <w:rFonts w:hint="default" w:ascii="Times New Roman" w:hAnsi="Times New Roman" w:eastAsia="仿宋_GB2312" w:cs="Times New Roman"/>
                <w:b w:val="0"/>
                <w:bCs/>
                <w:color w:val="000000"/>
                <w:sz w:val="28"/>
                <w:szCs w:val="28"/>
                <w:highlight w:val="none"/>
              </w:rPr>
              <w:t>如何激励员工提高生产力</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56" w:type="dxa"/>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val="0"/>
              <w:snapToGrid w:val="0"/>
              <w:spacing w:line="320" w:lineRule="exact"/>
              <w:jc w:val="center"/>
              <w:textAlignment w:val="auto"/>
              <w:rPr>
                <w:rFonts w:hint="default" w:ascii="Times New Roman" w:hAnsi="Times New Roman" w:eastAsia="仿宋_GB2312" w:cs="Times New Roman"/>
                <w:b w:val="0"/>
                <w:bCs/>
                <w:color w:val="000000"/>
                <w:sz w:val="28"/>
                <w:szCs w:val="28"/>
                <w:highlight w:val="none"/>
                <w:lang w:val="en-US" w:eastAsia="zh-CN"/>
              </w:rPr>
            </w:pPr>
            <w:r>
              <w:rPr>
                <w:rFonts w:hint="default" w:ascii="Times New Roman" w:hAnsi="Times New Roman" w:eastAsia="仿宋_GB2312" w:cs="Times New Roman"/>
                <w:b w:val="0"/>
                <w:bCs/>
                <w:color w:val="000000"/>
                <w:sz w:val="28"/>
                <w:szCs w:val="28"/>
                <w:highlight w:val="none"/>
              </w:rPr>
              <w:t>19</w:t>
            </w:r>
          </w:p>
        </w:tc>
        <w:tc>
          <w:tcPr>
            <w:tcW w:w="3323" w:type="dxa"/>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val="0"/>
              <w:snapToGrid w:val="0"/>
              <w:spacing w:line="320" w:lineRule="exact"/>
              <w:jc w:val="center"/>
              <w:textAlignment w:val="auto"/>
              <w:rPr>
                <w:rFonts w:hint="default" w:ascii="Times New Roman" w:hAnsi="Times New Roman" w:eastAsia="仿宋_GB2312" w:cs="Times New Roman"/>
                <w:b w:val="0"/>
                <w:bCs/>
                <w:color w:val="000000"/>
                <w:kern w:val="2"/>
                <w:sz w:val="28"/>
                <w:szCs w:val="28"/>
                <w:highlight w:val="none"/>
                <w:lang w:val="en-US" w:eastAsia="zh-CN" w:bidi="ar-SA"/>
              </w:rPr>
            </w:pPr>
            <w:r>
              <w:rPr>
                <w:rFonts w:hint="default" w:ascii="Times New Roman" w:hAnsi="Times New Roman" w:eastAsia="仿宋_GB2312" w:cs="Times New Roman"/>
                <w:b w:val="0"/>
                <w:bCs/>
                <w:color w:val="000000"/>
                <w:sz w:val="28"/>
                <w:szCs w:val="28"/>
                <w:highlight w:val="none"/>
              </w:rPr>
              <w:t>人与生产力</w:t>
            </w:r>
            <w:r>
              <w:rPr>
                <w:rFonts w:hint="eastAsia" w:ascii="Times New Roman" w:hAnsi="Times New Roman" w:cs="Times New Roman"/>
                <w:b w:val="0"/>
                <w:bCs/>
                <w:color w:val="000000"/>
                <w:sz w:val="28"/>
                <w:szCs w:val="28"/>
                <w:highlight w:val="none"/>
                <w:lang w:val="en-US" w:eastAsia="zh-CN"/>
              </w:rPr>
              <w:t>—</w:t>
            </w:r>
            <w:r>
              <w:rPr>
                <w:rFonts w:hint="default" w:ascii="Times New Roman" w:hAnsi="Times New Roman" w:eastAsia="仿宋_GB2312" w:cs="Times New Roman"/>
                <w:b w:val="0"/>
                <w:bCs/>
                <w:color w:val="000000"/>
                <w:sz w:val="28"/>
                <w:szCs w:val="28"/>
                <w:highlight w:val="none"/>
              </w:rPr>
              <w:t>第六章</w:t>
            </w:r>
          </w:p>
        </w:tc>
        <w:tc>
          <w:tcPr>
            <w:tcW w:w="5103"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val="0"/>
              <w:bidi w:val="0"/>
              <w:adjustRightInd w:val="0"/>
              <w:snapToGrid w:val="0"/>
              <w:spacing w:line="320" w:lineRule="exact"/>
              <w:jc w:val="left"/>
              <w:textAlignment w:val="auto"/>
              <w:rPr>
                <w:rFonts w:hint="default" w:ascii="Times New Roman" w:hAnsi="Times New Roman" w:eastAsia="仿宋_GB2312" w:cs="Times New Roman"/>
                <w:b w:val="0"/>
                <w:bCs/>
                <w:color w:val="000000"/>
                <w:kern w:val="2"/>
                <w:sz w:val="28"/>
                <w:szCs w:val="28"/>
                <w:highlight w:val="none"/>
                <w:lang w:val="en-US" w:eastAsia="zh-CN" w:bidi="ar-SA"/>
              </w:rPr>
            </w:pPr>
            <w:r>
              <w:rPr>
                <w:rFonts w:hint="default" w:ascii="Times New Roman" w:hAnsi="Times New Roman" w:eastAsia="仿宋_GB2312" w:cs="Times New Roman"/>
                <w:b w:val="0"/>
                <w:bCs/>
                <w:color w:val="000000"/>
                <w:sz w:val="28"/>
                <w:szCs w:val="28"/>
                <w:highlight w:val="none"/>
              </w:rPr>
              <w:t>工作场所与生产力</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56" w:type="dxa"/>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val="0"/>
              <w:snapToGrid w:val="0"/>
              <w:spacing w:line="320" w:lineRule="exact"/>
              <w:jc w:val="center"/>
              <w:textAlignment w:val="auto"/>
              <w:rPr>
                <w:rFonts w:hint="default" w:ascii="Times New Roman" w:hAnsi="Times New Roman" w:eastAsia="仿宋_GB2312" w:cs="Times New Roman"/>
                <w:b w:val="0"/>
                <w:bCs/>
                <w:color w:val="000000"/>
                <w:sz w:val="28"/>
                <w:szCs w:val="28"/>
                <w:highlight w:val="none"/>
                <w:lang w:val="en-US" w:eastAsia="zh-CN"/>
              </w:rPr>
            </w:pPr>
            <w:r>
              <w:rPr>
                <w:rFonts w:hint="default" w:ascii="Times New Roman" w:hAnsi="Times New Roman" w:eastAsia="仿宋_GB2312" w:cs="Times New Roman"/>
                <w:b w:val="0"/>
                <w:bCs/>
                <w:color w:val="000000"/>
                <w:sz w:val="28"/>
                <w:szCs w:val="28"/>
                <w:highlight w:val="none"/>
              </w:rPr>
              <w:t>20</w:t>
            </w:r>
          </w:p>
        </w:tc>
        <w:tc>
          <w:tcPr>
            <w:tcW w:w="3323" w:type="dxa"/>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val="0"/>
              <w:snapToGrid w:val="0"/>
              <w:spacing w:line="320" w:lineRule="exact"/>
              <w:jc w:val="center"/>
              <w:textAlignment w:val="auto"/>
              <w:rPr>
                <w:rFonts w:hint="default" w:ascii="Times New Roman" w:hAnsi="Times New Roman" w:eastAsia="仿宋_GB2312" w:cs="Times New Roman"/>
                <w:b w:val="0"/>
                <w:bCs/>
                <w:color w:val="000000"/>
                <w:kern w:val="2"/>
                <w:sz w:val="28"/>
                <w:szCs w:val="28"/>
                <w:highlight w:val="none"/>
                <w:lang w:val="en-US" w:eastAsia="zh-CN" w:bidi="ar-SA"/>
              </w:rPr>
            </w:pPr>
            <w:r>
              <w:rPr>
                <w:rFonts w:hint="default" w:ascii="Times New Roman" w:hAnsi="Times New Roman" w:eastAsia="仿宋_GB2312" w:cs="Times New Roman"/>
                <w:b w:val="0"/>
                <w:bCs/>
                <w:color w:val="000000"/>
                <w:sz w:val="28"/>
                <w:szCs w:val="28"/>
                <w:highlight w:val="none"/>
              </w:rPr>
              <w:t>人与生产力</w:t>
            </w:r>
            <w:r>
              <w:rPr>
                <w:rFonts w:hint="eastAsia" w:ascii="Times New Roman" w:hAnsi="Times New Roman" w:cs="Times New Roman"/>
                <w:b w:val="0"/>
                <w:bCs/>
                <w:color w:val="000000"/>
                <w:sz w:val="28"/>
                <w:szCs w:val="28"/>
                <w:highlight w:val="none"/>
                <w:lang w:val="en-US" w:eastAsia="zh-CN"/>
              </w:rPr>
              <w:t>—</w:t>
            </w:r>
            <w:r>
              <w:rPr>
                <w:rFonts w:hint="default" w:ascii="Times New Roman" w:hAnsi="Times New Roman" w:eastAsia="仿宋_GB2312" w:cs="Times New Roman"/>
                <w:b w:val="0"/>
                <w:bCs/>
                <w:color w:val="000000"/>
                <w:sz w:val="28"/>
                <w:szCs w:val="28"/>
                <w:highlight w:val="none"/>
              </w:rPr>
              <w:t>第八章</w:t>
            </w:r>
          </w:p>
        </w:tc>
        <w:tc>
          <w:tcPr>
            <w:tcW w:w="5103"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val="0"/>
              <w:bidi w:val="0"/>
              <w:adjustRightInd w:val="0"/>
              <w:snapToGrid w:val="0"/>
              <w:spacing w:line="320" w:lineRule="exact"/>
              <w:jc w:val="left"/>
              <w:textAlignment w:val="auto"/>
              <w:rPr>
                <w:rFonts w:hint="default" w:ascii="Times New Roman" w:hAnsi="Times New Roman" w:eastAsia="仿宋_GB2312" w:cs="Times New Roman"/>
                <w:b w:val="0"/>
                <w:bCs/>
                <w:color w:val="000000"/>
                <w:kern w:val="2"/>
                <w:sz w:val="28"/>
                <w:szCs w:val="28"/>
                <w:highlight w:val="none"/>
                <w:lang w:val="en-US" w:eastAsia="zh-CN" w:bidi="ar-SA"/>
              </w:rPr>
            </w:pPr>
            <w:r>
              <w:rPr>
                <w:rFonts w:hint="default" w:ascii="Times New Roman" w:hAnsi="Times New Roman" w:eastAsia="仿宋_GB2312" w:cs="Times New Roman"/>
                <w:b w:val="0"/>
                <w:bCs/>
                <w:color w:val="000000"/>
                <w:sz w:val="28"/>
                <w:szCs w:val="28"/>
                <w:highlight w:val="none"/>
              </w:rPr>
              <w:t>解决员工的问题</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56" w:type="dxa"/>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val="0"/>
              <w:snapToGrid w:val="0"/>
              <w:spacing w:line="320" w:lineRule="exact"/>
              <w:jc w:val="center"/>
              <w:textAlignment w:val="auto"/>
              <w:rPr>
                <w:rFonts w:hint="default" w:ascii="Times New Roman" w:hAnsi="Times New Roman" w:eastAsia="仿宋_GB2312" w:cs="Times New Roman"/>
                <w:b w:val="0"/>
                <w:bCs/>
                <w:color w:val="000000"/>
                <w:sz w:val="28"/>
                <w:szCs w:val="28"/>
                <w:highlight w:val="none"/>
                <w:lang w:val="en-US" w:eastAsia="zh-CN"/>
              </w:rPr>
            </w:pPr>
            <w:r>
              <w:rPr>
                <w:rFonts w:hint="default" w:ascii="Times New Roman" w:hAnsi="Times New Roman" w:eastAsia="仿宋_GB2312" w:cs="Times New Roman"/>
                <w:b w:val="0"/>
                <w:bCs/>
                <w:color w:val="000000"/>
                <w:sz w:val="28"/>
                <w:szCs w:val="28"/>
                <w:highlight w:val="none"/>
              </w:rPr>
              <w:t>21</w:t>
            </w:r>
          </w:p>
        </w:tc>
        <w:tc>
          <w:tcPr>
            <w:tcW w:w="3323" w:type="dxa"/>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val="0"/>
              <w:snapToGrid w:val="0"/>
              <w:spacing w:line="320" w:lineRule="exact"/>
              <w:jc w:val="center"/>
              <w:textAlignment w:val="auto"/>
              <w:rPr>
                <w:rFonts w:hint="default" w:ascii="Times New Roman" w:hAnsi="Times New Roman" w:eastAsia="仿宋_GB2312" w:cs="Times New Roman"/>
                <w:b w:val="0"/>
                <w:bCs/>
                <w:color w:val="000000"/>
                <w:kern w:val="2"/>
                <w:sz w:val="28"/>
                <w:szCs w:val="28"/>
                <w:highlight w:val="none"/>
                <w:lang w:val="en-US" w:eastAsia="zh-CN" w:bidi="ar-SA"/>
              </w:rPr>
            </w:pPr>
            <w:r>
              <w:rPr>
                <w:rFonts w:hint="default" w:ascii="Times New Roman" w:hAnsi="Times New Roman" w:eastAsia="仿宋_GB2312" w:cs="Times New Roman"/>
                <w:b w:val="0"/>
                <w:bCs/>
                <w:color w:val="000000"/>
                <w:sz w:val="28"/>
                <w:szCs w:val="28"/>
                <w:highlight w:val="none"/>
              </w:rPr>
              <w:t>企业计划</w:t>
            </w:r>
            <w:r>
              <w:rPr>
                <w:rFonts w:hint="eastAsia" w:ascii="Times New Roman" w:hAnsi="Times New Roman" w:cs="Times New Roman"/>
                <w:b w:val="0"/>
                <w:bCs/>
                <w:color w:val="000000"/>
                <w:sz w:val="28"/>
                <w:szCs w:val="28"/>
                <w:highlight w:val="none"/>
                <w:lang w:val="en-US" w:eastAsia="zh-CN"/>
              </w:rPr>
              <w:t>—</w:t>
            </w:r>
            <w:r>
              <w:rPr>
                <w:rFonts w:hint="default" w:ascii="Times New Roman" w:hAnsi="Times New Roman" w:eastAsia="仿宋_GB2312" w:cs="Times New Roman"/>
                <w:b w:val="0"/>
                <w:bCs/>
                <w:color w:val="000000"/>
                <w:sz w:val="28"/>
                <w:szCs w:val="28"/>
                <w:highlight w:val="none"/>
              </w:rPr>
              <w:t>第一章</w:t>
            </w:r>
          </w:p>
        </w:tc>
        <w:tc>
          <w:tcPr>
            <w:tcW w:w="5103"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val="0"/>
              <w:bidi w:val="0"/>
              <w:adjustRightInd w:val="0"/>
              <w:snapToGrid w:val="0"/>
              <w:spacing w:line="320" w:lineRule="exact"/>
              <w:jc w:val="left"/>
              <w:textAlignment w:val="auto"/>
              <w:rPr>
                <w:rFonts w:hint="default" w:ascii="Times New Roman" w:hAnsi="Times New Roman" w:eastAsia="仿宋_GB2312" w:cs="Times New Roman"/>
                <w:b w:val="0"/>
                <w:bCs/>
                <w:color w:val="000000"/>
                <w:kern w:val="2"/>
                <w:sz w:val="28"/>
                <w:szCs w:val="28"/>
                <w:highlight w:val="none"/>
                <w:lang w:val="en-US" w:eastAsia="zh-CN" w:bidi="ar-SA"/>
              </w:rPr>
            </w:pPr>
            <w:r>
              <w:rPr>
                <w:rFonts w:hint="default" w:ascii="Times New Roman" w:hAnsi="Times New Roman" w:eastAsia="仿宋_GB2312" w:cs="Times New Roman"/>
                <w:b w:val="0"/>
                <w:bCs/>
                <w:color w:val="000000"/>
                <w:sz w:val="28"/>
                <w:szCs w:val="28"/>
                <w:highlight w:val="none"/>
              </w:rPr>
              <w:t>为未来制定计划</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56" w:type="dxa"/>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val="0"/>
              <w:snapToGrid w:val="0"/>
              <w:spacing w:line="320" w:lineRule="exact"/>
              <w:jc w:val="center"/>
              <w:textAlignment w:val="auto"/>
              <w:rPr>
                <w:rFonts w:hint="default" w:ascii="Times New Roman" w:hAnsi="Times New Roman" w:eastAsia="仿宋_GB2312" w:cs="Times New Roman"/>
                <w:b w:val="0"/>
                <w:bCs/>
                <w:color w:val="000000"/>
                <w:sz w:val="28"/>
                <w:szCs w:val="28"/>
                <w:highlight w:val="none"/>
                <w:lang w:val="en-US" w:eastAsia="zh-CN"/>
              </w:rPr>
            </w:pPr>
            <w:r>
              <w:rPr>
                <w:rFonts w:hint="default" w:ascii="Times New Roman" w:hAnsi="Times New Roman" w:eastAsia="仿宋_GB2312" w:cs="Times New Roman"/>
                <w:b w:val="0"/>
                <w:bCs/>
                <w:color w:val="000000"/>
                <w:sz w:val="28"/>
                <w:szCs w:val="28"/>
                <w:highlight w:val="none"/>
              </w:rPr>
              <w:t>22</w:t>
            </w:r>
          </w:p>
        </w:tc>
        <w:tc>
          <w:tcPr>
            <w:tcW w:w="3323" w:type="dxa"/>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val="0"/>
              <w:snapToGrid w:val="0"/>
              <w:spacing w:line="320" w:lineRule="exact"/>
              <w:jc w:val="center"/>
              <w:textAlignment w:val="auto"/>
              <w:rPr>
                <w:rFonts w:hint="default" w:ascii="Times New Roman" w:hAnsi="Times New Roman" w:eastAsia="仿宋_GB2312" w:cs="Times New Roman"/>
                <w:b w:val="0"/>
                <w:bCs/>
                <w:color w:val="000000"/>
                <w:kern w:val="2"/>
                <w:sz w:val="28"/>
                <w:szCs w:val="28"/>
                <w:highlight w:val="none"/>
                <w:lang w:val="en-US" w:eastAsia="zh-CN" w:bidi="ar-SA"/>
              </w:rPr>
            </w:pPr>
            <w:r>
              <w:rPr>
                <w:rFonts w:hint="default" w:ascii="Times New Roman" w:hAnsi="Times New Roman" w:eastAsia="仿宋_GB2312" w:cs="Times New Roman"/>
                <w:b w:val="0"/>
                <w:bCs/>
                <w:color w:val="000000"/>
                <w:sz w:val="28"/>
                <w:szCs w:val="28"/>
                <w:highlight w:val="none"/>
              </w:rPr>
              <w:t>企业计划</w:t>
            </w:r>
            <w:r>
              <w:rPr>
                <w:rFonts w:hint="eastAsia" w:ascii="Times New Roman" w:hAnsi="Times New Roman" w:cs="Times New Roman"/>
                <w:b w:val="0"/>
                <w:bCs/>
                <w:color w:val="000000"/>
                <w:sz w:val="28"/>
                <w:szCs w:val="28"/>
                <w:highlight w:val="none"/>
                <w:lang w:val="en-US" w:eastAsia="zh-CN"/>
              </w:rPr>
              <w:t>—</w:t>
            </w:r>
            <w:r>
              <w:rPr>
                <w:rFonts w:hint="default" w:ascii="Times New Roman" w:hAnsi="Times New Roman" w:eastAsia="仿宋_GB2312" w:cs="Times New Roman"/>
                <w:b w:val="0"/>
                <w:bCs/>
                <w:color w:val="000000"/>
                <w:sz w:val="28"/>
                <w:szCs w:val="28"/>
                <w:highlight w:val="none"/>
              </w:rPr>
              <w:t>第二章</w:t>
            </w:r>
          </w:p>
        </w:tc>
        <w:tc>
          <w:tcPr>
            <w:tcW w:w="5103"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val="0"/>
              <w:bidi w:val="0"/>
              <w:adjustRightInd w:val="0"/>
              <w:snapToGrid w:val="0"/>
              <w:spacing w:line="320" w:lineRule="exact"/>
              <w:jc w:val="left"/>
              <w:textAlignment w:val="auto"/>
              <w:rPr>
                <w:rFonts w:hint="default" w:ascii="Times New Roman" w:hAnsi="Times New Roman" w:eastAsia="仿宋_GB2312" w:cs="Times New Roman"/>
                <w:b w:val="0"/>
                <w:bCs/>
                <w:color w:val="000000"/>
                <w:kern w:val="2"/>
                <w:sz w:val="28"/>
                <w:szCs w:val="28"/>
                <w:highlight w:val="none"/>
                <w:lang w:val="en-US" w:eastAsia="zh-CN" w:bidi="ar-SA"/>
              </w:rPr>
            </w:pPr>
            <w:r>
              <w:rPr>
                <w:rFonts w:hint="default" w:ascii="Times New Roman" w:hAnsi="Times New Roman" w:eastAsia="仿宋_GB2312" w:cs="Times New Roman"/>
                <w:b w:val="0"/>
                <w:bCs/>
                <w:color w:val="000000"/>
                <w:sz w:val="28"/>
                <w:szCs w:val="28"/>
                <w:highlight w:val="none"/>
              </w:rPr>
              <w:t>商业分析</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56" w:type="dxa"/>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val="0"/>
              <w:snapToGrid w:val="0"/>
              <w:spacing w:line="320" w:lineRule="exact"/>
              <w:jc w:val="center"/>
              <w:textAlignment w:val="auto"/>
              <w:rPr>
                <w:rFonts w:hint="default" w:ascii="Times New Roman" w:hAnsi="Times New Roman" w:eastAsia="仿宋_GB2312" w:cs="Times New Roman"/>
                <w:b w:val="0"/>
                <w:bCs/>
                <w:color w:val="000000"/>
                <w:sz w:val="28"/>
                <w:szCs w:val="28"/>
                <w:highlight w:val="none"/>
                <w:lang w:val="en-US" w:eastAsia="zh-CN"/>
              </w:rPr>
            </w:pPr>
            <w:r>
              <w:rPr>
                <w:rFonts w:hint="default" w:ascii="Times New Roman" w:hAnsi="Times New Roman" w:eastAsia="仿宋_GB2312" w:cs="Times New Roman"/>
                <w:b w:val="0"/>
                <w:bCs/>
                <w:color w:val="000000"/>
                <w:sz w:val="28"/>
                <w:szCs w:val="28"/>
                <w:highlight w:val="none"/>
              </w:rPr>
              <w:t>23</w:t>
            </w:r>
          </w:p>
        </w:tc>
        <w:tc>
          <w:tcPr>
            <w:tcW w:w="3323" w:type="dxa"/>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val="0"/>
              <w:snapToGrid w:val="0"/>
              <w:spacing w:line="320" w:lineRule="exact"/>
              <w:jc w:val="center"/>
              <w:textAlignment w:val="auto"/>
              <w:rPr>
                <w:rFonts w:hint="default" w:ascii="Times New Roman" w:hAnsi="Times New Roman" w:eastAsia="仿宋_GB2312" w:cs="Times New Roman"/>
                <w:b w:val="0"/>
                <w:bCs/>
                <w:color w:val="000000"/>
                <w:kern w:val="2"/>
                <w:sz w:val="28"/>
                <w:szCs w:val="28"/>
                <w:highlight w:val="none"/>
                <w:lang w:val="en-US" w:eastAsia="zh-CN" w:bidi="ar-SA"/>
              </w:rPr>
            </w:pPr>
            <w:r>
              <w:rPr>
                <w:rFonts w:hint="default" w:ascii="Times New Roman" w:hAnsi="Times New Roman" w:eastAsia="仿宋_GB2312" w:cs="Times New Roman"/>
                <w:b w:val="0"/>
                <w:bCs/>
                <w:color w:val="000000"/>
                <w:sz w:val="28"/>
                <w:szCs w:val="28"/>
                <w:highlight w:val="none"/>
              </w:rPr>
              <w:t>企业计划</w:t>
            </w:r>
            <w:r>
              <w:rPr>
                <w:rFonts w:hint="eastAsia" w:ascii="Times New Roman" w:hAnsi="Times New Roman" w:cs="Times New Roman"/>
                <w:b w:val="0"/>
                <w:bCs/>
                <w:color w:val="000000"/>
                <w:sz w:val="28"/>
                <w:szCs w:val="28"/>
                <w:highlight w:val="none"/>
                <w:lang w:val="en-US" w:eastAsia="zh-CN"/>
              </w:rPr>
              <w:t>—</w:t>
            </w:r>
            <w:r>
              <w:rPr>
                <w:rFonts w:hint="default" w:ascii="Times New Roman" w:hAnsi="Times New Roman" w:eastAsia="仿宋_GB2312" w:cs="Times New Roman"/>
                <w:b w:val="0"/>
                <w:bCs/>
                <w:color w:val="000000"/>
                <w:sz w:val="28"/>
                <w:szCs w:val="28"/>
                <w:highlight w:val="none"/>
              </w:rPr>
              <w:t>第三、四章</w:t>
            </w:r>
          </w:p>
        </w:tc>
        <w:tc>
          <w:tcPr>
            <w:tcW w:w="5103"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val="0"/>
              <w:bidi w:val="0"/>
              <w:adjustRightInd w:val="0"/>
              <w:snapToGrid w:val="0"/>
              <w:spacing w:line="320" w:lineRule="exact"/>
              <w:jc w:val="left"/>
              <w:textAlignment w:val="auto"/>
              <w:rPr>
                <w:rFonts w:hint="default" w:ascii="Times New Roman" w:hAnsi="Times New Roman" w:eastAsia="仿宋_GB2312" w:cs="Times New Roman"/>
                <w:b w:val="0"/>
                <w:bCs/>
                <w:color w:val="000000"/>
                <w:sz w:val="28"/>
                <w:szCs w:val="28"/>
                <w:highlight w:val="none"/>
              </w:rPr>
            </w:pPr>
            <w:r>
              <w:rPr>
                <w:rFonts w:hint="default" w:ascii="Times New Roman" w:hAnsi="Times New Roman" w:eastAsia="仿宋_GB2312" w:cs="Times New Roman"/>
                <w:b w:val="0"/>
                <w:bCs/>
                <w:color w:val="000000"/>
                <w:sz w:val="28"/>
                <w:szCs w:val="28"/>
                <w:highlight w:val="none"/>
              </w:rPr>
              <w:t>预测外部环境变化</w:t>
            </w:r>
          </w:p>
          <w:p>
            <w:pPr>
              <w:keepNext w:val="0"/>
              <w:keepLines w:val="0"/>
              <w:pageBreakBefore w:val="0"/>
              <w:kinsoku/>
              <w:wordWrap/>
              <w:overflowPunct/>
              <w:topLinePunct w:val="0"/>
              <w:autoSpaceDE/>
              <w:autoSpaceDN w:val="0"/>
              <w:bidi w:val="0"/>
              <w:adjustRightInd w:val="0"/>
              <w:snapToGrid w:val="0"/>
              <w:spacing w:line="320" w:lineRule="exact"/>
              <w:jc w:val="left"/>
              <w:textAlignment w:val="auto"/>
              <w:rPr>
                <w:rFonts w:hint="default" w:ascii="Times New Roman" w:hAnsi="Times New Roman" w:eastAsia="仿宋_GB2312" w:cs="Times New Roman"/>
                <w:b w:val="0"/>
                <w:bCs/>
                <w:color w:val="000000"/>
                <w:kern w:val="2"/>
                <w:sz w:val="28"/>
                <w:szCs w:val="28"/>
                <w:highlight w:val="none"/>
                <w:lang w:val="en-US" w:eastAsia="zh-CN" w:bidi="ar-SA"/>
              </w:rPr>
            </w:pPr>
            <w:r>
              <w:rPr>
                <w:rFonts w:hint="default" w:ascii="Times New Roman" w:hAnsi="Times New Roman" w:eastAsia="仿宋_GB2312" w:cs="Times New Roman"/>
                <w:b w:val="0"/>
                <w:bCs/>
                <w:color w:val="000000"/>
                <w:sz w:val="28"/>
                <w:szCs w:val="28"/>
                <w:highlight w:val="none"/>
              </w:rPr>
              <w:t>风险管理</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56" w:type="dxa"/>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val="0"/>
              <w:snapToGrid w:val="0"/>
              <w:spacing w:line="320" w:lineRule="exact"/>
              <w:jc w:val="center"/>
              <w:textAlignment w:val="auto"/>
              <w:rPr>
                <w:rFonts w:hint="default" w:ascii="Times New Roman" w:hAnsi="Times New Roman" w:eastAsia="仿宋_GB2312" w:cs="Times New Roman"/>
                <w:b w:val="0"/>
                <w:bCs/>
                <w:color w:val="000000"/>
                <w:sz w:val="28"/>
                <w:szCs w:val="28"/>
                <w:highlight w:val="none"/>
                <w:lang w:val="en-US" w:eastAsia="zh-CN"/>
              </w:rPr>
            </w:pPr>
            <w:r>
              <w:rPr>
                <w:rFonts w:hint="default" w:ascii="Times New Roman" w:hAnsi="Times New Roman" w:eastAsia="仿宋_GB2312" w:cs="Times New Roman"/>
                <w:b w:val="0"/>
                <w:bCs/>
                <w:color w:val="000000"/>
                <w:sz w:val="28"/>
                <w:szCs w:val="28"/>
                <w:highlight w:val="none"/>
              </w:rPr>
              <w:t>24</w:t>
            </w:r>
          </w:p>
        </w:tc>
        <w:tc>
          <w:tcPr>
            <w:tcW w:w="3323" w:type="dxa"/>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val="0"/>
              <w:snapToGrid w:val="0"/>
              <w:spacing w:line="320" w:lineRule="exact"/>
              <w:jc w:val="center"/>
              <w:textAlignment w:val="auto"/>
              <w:rPr>
                <w:rFonts w:hint="default" w:ascii="Times New Roman" w:hAnsi="Times New Roman" w:eastAsia="仿宋_GB2312" w:cs="Times New Roman"/>
                <w:b w:val="0"/>
                <w:bCs/>
                <w:color w:val="000000"/>
                <w:kern w:val="2"/>
                <w:sz w:val="28"/>
                <w:szCs w:val="28"/>
                <w:highlight w:val="none"/>
                <w:lang w:val="en-US" w:eastAsia="zh-CN" w:bidi="ar-SA"/>
              </w:rPr>
            </w:pPr>
            <w:r>
              <w:rPr>
                <w:rFonts w:hint="default" w:ascii="Times New Roman" w:hAnsi="Times New Roman" w:eastAsia="仿宋_GB2312" w:cs="Times New Roman"/>
                <w:b w:val="0"/>
                <w:bCs/>
                <w:color w:val="000000"/>
                <w:sz w:val="28"/>
                <w:szCs w:val="28"/>
                <w:highlight w:val="none"/>
              </w:rPr>
              <w:t>企业计划</w:t>
            </w:r>
            <w:r>
              <w:rPr>
                <w:rFonts w:hint="eastAsia" w:ascii="Times New Roman" w:hAnsi="Times New Roman" w:cs="Times New Roman"/>
                <w:b w:val="0"/>
                <w:bCs/>
                <w:color w:val="000000"/>
                <w:sz w:val="28"/>
                <w:szCs w:val="28"/>
                <w:highlight w:val="none"/>
                <w:lang w:val="en-US" w:eastAsia="zh-CN"/>
              </w:rPr>
              <w:t>—</w:t>
            </w:r>
            <w:r>
              <w:rPr>
                <w:rFonts w:hint="default" w:ascii="Times New Roman" w:hAnsi="Times New Roman" w:eastAsia="仿宋_GB2312" w:cs="Times New Roman"/>
                <w:b w:val="0"/>
                <w:bCs/>
                <w:color w:val="000000"/>
                <w:sz w:val="28"/>
                <w:szCs w:val="28"/>
                <w:highlight w:val="none"/>
              </w:rPr>
              <w:t>第五章</w:t>
            </w:r>
          </w:p>
        </w:tc>
        <w:tc>
          <w:tcPr>
            <w:tcW w:w="5103"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val="0"/>
              <w:bidi w:val="0"/>
              <w:adjustRightInd w:val="0"/>
              <w:snapToGrid w:val="0"/>
              <w:spacing w:line="320" w:lineRule="exact"/>
              <w:jc w:val="left"/>
              <w:textAlignment w:val="auto"/>
              <w:rPr>
                <w:rFonts w:hint="default" w:ascii="Times New Roman" w:hAnsi="Times New Roman" w:eastAsia="仿宋_GB2312" w:cs="Times New Roman"/>
                <w:b w:val="0"/>
                <w:bCs/>
                <w:color w:val="000000"/>
                <w:sz w:val="28"/>
                <w:szCs w:val="28"/>
                <w:highlight w:val="none"/>
              </w:rPr>
            </w:pPr>
            <w:r>
              <w:rPr>
                <w:rFonts w:hint="default" w:ascii="Times New Roman" w:hAnsi="Times New Roman" w:eastAsia="仿宋_GB2312" w:cs="Times New Roman"/>
                <w:b w:val="0"/>
                <w:bCs/>
                <w:color w:val="000000"/>
                <w:sz w:val="28"/>
                <w:szCs w:val="28"/>
                <w:highlight w:val="none"/>
                <w:lang w:eastAsia="zh-CN"/>
              </w:rPr>
              <w:t>一、</w:t>
            </w:r>
            <w:r>
              <w:rPr>
                <w:rFonts w:hint="default" w:ascii="Times New Roman" w:hAnsi="Times New Roman" w:eastAsia="仿宋_GB2312" w:cs="Times New Roman"/>
                <w:b w:val="0"/>
                <w:bCs/>
                <w:color w:val="000000"/>
                <w:sz w:val="28"/>
                <w:szCs w:val="28"/>
                <w:highlight w:val="none"/>
              </w:rPr>
              <w:t>设定企业目标</w:t>
            </w:r>
          </w:p>
          <w:p>
            <w:pPr>
              <w:keepNext w:val="0"/>
              <w:keepLines w:val="0"/>
              <w:pageBreakBefore w:val="0"/>
              <w:kinsoku/>
              <w:wordWrap/>
              <w:overflowPunct/>
              <w:topLinePunct w:val="0"/>
              <w:autoSpaceDE/>
              <w:autoSpaceDN w:val="0"/>
              <w:bidi w:val="0"/>
              <w:adjustRightInd w:val="0"/>
              <w:snapToGrid w:val="0"/>
              <w:spacing w:line="320" w:lineRule="exact"/>
              <w:jc w:val="left"/>
              <w:textAlignment w:val="auto"/>
              <w:rPr>
                <w:rFonts w:hint="default" w:ascii="Times New Roman" w:hAnsi="Times New Roman" w:eastAsia="仿宋_GB2312" w:cs="Times New Roman"/>
                <w:b w:val="0"/>
                <w:bCs/>
                <w:color w:val="000000"/>
                <w:sz w:val="28"/>
                <w:szCs w:val="28"/>
                <w:highlight w:val="none"/>
              </w:rPr>
            </w:pPr>
            <w:r>
              <w:rPr>
                <w:rFonts w:hint="default" w:ascii="Times New Roman" w:hAnsi="Times New Roman" w:eastAsia="仿宋_GB2312" w:cs="Times New Roman"/>
                <w:b w:val="0"/>
                <w:bCs/>
                <w:color w:val="000000"/>
                <w:sz w:val="28"/>
                <w:szCs w:val="28"/>
                <w:highlight w:val="none"/>
                <w:lang w:eastAsia="zh-CN"/>
              </w:rPr>
              <w:t>二、</w:t>
            </w:r>
            <w:r>
              <w:rPr>
                <w:rFonts w:hint="default" w:ascii="Times New Roman" w:hAnsi="Times New Roman" w:eastAsia="仿宋_GB2312" w:cs="Times New Roman"/>
                <w:b w:val="0"/>
                <w:bCs/>
                <w:color w:val="000000"/>
                <w:sz w:val="28"/>
                <w:szCs w:val="28"/>
                <w:highlight w:val="none"/>
              </w:rPr>
              <w:t>将风险管理策略纳入计划</w:t>
            </w:r>
          </w:p>
          <w:p>
            <w:pPr>
              <w:keepNext w:val="0"/>
              <w:keepLines w:val="0"/>
              <w:pageBreakBefore w:val="0"/>
              <w:kinsoku/>
              <w:wordWrap/>
              <w:overflowPunct/>
              <w:topLinePunct w:val="0"/>
              <w:autoSpaceDE/>
              <w:autoSpaceDN w:val="0"/>
              <w:bidi w:val="0"/>
              <w:adjustRightInd w:val="0"/>
              <w:snapToGrid w:val="0"/>
              <w:spacing w:line="320" w:lineRule="exact"/>
              <w:jc w:val="left"/>
              <w:textAlignment w:val="auto"/>
              <w:rPr>
                <w:rFonts w:hint="default" w:ascii="Times New Roman" w:hAnsi="Times New Roman" w:eastAsia="仿宋_GB2312" w:cs="Times New Roman"/>
                <w:b w:val="0"/>
                <w:bCs/>
                <w:color w:val="000000"/>
                <w:sz w:val="28"/>
                <w:szCs w:val="28"/>
                <w:highlight w:val="none"/>
              </w:rPr>
            </w:pPr>
            <w:r>
              <w:rPr>
                <w:rFonts w:hint="default" w:ascii="Times New Roman" w:hAnsi="Times New Roman" w:eastAsia="仿宋_GB2312" w:cs="Times New Roman"/>
                <w:b w:val="0"/>
                <w:bCs/>
                <w:color w:val="000000"/>
                <w:sz w:val="28"/>
                <w:szCs w:val="28"/>
                <w:highlight w:val="none"/>
                <w:lang w:eastAsia="zh-CN"/>
              </w:rPr>
              <w:t>三、</w:t>
            </w:r>
            <w:r>
              <w:rPr>
                <w:rFonts w:hint="default" w:ascii="Times New Roman" w:hAnsi="Times New Roman" w:eastAsia="仿宋_GB2312" w:cs="Times New Roman"/>
                <w:b w:val="0"/>
                <w:bCs/>
                <w:color w:val="000000"/>
                <w:sz w:val="28"/>
                <w:szCs w:val="28"/>
                <w:highlight w:val="none"/>
              </w:rPr>
              <w:t>制定销售和市场营销计划</w:t>
            </w:r>
          </w:p>
          <w:p>
            <w:pPr>
              <w:keepNext w:val="0"/>
              <w:keepLines w:val="0"/>
              <w:pageBreakBefore w:val="0"/>
              <w:kinsoku/>
              <w:wordWrap/>
              <w:overflowPunct/>
              <w:topLinePunct w:val="0"/>
              <w:autoSpaceDE/>
              <w:autoSpaceDN w:val="0"/>
              <w:bidi w:val="0"/>
              <w:adjustRightInd w:val="0"/>
              <w:snapToGrid w:val="0"/>
              <w:spacing w:line="320" w:lineRule="exact"/>
              <w:jc w:val="left"/>
              <w:textAlignment w:val="auto"/>
              <w:rPr>
                <w:rFonts w:hint="default" w:ascii="Times New Roman" w:hAnsi="Times New Roman" w:eastAsia="仿宋_GB2312" w:cs="Times New Roman"/>
                <w:b w:val="0"/>
                <w:bCs/>
                <w:color w:val="000000"/>
                <w:kern w:val="2"/>
                <w:sz w:val="28"/>
                <w:szCs w:val="28"/>
                <w:highlight w:val="none"/>
                <w:lang w:val="en-US" w:eastAsia="zh-CN" w:bidi="ar-SA"/>
              </w:rPr>
            </w:pPr>
            <w:r>
              <w:rPr>
                <w:rFonts w:hint="default" w:ascii="Times New Roman" w:hAnsi="Times New Roman" w:eastAsia="仿宋_GB2312" w:cs="Times New Roman"/>
                <w:b w:val="0"/>
                <w:bCs/>
                <w:color w:val="000000"/>
                <w:sz w:val="28"/>
                <w:szCs w:val="28"/>
                <w:highlight w:val="none"/>
                <w:lang w:eastAsia="zh-CN"/>
              </w:rPr>
              <w:t>四、</w:t>
            </w:r>
            <w:r>
              <w:rPr>
                <w:rFonts w:hint="default" w:ascii="Times New Roman" w:hAnsi="Times New Roman" w:eastAsia="仿宋_GB2312" w:cs="Times New Roman"/>
                <w:b w:val="0"/>
                <w:bCs/>
                <w:color w:val="000000"/>
                <w:sz w:val="28"/>
                <w:szCs w:val="28"/>
                <w:highlight w:val="none"/>
              </w:rPr>
              <w:t>制定生产和成本计划</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56" w:type="dxa"/>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val="0"/>
              <w:snapToGrid w:val="0"/>
              <w:spacing w:line="320" w:lineRule="exact"/>
              <w:jc w:val="center"/>
              <w:textAlignment w:val="auto"/>
              <w:rPr>
                <w:rFonts w:hint="default" w:ascii="Times New Roman" w:hAnsi="Times New Roman" w:eastAsia="仿宋_GB2312" w:cs="Times New Roman"/>
                <w:b w:val="0"/>
                <w:bCs/>
                <w:color w:val="000000"/>
                <w:sz w:val="28"/>
                <w:szCs w:val="28"/>
                <w:highlight w:val="none"/>
                <w:lang w:val="en-US" w:eastAsia="zh-CN"/>
              </w:rPr>
            </w:pPr>
            <w:r>
              <w:rPr>
                <w:rFonts w:hint="default" w:ascii="Times New Roman" w:hAnsi="Times New Roman" w:eastAsia="仿宋_GB2312" w:cs="Times New Roman"/>
                <w:b w:val="0"/>
                <w:bCs/>
                <w:color w:val="000000"/>
                <w:sz w:val="28"/>
                <w:szCs w:val="28"/>
                <w:highlight w:val="none"/>
              </w:rPr>
              <w:t>25</w:t>
            </w:r>
          </w:p>
        </w:tc>
        <w:tc>
          <w:tcPr>
            <w:tcW w:w="3323" w:type="dxa"/>
            <w:tcBorders>
              <w:top w:val="single" w:color="000000" w:sz="4" w:space="0"/>
              <w:left w:val="single" w:color="000000" w:sz="4" w:space="0"/>
              <w:bottom w:val="single" w:color="000000" w:sz="4" w:space="0"/>
              <w:right w:val="single" w:color="auto"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val="0"/>
              <w:snapToGrid w:val="0"/>
              <w:spacing w:line="320" w:lineRule="exact"/>
              <w:jc w:val="center"/>
              <w:textAlignment w:val="auto"/>
              <w:rPr>
                <w:rFonts w:hint="default" w:ascii="Times New Roman" w:hAnsi="Times New Roman" w:eastAsia="仿宋_GB2312" w:cs="Times New Roman"/>
                <w:b w:val="0"/>
                <w:bCs/>
                <w:color w:val="000000"/>
                <w:kern w:val="2"/>
                <w:sz w:val="28"/>
                <w:szCs w:val="28"/>
                <w:highlight w:val="none"/>
                <w:lang w:val="en-US" w:eastAsia="zh-CN" w:bidi="ar-SA"/>
              </w:rPr>
            </w:pPr>
            <w:r>
              <w:rPr>
                <w:rFonts w:hint="default" w:ascii="Times New Roman" w:hAnsi="Times New Roman" w:eastAsia="仿宋_GB2312" w:cs="Times New Roman"/>
                <w:b w:val="0"/>
                <w:bCs/>
                <w:color w:val="000000"/>
                <w:sz w:val="28"/>
                <w:szCs w:val="28"/>
                <w:highlight w:val="none"/>
              </w:rPr>
              <w:t>企业计划</w:t>
            </w:r>
            <w:r>
              <w:rPr>
                <w:rFonts w:hint="eastAsia" w:ascii="Times New Roman" w:hAnsi="Times New Roman" w:cs="Times New Roman"/>
                <w:b w:val="0"/>
                <w:bCs/>
                <w:color w:val="000000"/>
                <w:sz w:val="28"/>
                <w:szCs w:val="28"/>
                <w:highlight w:val="none"/>
                <w:lang w:val="en-US" w:eastAsia="zh-CN"/>
              </w:rPr>
              <w:t>—</w:t>
            </w:r>
            <w:r>
              <w:rPr>
                <w:rFonts w:hint="default" w:ascii="Times New Roman" w:hAnsi="Times New Roman" w:eastAsia="仿宋_GB2312" w:cs="Times New Roman"/>
                <w:b w:val="0"/>
                <w:bCs/>
                <w:color w:val="000000"/>
                <w:sz w:val="28"/>
                <w:szCs w:val="28"/>
                <w:highlight w:val="none"/>
              </w:rPr>
              <w:t>第五章</w:t>
            </w:r>
          </w:p>
        </w:tc>
        <w:tc>
          <w:tcPr>
            <w:tcW w:w="5103"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val="0"/>
              <w:bidi w:val="0"/>
              <w:adjustRightInd w:val="0"/>
              <w:snapToGrid w:val="0"/>
              <w:spacing w:line="320" w:lineRule="exact"/>
              <w:jc w:val="left"/>
              <w:textAlignment w:val="auto"/>
              <w:rPr>
                <w:rFonts w:hint="default" w:ascii="Times New Roman" w:hAnsi="Times New Roman" w:eastAsia="仿宋_GB2312" w:cs="Times New Roman"/>
                <w:b w:val="0"/>
                <w:bCs/>
                <w:color w:val="000000"/>
                <w:sz w:val="28"/>
                <w:szCs w:val="28"/>
                <w:highlight w:val="none"/>
              </w:rPr>
            </w:pPr>
            <w:r>
              <w:rPr>
                <w:rFonts w:hint="default" w:ascii="Times New Roman" w:hAnsi="Times New Roman" w:eastAsia="仿宋_GB2312" w:cs="Times New Roman"/>
                <w:b w:val="0"/>
                <w:bCs/>
                <w:color w:val="000000"/>
                <w:sz w:val="28"/>
                <w:szCs w:val="28"/>
                <w:highlight w:val="none"/>
                <w:lang w:eastAsia="zh-CN"/>
              </w:rPr>
              <w:t>五、</w:t>
            </w:r>
            <w:r>
              <w:rPr>
                <w:rFonts w:hint="default" w:ascii="Times New Roman" w:hAnsi="Times New Roman" w:eastAsia="仿宋_GB2312" w:cs="Times New Roman"/>
                <w:b w:val="0"/>
                <w:bCs/>
                <w:color w:val="000000"/>
                <w:sz w:val="28"/>
                <w:szCs w:val="28"/>
                <w:highlight w:val="none"/>
              </w:rPr>
              <w:t>制定利润计划</w:t>
            </w:r>
          </w:p>
          <w:p>
            <w:pPr>
              <w:keepNext w:val="0"/>
              <w:keepLines w:val="0"/>
              <w:pageBreakBefore w:val="0"/>
              <w:kinsoku/>
              <w:wordWrap/>
              <w:overflowPunct/>
              <w:topLinePunct w:val="0"/>
              <w:autoSpaceDE/>
              <w:autoSpaceDN w:val="0"/>
              <w:bidi w:val="0"/>
              <w:adjustRightInd w:val="0"/>
              <w:snapToGrid w:val="0"/>
              <w:spacing w:line="320" w:lineRule="exact"/>
              <w:jc w:val="left"/>
              <w:textAlignment w:val="auto"/>
              <w:rPr>
                <w:rFonts w:hint="default" w:ascii="Times New Roman" w:hAnsi="Times New Roman" w:eastAsia="仿宋_GB2312" w:cs="Times New Roman"/>
                <w:b w:val="0"/>
                <w:bCs/>
                <w:color w:val="000000"/>
                <w:sz w:val="28"/>
                <w:szCs w:val="28"/>
                <w:highlight w:val="none"/>
              </w:rPr>
            </w:pPr>
            <w:r>
              <w:rPr>
                <w:rFonts w:hint="default" w:ascii="Times New Roman" w:hAnsi="Times New Roman" w:eastAsia="仿宋_GB2312" w:cs="Times New Roman"/>
                <w:b w:val="0"/>
                <w:bCs/>
                <w:color w:val="000000"/>
                <w:sz w:val="28"/>
                <w:szCs w:val="28"/>
                <w:highlight w:val="none"/>
                <w:lang w:eastAsia="zh-CN"/>
              </w:rPr>
              <w:t>六、</w:t>
            </w:r>
            <w:r>
              <w:rPr>
                <w:rFonts w:hint="default" w:ascii="Times New Roman" w:hAnsi="Times New Roman" w:eastAsia="仿宋_GB2312" w:cs="Times New Roman"/>
                <w:b w:val="0"/>
                <w:bCs/>
                <w:color w:val="000000"/>
                <w:sz w:val="28"/>
                <w:szCs w:val="28"/>
                <w:highlight w:val="none"/>
              </w:rPr>
              <w:t>制定现金流计划</w:t>
            </w:r>
          </w:p>
          <w:p>
            <w:pPr>
              <w:keepNext w:val="0"/>
              <w:keepLines w:val="0"/>
              <w:pageBreakBefore w:val="0"/>
              <w:kinsoku/>
              <w:wordWrap/>
              <w:overflowPunct/>
              <w:topLinePunct w:val="0"/>
              <w:autoSpaceDE/>
              <w:autoSpaceDN w:val="0"/>
              <w:bidi w:val="0"/>
              <w:adjustRightInd w:val="0"/>
              <w:snapToGrid w:val="0"/>
              <w:spacing w:line="320" w:lineRule="exact"/>
              <w:jc w:val="left"/>
              <w:textAlignment w:val="auto"/>
              <w:rPr>
                <w:rFonts w:hint="default" w:ascii="Times New Roman" w:hAnsi="Times New Roman" w:eastAsia="仿宋_GB2312" w:cs="Times New Roman"/>
                <w:b w:val="0"/>
                <w:bCs/>
                <w:color w:val="000000"/>
                <w:kern w:val="2"/>
                <w:sz w:val="28"/>
                <w:szCs w:val="28"/>
                <w:highlight w:val="none"/>
                <w:lang w:val="en-US" w:eastAsia="zh-CN" w:bidi="ar-SA"/>
              </w:rPr>
            </w:pPr>
            <w:r>
              <w:rPr>
                <w:rFonts w:hint="default" w:ascii="Times New Roman" w:hAnsi="Times New Roman" w:eastAsia="仿宋_GB2312" w:cs="Times New Roman"/>
                <w:b w:val="0"/>
                <w:bCs/>
                <w:color w:val="000000"/>
                <w:sz w:val="28"/>
                <w:szCs w:val="28"/>
                <w:highlight w:val="none"/>
                <w:lang w:eastAsia="zh-CN"/>
              </w:rPr>
              <w:t>七、</w:t>
            </w:r>
            <w:r>
              <w:rPr>
                <w:rFonts w:hint="default" w:ascii="Times New Roman" w:hAnsi="Times New Roman" w:eastAsia="仿宋_GB2312" w:cs="Times New Roman"/>
                <w:b w:val="0"/>
                <w:bCs/>
                <w:color w:val="000000"/>
                <w:sz w:val="28"/>
                <w:szCs w:val="28"/>
                <w:highlight w:val="none"/>
              </w:rPr>
              <w:t>制定贷款计划</w:t>
            </w:r>
          </w:p>
        </w:tc>
      </w:tr>
    </w:tbl>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3"/>
      <w:numFmt w:val="chineseCounting"/>
      <w:suff w:val="nothing"/>
      <w:lvlText w:val="%1、"/>
      <w:lvlJc w:val="left"/>
      <w:rPr>
        <w:rFonts w:hint="eastAsia"/>
      </w:rPr>
    </w:lvl>
  </w:abstractNum>
  <w:abstractNum w:abstractNumId="1">
    <w:nsid w:val="00000001"/>
    <w:multiLevelType w:val="singleLevel"/>
    <w:tmpl w:val="00000001"/>
    <w:lvl w:ilvl="0" w:tentative="0">
      <w:start w:val="1"/>
      <w:numFmt w:val="bullet"/>
      <w:lvlText w:val=""/>
      <w:lvlJc w:val="left"/>
      <w:pPr>
        <w:ind w:left="420" w:hanging="420"/>
      </w:pPr>
      <w:rPr>
        <w:rFonts w:hint="default" w:ascii="Wingdings" w:hAnsi="Wingdings"/>
      </w:rPr>
    </w:lvl>
  </w:abstractNum>
  <w:abstractNum w:abstractNumId="2">
    <w:nsid w:val="00000005"/>
    <w:multiLevelType w:val="singleLevel"/>
    <w:tmpl w:val="00000005"/>
    <w:lvl w:ilvl="0" w:tentative="0">
      <w:start w:val="4"/>
      <w:numFmt w:val="chineseCounting"/>
      <w:suff w:val="nothing"/>
      <w:lvlText w:val="%1、"/>
      <w:lvlJc w:val="left"/>
      <w:rPr>
        <w:rFonts w:hint="eastAsia"/>
      </w:rPr>
    </w:lvl>
  </w:abstractNum>
  <w:abstractNum w:abstractNumId="3">
    <w:nsid w:val="00000006"/>
    <w:multiLevelType w:val="multilevel"/>
    <w:tmpl w:val="00000006"/>
    <w:lvl w:ilvl="0" w:tentative="0">
      <w:start w:val="1"/>
      <w:numFmt w:val="bullet"/>
      <w:lvlText w:val=""/>
      <w:lvlJc w:val="left"/>
      <w:pPr>
        <w:tabs>
          <w:tab w:val="left" w:pos="780"/>
        </w:tabs>
        <w:ind w:left="780" w:hanging="420"/>
      </w:pPr>
      <w:rPr>
        <w:rFonts w:hint="default" w:ascii="Wingdings" w:hAnsi="Wingdings"/>
        <w:color w:val="000000"/>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3ZDIxMjQxN2FlYTA3MmNjMjgxYjIzMGJhYWJhY2QifQ=="/>
  </w:docVars>
  <w:rsids>
    <w:rsidRoot w:val="040F2466"/>
    <w:rsid w:val="040F2466"/>
    <w:rsid w:val="470C3D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spacing w:line="560" w:lineRule="exact"/>
      <w:ind w:firstLine="721" w:firstLineChars="200"/>
    </w:pPr>
    <w:rPr>
      <w:rFonts w:eastAsia="仿宋_GB2312"/>
      <w:sz w:val="32"/>
    </w:rPr>
  </w:style>
  <w:style w:type="paragraph" w:styleId="3">
    <w:name w:val="Body Text"/>
    <w:basedOn w:val="1"/>
    <w:next w:val="4"/>
    <w:qFormat/>
    <w:uiPriority w:val="99"/>
    <w:pPr>
      <w:spacing w:after="120"/>
    </w:pPr>
    <w:rPr>
      <w:rFonts w:ascii="Times New Roman" w:hAnsi="Times New Roman" w:cs="Times New Roman"/>
    </w:rPr>
  </w:style>
  <w:style w:type="paragraph" w:styleId="4">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2024-05-09T01:06:00Z</dcterms:created>
  <dc:creator>邓奔戈</dc:creator>
  <cp:lastModifiedBy>lenovo</cp:lastModifiedBy>
  <dcterms:modified xsi:type="dcterms:W3CDTF">2024-06-05T07:30:15Z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6EA7B6F9A3764EA8B1A745AF86C664E3_11</vt:lpwstr>
  </property>
</Properties>
</file>