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Times New Roman" w:hAnsi="Times New Roman" w:eastAsia="黑体" w:cs="楷体"/>
          <w:sz w:val="32"/>
          <w:szCs w:val="32"/>
        </w:rPr>
      </w:pPr>
      <w:r>
        <w:rPr>
          <w:rFonts w:hint="eastAsia" w:ascii="Times New Roman" w:hAnsi="Times New Roman" w:eastAsia="黑体" w:cs="楷体"/>
          <w:sz w:val="32"/>
          <w:szCs w:val="32"/>
        </w:rPr>
        <w:t>附件2</w:t>
      </w:r>
    </w:p>
    <w:p>
      <w:pPr>
        <w:tabs>
          <w:tab w:val="left" w:pos="5220"/>
        </w:tabs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3"/>
        <w:rPr>
          <w:rFonts w:eastAsia="方正小标宋简体" w:cs="方正小标宋简体"/>
          <w:sz w:val="52"/>
          <w:szCs w:val="52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3"/>
      </w:pPr>
    </w:p>
    <w:p>
      <w:pPr>
        <w:tabs>
          <w:tab w:val="left" w:pos="5220"/>
        </w:tabs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韶关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市中小企业数字化转型城市试点数字化产品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和服务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入库申报书</w:t>
      </w: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tbl>
      <w:tblPr>
        <w:tblStyle w:val="10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位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邮    箱：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</w:tbl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560"/>
        <w:gridCol w:w="867"/>
        <w:gridCol w:w="901"/>
        <w:gridCol w:w="709"/>
        <w:gridCol w:w="755"/>
        <w:gridCol w:w="1260"/>
        <w:gridCol w:w="378"/>
        <w:gridCol w:w="882"/>
        <w:gridCol w:w="771"/>
        <w:gridCol w:w="669"/>
        <w:gridCol w:w="1032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产品供应商基本情况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国有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合资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民营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外资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数字化牵引单位（产品提供单位是韶关市数字化牵引单位）</w:t>
            </w:r>
          </w:p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单独申报（产品提供单位不是韶关市数字化牵引单位，且暂未与牵引单位达成合作意向，后续将由市工信局撮合对接）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联合申报（请注明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已达成合作意向的</w:t>
            </w:r>
            <w:r>
              <w:rPr>
                <w:rFonts w:hint="eastAsia" w:ascii="仿宋_GB2312" w:hAnsi="仿宋_GB2312" w:eastAsia="仿宋_GB2312" w:cs="仿宋_GB2312"/>
              </w:rPr>
              <w:t>“牵引单位”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，不限数量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9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资质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企业简介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（企业简介、发展历程、核心产品、荣誉资质等方面概况，400字内）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商业能力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近3年以来，服务细分行业规上工业企业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家、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专精特新中小企业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家、专精特新“小巨人”企业数量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知识产权情况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本单位已取得发明专利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项，软件著作权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项。（请在附件提供专利或软著证书）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让利模式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情况说明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（简述为试点企业提供的优惠政策、增值服务等让利情况）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7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eastAsia="黑体" w:cs="仿宋"/>
                <w:sz w:val="24"/>
                <w:lang w:val="en-US" w:eastAsia="zh-CN"/>
              </w:rPr>
            </w:pPr>
            <w:r>
              <w:rPr>
                <w:rFonts w:hint="eastAsia" w:eastAsia="黑体" w:cs="黑体"/>
                <w:b/>
                <w:bCs/>
                <w:sz w:val="24"/>
              </w:rPr>
              <w:t>申报入库产品</w:t>
            </w:r>
            <w:r>
              <w:rPr>
                <w:rFonts w:hint="eastAsia" w:eastAsia="黑体" w:cs="黑体"/>
                <w:b/>
                <w:bCs/>
                <w:sz w:val="24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产品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类别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行业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通用性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产品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名称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仿宋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应用业务场景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部署方式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收费方式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产品价格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eastAsia="仿宋_GB2312"/>
                <w:b/>
                <w:bCs/>
                <w:color w:val="auto"/>
              </w:rPr>
            </w:pPr>
            <w:r>
              <w:rPr>
                <w:rFonts w:hint="eastAsia" w:ascii="仿宋_GB2312" w:hAnsi="Times New Roman" w:eastAsia="仿宋_GB2312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实施</w:t>
            </w:r>
          </w:p>
          <w:p>
            <w:pPr>
              <w:pStyle w:val="3"/>
              <w:spacing w:line="300" w:lineRule="exact"/>
              <w:jc w:val="center"/>
              <w:rPr>
                <w:rFonts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周期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人天单价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研发</w:t>
            </w:r>
            <w:r>
              <w:rPr>
                <w:rFonts w:hint="eastAsia" w:ascii="仿宋_GB2312" w:eastAsia="仿宋_GB2312"/>
                <w:szCs w:val="21"/>
              </w:rPr>
              <w:t>设计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营销销售</w:t>
            </w:r>
          </w:p>
          <w:p>
            <w:pPr>
              <w:widowControl/>
              <w:spacing w:line="300" w:lineRule="exact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采购供应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</w:t>
            </w:r>
            <w:r>
              <w:rPr>
                <w:rFonts w:hint="eastAsia" w:ascii="仿宋_GB2312" w:eastAsia="仿宋_GB2312"/>
                <w:szCs w:val="21"/>
              </w:rPr>
              <w:t>制造</w:t>
            </w:r>
          </w:p>
          <w:p>
            <w:pPr>
              <w:pStyle w:val="3"/>
              <w:spacing w:line="300" w:lineRule="exact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仓储物流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经营</w:t>
            </w:r>
            <w:r>
              <w:rPr>
                <w:rFonts w:hint="eastAsia" w:ascii="仿宋_GB2312" w:eastAsia="仿宋_GB2312"/>
                <w:szCs w:val="21"/>
              </w:rPr>
              <w:t>管理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</w:t>
            </w:r>
            <w:r>
              <w:rPr>
                <w:rFonts w:hint="eastAsia" w:ascii="仿宋_GB2312" w:eastAsia="仿宋_GB2312"/>
                <w:szCs w:val="21"/>
              </w:rPr>
              <w:t>安全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硬件设备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行业通用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特定行</w:t>
            </w:r>
            <w:r>
              <w:rPr>
                <w:rFonts w:hint="eastAsia" w:ascii="仿宋_GB2312" w:eastAsia="仿宋_GB2312"/>
                <w:lang w:eastAsia="zh-CN"/>
              </w:rPr>
              <w:t>业（可多选）：</w:t>
            </w:r>
          </w:p>
          <w:p>
            <w:pPr>
              <w:pStyle w:val="3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eastAsia="zh-CN"/>
              </w:rPr>
              <w:t>汽车零部件</w:t>
            </w:r>
          </w:p>
          <w:p>
            <w:pPr>
              <w:pStyle w:val="3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eastAsia="zh-CN"/>
              </w:rPr>
              <w:t>矿山机械</w:t>
            </w:r>
          </w:p>
          <w:p>
            <w:pPr>
              <w:pStyle w:val="3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eastAsia="zh-CN"/>
              </w:rPr>
              <w:t>精细化工</w:t>
            </w:r>
          </w:p>
          <w:p>
            <w:pPr>
              <w:pStyle w:val="3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eastAsia="zh-CN"/>
              </w:rPr>
              <w:t>环保建材</w:t>
            </w:r>
          </w:p>
          <w:p>
            <w:pPr>
              <w:pStyle w:val="3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eastAsia="zh-CN"/>
              </w:rPr>
              <w:t>食品饮料</w:t>
            </w: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云部署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本地部署</w:t>
            </w:r>
          </w:p>
          <w:p>
            <w:pPr>
              <w:pStyle w:val="3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val="en-US" w:eastAsia="zh-CN"/>
              </w:rPr>
              <w:t>零/</w:t>
            </w:r>
            <w:r>
              <w:rPr>
                <w:rFonts w:hint="eastAsia" w:ascii="仿宋_GB2312" w:eastAsia="仿宋_GB2312"/>
              </w:rPr>
              <w:t>低代码部署</w:t>
            </w:r>
          </w:p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按年收费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按用户收费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一次性收费</w:t>
            </w:r>
          </w:p>
          <w:p>
            <w:pPr>
              <w:pStyle w:val="4"/>
              <w:ind w:left="0" w:leftChars="0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其他</w:t>
            </w:r>
          </w:p>
          <w:p>
            <w:pPr>
              <w:pStyle w:val="4"/>
              <w:ind w:left="0" w:leftChars="0" w:firstLine="0" w:firstLineChars="0"/>
            </w:pPr>
            <w:r>
              <w:rPr>
                <w:rFonts w:hint="eastAsia" w:ascii="黑体" w:hAnsi="黑体" w:eastAsia="黑体" w:cs="黑体"/>
              </w:rPr>
              <w:t>_________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5万以下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5万-10万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10万-20万</w:t>
            </w:r>
          </w:p>
          <w:p>
            <w:pPr>
              <w:pStyle w:val="3"/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20万-40万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40万以上</w:t>
            </w:r>
          </w:p>
          <w:p>
            <w:pPr>
              <w:pStyle w:val="4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4"/>
              <w:ind w:left="0" w:leftChars="0" w:firstLine="0" w:firstLineChars="0"/>
              <w:rPr>
                <w:rFonts w:eastAsia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（具体金额）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  <w:lang w:val="en-US" w:eastAsia="zh-CN"/>
              </w:rPr>
              <w:t>不超过1个月</w:t>
            </w:r>
          </w:p>
          <w:p>
            <w:pPr>
              <w:pStyle w:val="3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>不超过2个月</w:t>
            </w:r>
          </w:p>
          <w:p>
            <w:pPr>
              <w:pStyle w:val="3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lang w:val="en-US" w:eastAsia="zh-CN"/>
              </w:rPr>
              <w:t>不超过3个月</w:t>
            </w:r>
          </w:p>
          <w:p>
            <w:pPr>
              <w:pStyle w:val="3"/>
              <w:spacing w:line="300" w:lineRule="exact"/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_____</w:t>
            </w:r>
            <w:r>
              <w:rPr>
                <w:rFonts w:hint="eastAsia" w:ascii="仿宋_GB2312" w:eastAsia="仿宋_GB2312"/>
                <w:lang w:val="en-US" w:eastAsia="zh-CN"/>
              </w:rPr>
              <w:t>个月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default" w:eastAsia="仿宋" w:cs="仿宋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......根据申报产品数量增加相应产品行数......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98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提供的所有材料，均真实、完整，如有不实，愿承担相应的责任。</w:t>
            </w:r>
          </w:p>
          <w:p>
            <w:pPr>
              <w:pStyle w:val="9"/>
              <w:ind w:firstLine="300"/>
            </w:pPr>
          </w:p>
          <w:p>
            <w:pPr>
              <w:wordWrap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申报单位名称（盖章）：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</w:t>
            </w:r>
          </w:p>
          <w:p>
            <w:pPr>
              <w:pStyle w:val="9"/>
              <w:ind w:firstLine="220"/>
              <w:rPr>
                <w:sz w:val="22"/>
                <w:szCs w:val="15"/>
              </w:rPr>
            </w:pPr>
          </w:p>
          <w:p>
            <w:pPr>
              <w:pStyle w:val="9"/>
              <w:ind w:firstLine="240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法人代表（签字）：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8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有关材料：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1.企业营业执照；</w:t>
            </w:r>
          </w:p>
          <w:p>
            <w:pPr>
              <w:spacing w:line="240" w:lineRule="atLeas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2.企业近三年财务报表；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入库产品档案</w:t>
      </w:r>
    </w:p>
    <w:p>
      <w:pPr>
        <w:rPr>
          <w:rFonts w:hint="default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【目录】</w:t>
      </w:r>
    </w:p>
    <w:p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说明：按产品逐个填报申报材料，多个产品需建立目录，方便评审。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一、【产品类别】【产品名称】（例：【研发设计】【xxPLM软件】）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（一）产品基本信息</w:t>
      </w:r>
    </w:p>
    <w:tbl>
      <w:tblPr>
        <w:tblStyle w:val="10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338"/>
        <w:gridCol w:w="1224"/>
        <w:gridCol w:w="1104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简介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营销销售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采购供应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仓储物流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硬件设备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应用业务场景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行业</w:t>
            </w:r>
          </w:p>
          <w:p>
            <w:pPr>
              <w:pStyle w:val="9"/>
              <w:ind w:left="0" w:leftChars="0" w:firstLine="0" w:firstLineChars="0"/>
              <w:jc w:val="center"/>
              <w:rPr>
                <w:rFonts w:hint="default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通用性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行业通用 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特定细分行业（勾选此项的需勾选以下五个细分行业适用性，可多选）：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汽车零部件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矿山机械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精细化工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环保建材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食品饮料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商业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能力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shd w:val="clear" w:color="auto" w:fill="FFFFFF"/>
                <w:lang w:val="en-US" w:eastAsia="zh-CN"/>
              </w:rPr>
              <w:t>申报产品近两年的销售数量_______套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shd w:val="clear" w:color="auto" w:fill="FFFFFF"/>
                <w:lang w:val="en-US" w:eastAsia="zh-CN"/>
              </w:rPr>
              <w:t>附件中提供相应数量的销售合同关键信息统计列表作为凭证，后续评审时将从列表中随机抽查合同，企业提供合同首页、产品目录页、双方盖章页验证真实性，发现虚报信息直接取消入库申报资格，并列入市工信局黑名单。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部署</w:t>
            </w:r>
          </w:p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云部署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本地部署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零/低代码部署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收费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方式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按年收费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按用户收费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一次性收费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产品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价格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5万以下</w:t>
            </w:r>
            <w:r>
              <w:rPr>
                <w:rFonts w:hint="eastAsia" w:ascii="黑体" w:hAnsi="黑体" w:eastAsia="黑体" w:cs="黑体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5万-10万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10万-20万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20万-40万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40万以上</w:t>
            </w:r>
            <w:r>
              <w:rPr>
                <w:rFonts w:hint="eastAsia" w:ascii="黑体" w:hAnsi="黑体" w:eastAsia="黑体" w:cs="黑体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（具体金额）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实施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周期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不超过2个月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不超过3个月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不超过4个月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不超过5个月</w:t>
            </w:r>
          </w:p>
          <w:p>
            <w:pPr>
              <w:pStyle w:val="3"/>
              <w:rPr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不超过6个月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服务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单价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元/人天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运维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升级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运维升级费用</w:t>
            </w:r>
            <w:r>
              <w:rPr>
                <w:rFonts w:hint="eastAsia" w:ascii="黑体" w:hAnsi="黑体" w:eastAsia="黑体" w:cs="黑体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元/年 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按服务次数或人天收费  </w:t>
            </w:r>
            <w:r>
              <w:rPr>
                <w:rFonts w:hint="eastAsia" w:ascii="黑体" w:hAnsi="黑体" w:eastAsia="黑体" w:cs="黑体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元/人天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免费升级维护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对应指标得分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应用数字化产品后，对照《制造业中小企业数字化水平评测表(2022年)》，相应完成什么指标，预计达到哪个水平选项？</w:t>
            </w:r>
          </w:p>
          <w:p>
            <w:pPr>
              <w:pStyle w:val="3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数字化基础：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设备系统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数据资源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网络安全 </w:t>
            </w:r>
          </w:p>
          <w:p>
            <w:pPr>
              <w:pStyle w:val="3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数字化经营：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研发设计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生产管控（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4"/>
              </w:rPr>
              <w:t>生产计划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4"/>
              </w:rPr>
              <w:t>生产监控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4"/>
              </w:rPr>
              <w:t>生产作业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4"/>
              </w:rPr>
              <w:t>质量控制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4"/>
              </w:rPr>
              <w:t>仓储物流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采购供应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营销管理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产品服务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业务协同</w:t>
            </w:r>
          </w:p>
          <w:p>
            <w:pPr>
              <w:pStyle w:val="3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数字化管理：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经营战略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管理机制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人才建设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资金投入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数字化成效：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产品质量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生产效率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价值效益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应用改造后可达到的水平，对照《制造业中小企业数字化水平评测表(2022年版)》提供入库产品匹配指标的具体选项水平。（以下为示例，涉及多个指标的可自行添行）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一级指标及权重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二级指标及权重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问卷及匹配情况（单选或多选）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数字化</w:t>
            </w:r>
          </w:p>
          <w:p>
            <w:pPr>
              <w:snapToGrid w:val="0"/>
              <w:spacing w:line="240" w:lineRule="atLeast"/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基础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（25%）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设备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系统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（40%）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（30%）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企业的关键工序数控化率</w:t>
            </w:r>
          </w:p>
          <w:p>
            <w:pPr>
              <w:snapToGrid w:val="0"/>
              <w:spacing w:line="240" w:lineRule="atLeast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□[0-30%] </w:t>
            </w:r>
          </w:p>
          <w:p>
            <w:pPr>
              <w:snapToGrid w:val="0"/>
              <w:spacing w:line="240" w:lineRule="atLeast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☑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(30%,45%] </w:t>
            </w:r>
          </w:p>
          <w:p>
            <w:pPr>
              <w:snapToGrid w:val="0"/>
              <w:spacing w:line="240" w:lineRule="atLeast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(45%,60%] 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□60%以上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（二）产品背景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适用行业、应用场景、业务流程及解决需求痛点。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（三）产品说明书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功能清单及模块功能介绍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、产品业务流程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、技术架构、特点优势（包括与传统解决方案、与同行的对比分析）。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（四）收费模式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产品收费模式及报价清单，包括产品报价和实施服务报价。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详细说明产品定价理由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、折扣及建议优惠价格，并在附件提供合同产品价格佐证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（五）典型案例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落地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典型案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和应用成效介绍，包括实施周期、费用、过程、效果等；需提供对应细分行业案例，不超过3个。（本地案例优先，说明在典型实践案例中如何应用，用实例和数据说明带来的变化和效果。）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（六）售后支持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（七）相关证明材料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1.专利证书、软件著作权等产品知识产权证明或资质荣誉材料；软件产品授权协议。</w:t>
      </w:r>
    </w:p>
    <w:tbl>
      <w:tblPr>
        <w:tblStyle w:val="10"/>
        <w:tblW w:w="98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77"/>
        <w:gridCol w:w="1635"/>
        <w:gridCol w:w="2057"/>
        <w:gridCol w:w="1413"/>
        <w:gridCol w:w="1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知识产权名称及证书号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知识产权类型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 xml:space="preserve">知识产权获得方式 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授权日期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专利权人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tbl>
      <w:tblPr>
        <w:tblStyle w:val="10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504"/>
        <w:gridCol w:w="2262"/>
        <w:gridCol w:w="2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产品获奖、荣誉、资质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日期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发奖单位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2.落地案例证明材料（验收报告、客户评价、合同关键页、发票等）。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3.其他证明材料：所申报产品的第三方软件测试报告、产品安全说明文件（安全测试、安全等级、安全技术指标、安全技术要求等）等报告。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4.产品销售合同清单</w:t>
      </w:r>
    </w:p>
    <w:tbl>
      <w:tblPr>
        <w:tblStyle w:val="10"/>
        <w:tblW w:w="1475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30"/>
        <w:gridCol w:w="2646"/>
        <w:gridCol w:w="1536"/>
        <w:gridCol w:w="2316"/>
        <w:gridCol w:w="1932"/>
        <w:gridCol w:w="2088"/>
        <w:gridCol w:w="2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879" w:leftChars="-895" w:firstLine="0" w:firstLineChars="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签订日期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收费方式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产品价格（万元）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服务单价（元/人天）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32487557"/>
    <w:rsid w:val="000714A9"/>
    <w:rsid w:val="002807A9"/>
    <w:rsid w:val="006D2102"/>
    <w:rsid w:val="00863C54"/>
    <w:rsid w:val="008F7ED6"/>
    <w:rsid w:val="00DC4AED"/>
    <w:rsid w:val="00F42DB2"/>
    <w:rsid w:val="00FB58D0"/>
    <w:rsid w:val="023E521C"/>
    <w:rsid w:val="043B0043"/>
    <w:rsid w:val="04D45CA9"/>
    <w:rsid w:val="082716B0"/>
    <w:rsid w:val="087E67FB"/>
    <w:rsid w:val="08BF77F8"/>
    <w:rsid w:val="08C77405"/>
    <w:rsid w:val="0F5A09E1"/>
    <w:rsid w:val="0F897C24"/>
    <w:rsid w:val="0F8E1673"/>
    <w:rsid w:val="0FAB010E"/>
    <w:rsid w:val="10D41813"/>
    <w:rsid w:val="13FA0E17"/>
    <w:rsid w:val="188F50F8"/>
    <w:rsid w:val="19B72B7E"/>
    <w:rsid w:val="20873A34"/>
    <w:rsid w:val="221D0EDC"/>
    <w:rsid w:val="22D50F64"/>
    <w:rsid w:val="22E542B8"/>
    <w:rsid w:val="265B34B9"/>
    <w:rsid w:val="28A05321"/>
    <w:rsid w:val="291A3EBF"/>
    <w:rsid w:val="2B884602"/>
    <w:rsid w:val="2C60319D"/>
    <w:rsid w:val="2EAE40F8"/>
    <w:rsid w:val="2F253BE6"/>
    <w:rsid w:val="310874EC"/>
    <w:rsid w:val="32487557"/>
    <w:rsid w:val="33167726"/>
    <w:rsid w:val="335C7082"/>
    <w:rsid w:val="36FB1EA4"/>
    <w:rsid w:val="3772147E"/>
    <w:rsid w:val="37A35491"/>
    <w:rsid w:val="39311E7B"/>
    <w:rsid w:val="3A68758F"/>
    <w:rsid w:val="3AB47CC5"/>
    <w:rsid w:val="3B7D732B"/>
    <w:rsid w:val="3E3C34CE"/>
    <w:rsid w:val="41143B09"/>
    <w:rsid w:val="42070B9A"/>
    <w:rsid w:val="42FA5706"/>
    <w:rsid w:val="448C72A3"/>
    <w:rsid w:val="494A58DA"/>
    <w:rsid w:val="4C8179EA"/>
    <w:rsid w:val="4E1F4272"/>
    <w:rsid w:val="4ED11A10"/>
    <w:rsid w:val="4F1307D5"/>
    <w:rsid w:val="52D07806"/>
    <w:rsid w:val="55AC5E2E"/>
    <w:rsid w:val="561504AD"/>
    <w:rsid w:val="5729628C"/>
    <w:rsid w:val="59876CE4"/>
    <w:rsid w:val="5D600B77"/>
    <w:rsid w:val="5E0019CA"/>
    <w:rsid w:val="60FD2770"/>
    <w:rsid w:val="68CA1553"/>
    <w:rsid w:val="694C5AF7"/>
    <w:rsid w:val="6A8C6080"/>
    <w:rsid w:val="6B482C03"/>
    <w:rsid w:val="6DA55BF3"/>
    <w:rsid w:val="6E305222"/>
    <w:rsid w:val="6FA33440"/>
    <w:rsid w:val="6FC00BDB"/>
    <w:rsid w:val="71CC79D6"/>
    <w:rsid w:val="74597410"/>
    <w:rsid w:val="74A7141D"/>
    <w:rsid w:val="76F85E90"/>
    <w:rsid w:val="77A247AA"/>
    <w:rsid w:val="7E350DC4"/>
    <w:rsid w:val="7E6360DA"/>
    <w:rsid w:val="7ECD2619"/>
    <w:rsid w:val="7FFE8340"/>
    <w:rsid w:val="EFD72575"/>
    <w:rsid w:val="EFF6A49B"/>
    <w:rsid w:val="FD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99"/>
    <w:rPr>
      <w:rFonts w:ascii="Times New Roman" w:hAnsi="Times New Roman"/>
    </w:rPr>
  </w:style>
  <w:style w:type="paragraph" w:styleId="4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5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9">
    <w:name w:val="Body Text First Indent"/>
    <w:basedOn w:val="3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页脚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353</Words>
  <Characters>2013</Characters>
  <Lines>16</Lines>
  <Paragraphs>4</Paragraphs>
  <TotalTime>17</TotalTime>
  <ScaleCrop>false</ScaleCrop>
  <LinksUpToDate>false</LinksUpToDate>
  <CharactersWithSpaces>2362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2023-12-05T12:48:00Z</dcterms:created>
  <dc:creator>杨逸航</dc:creator>
  <cp:lastModifiedBy>user</cp:lastModifiedBy>
  <dcterms:modified xsi:type="dcterms:W3CDTF">2024-05-22T14:51:38Z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076755CE01CF44749D3F082CC9D7F046_11</vt:lpwstr>
  </property>
</Properties>
</file>