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5"/>
        <w:tblW w:w="141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384"/>
        <w:gridCol w:w="1843"/>
        <w:gridCol w:w="2551"/>
        <w:gridCol w:w="5056"/>
        <w:gridCol w:w="1087"/>
        <w:gridCol w:w="16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检查结果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处理意见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2024.3.6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张文权、沈丹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广东青云山药业有限公司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1、培训档案记录不全或伪造培训档案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2024.3.11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张文权、沈丹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中健行集团有限公司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1、未开展食品安全从业人员培训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4A0"/>
    <w:rsid w:val="000500F9"/>
    <w:rsid w:val="00060C10"/>
    <w:rsid w:val="0006712E"/>
    <w:rsid w:val="000B3CC6"/>
    <w:rsid w:val="0016706A"/>
    <w:rsid w:val="00181927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3715B"/>
    <w:rsid w:val="007520F5"/>
    <w:rsid w:val="00754EA0"/>
    <w:rsid w:val="0076108E"/>
    <w:rsid w:val="007638D0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462D9"/>
    <w:rsid w:val="00EA7A06"/>
    <w:rsid w:val="00EE4D42"/>
    <w:rsid w:val="00F2181B"/>
    <w:rsid w:val="00F276A2"/>
    <w:rsid w:val="00F55E6C"/>
    <w:rsid w:val="00FB72B9"/>
    <w:rsid w:val="1257638C"/>
    <w:rsid w:val="4E7D2A1D"/>
    <w:rsid w:val="6C2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D6D8C-320E-4CF3-8292-518159386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2019-07-04T01:20:00Z</dcterms:created>
  <dc:creator>xiaomi</dc:creator>
  <cp:lastModifiedBy>廖丽君</cp:lastModifiedBy>
  <cp:lastPrinted>2019-10-08T06:43:00Z</cp:lastPrinted>
  <dcterms:modified xsi:type="dcterms:W3CDTF">2024-04-07T07:45:24Z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