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6" w:lineRule="auto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-3175</wp:posOffset>
            </wp:positionH>
            <wp:positionV relativeFrom="page">
              <wp:posOffset>-3175</wp:posOffset>
            </wp:positionV>
            <wp:extent cx="635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56" w:lineRule="auto"/>
        <w:rPr>
          <w:rFonts w:ascii="宋体" w:hAnsi="宋体" w:eastAsia="宋体" w:cs="宋体"/>
          <w:spacing w:val="-1"/>
          <w:sz w:val="36"/>
          <w:szCs w:val="36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黑体" w:hAnsi="黑体" w:eastAsia="黑体" w:cs="黑体"/>
          <w:spacing w:val="-7"/>
          <w:sz w:val="32"/>
          <w:szCs w:val="32"/>
        </w:rPr>
        <w:t>附件</w:t>
      </w:r>
    </w:p>
    <w:p>
      <w:pPr>
        <w:spacing w:before="111" w:line="218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规范条件企业审核情况一览表</w:t>
      </w:r>
    </w:p>
    <w:p>
      <w:pPr>
        <w:spacing w:line="47" w:lineRule="exact"/>
      </w:pPr>
    </w:p>
    <w:tbl>
      <w:tblPr>
        <w:tblStyle w:val="5"/>
        <w:tblW w:w="8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1137"/>
        <w:gridCol w:w="646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860" w:type="dxa"/>
            <w:gridSpan w:val="3"/>
            <w:vAlign w:val="top"/>
          </w:tcPr>
          <w:p>
            <w:pPr>
              <w:spacing w:before="33" w:line="221" w:lineRule="auto"/>
              <w:ind w:left="312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新申报规范条件企业情况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57" w:type="dxa"/>
            <w:vAlign w:val="top"/>
          </w:tcPr>
          <w:p>
            <w:pPr>
              <w:spacing w:before="25" w:line="216" w:lineRule="auto"/>
              <w:ind w:left="39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14:textOutline w14:w="169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行业</w:t>
            </w:r>
          </w:p>
        </w:tc>
        <w:tc>
          <w:tcPr>
            <w:tcW w:w="1137" w:type="dxa"/>
            <w:vAlign w:val="top"/>
          </w:tcPr>
          <w:p>
            <w:pPr>
              <w:spacing w:before="25" w:line="217" w:lineRule="auto"/>
              <w:ind w:left="33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14:textOutline w14:w="169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序号</w:t>
            </w:r>
          </w:p>
        </w:tc>
        <w:tc>
          <w:tcPr>
            <w:tcW w:w="6466" w:type="dxa"/>
            <w:vAlign w:val="top"/>
          </w:tcPr>
          <w:p>
            <w:pPr>
              <w:spacing w:before="25" w:line="216" w:lineRule="auto"/>
              <w:ind w:left="276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14:textOutline w14:w="169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企业名称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5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2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before="78" w:line="225" w:lineRule="auto"/>
              <w:ind w:left="523" w:right="143" w:hanging="36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废钢铁加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工</w:t>
            </w:r>
          </w:p>
        </w:tc>
        <w:tc>
          <w:tcPr>
            <w:tcW w:w="1137" w:type="dxa"/>
            <w:vAlign w:val="top"/>
          </w:tcPr>
          <w:p>
            <w:pPr>
              <w:spacing w:before="71" w:line="188" w:lineRule="auto"/>
              <w:ind w:left="53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646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76" w:line="188" w:lineRule="auto"/>
              <w:ind w:left="5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646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71" w:line="188" w:lineRule="auto"/>
              <w:ind w:left="5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646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5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213" w:line="75" w:lineRule="exact"/>
              <w:ind w:left="4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position w:val="1"/>
                <w:sz w:val="24"/>
                <w:szCs w:val="24"/>
              </w:rPr>
              <w:t>......</w:t>
            </w:r>
          </w:p>
        </w:tc>
        <w:tc>
          <w:tcPr>
            <w:tcW w:w="646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5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1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before="78" w:line="229" w:lineRule="auto"/>
              <w:ind w:left="283" w:right="143" w:hanging="12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废铜铝加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工利用</w:t>
            </w:r>
          </w:p>
        </w:tc>
        <w:tc>
          <w:tcPr>
            <w:tcW w:w="1137" w:type="dxa"/>
            <w:vAlign w:val="top"/>
          </w:tcPr>
          <w:p>
            <w:pPr>
              <w:spacing w:before="72" w:line="188" w:lineRule="auto"/>
              <w:ind w:left="53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646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72" w:line="188" w:lineRule="auto"/>
              <w:ind w:left="5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646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82" w:line="188" w:lineRule="auto"/>
              <w:ind w:left="5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646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5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214" w:line="75" w:lineRule="exact"/>
              <w:ind w:left="4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position w:val="1"/>
                <w:sz w:val="24"/>
                <w:szCs w:val="24"/>
              </w:rPr>
              <w:t>......</w:t>
            </w:r>
          </w:p>
        </w:tc>
        <w:tc>
          <w:tcPr>
            <w:tcW w:w="646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5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431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before="78" w:line="219" w:lineRule="auto"/>
              <w:ind w:left="1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废纸加工</w:t>
            </w:r>
          </w:p>
        </w:tc>
        <w:tc>
          <w:tcPr>
            <w:tcW w:w="1137" w:type="dxa"/>
            <w:vAlign w:val="top"/>
          </w:tcPr>
          <w:p>
            <w:pPr>
              <w:spacing w:before="68" w:line="188" w:lineRule="auto"/>
              <w:ind w:left="53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646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73" w:line="188" w:lineRule="auto"/>
              <w:ind w:left="5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646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73" w:line="188" w:lineRule="auto"/>
              <w:ind w:left="5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646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5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210" w:line="75" w:lineRule="exact"/>
              <w:ind w:left="4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position w:val="1"/>
                <w:sz w:val="24"/>
                <w:szCs w:val="24"/>
              </w:rPr>
              <w:t>......</w:t>
            </w:r>
          </w:p>
        </w:tc>
        <w:tc>
          <w:tcPr>
            <w:tcW w:w="646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5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3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before="78" w:line="229" w:lineRule="auto"/>
              <w:ind w:left="280" w:right="143" w:hanging="1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废塑料综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合利用</w:t>
            </w:r>
          </w:p>
        </w:tc>
        <w:tc>
          <w:tcPr>
            <w:tcW w:w="1137" w:type="dxa"/>
            <w:vAlign w:val="top"/>
          </w:tcPr>
          <w:p>
            <w:pPr>
              <w:spacing w:before="73" w:line="188" w:lineRule="auto"/>
              <w:ind w:left="53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646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74" w:line="188" w:lineRule="auto"/>
              <w:ind w:left="5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646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74" w:line="188" w:lineRule="auto"/>
              <w:ind w:left="5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646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216" w:line="75" w:lineRule="exact"/>
              <w:ind w:left="4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position w:val="1"/>
                <w:sz w:val="24"/>
                <w:szCs w:val="24"/>
              </w:rPr>
              <w:t>......</w:t>
            </w:r>
          </w:p>
        </w:tc>
        <w:tc>
          <w:tcPr>
            <w:tcW w:w="646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5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5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before="78" w:line="229" w:lineRule="auto"/>
              <w:ind w:left="168" w:right="143" w:hanging="1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废旧轮胎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综合利用</w:t>
            </w:r>
          </w:p>
        </w:tc>
        <w:tc>
          <w:tcPr>
            <w:tcW w:w="1137" w:type="dxa"/>
            <w:vAlign w:val="top"/>
          </w:tcPr>
          <w:p>
            <w:pPr>
              <w:spacing w:before="80" w:line="188" w:lineRule="auto"/>
              <w:ind w:left="53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646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75" w:line="188" w:lineRule="auto"/>
              <w:ind w:left="5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646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75" w:line="188" w:lineRule="auto"/>
              <w:ind w:left="5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646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5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212" w:line="75" w:lineRule="exact"/>
              <w:ind w:left="4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position w:val="1"/>
                <w:sz w:val="24"/>
                <w:szCs w:val="24"/>
              </w:rPr>
              <w:t>......</w:t>
            </w:r>
          </w:p>
        </w:tc>
        <w:tc>
          <w:tcPr>
            <w:tcW w:w="646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5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6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before="78" w:line="228" w:lineRule="auto"/>
              <w:ind w:left="283" w:right="143" w:hanging="12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机电产品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再制造</w:t>
            </w:r>
          </w:p>
        </w:tc>
        <w:tc>
          <w:tcPr>
            <w:tcW w:w="1137" w:type="dxa"/>
            <w:vAlign w:val="top"/>
          </w:tcPr>
          <w:p>
            <w:pPr>
              <w:spacing w:before="75" w:line="188" w:lineRule="auto"/>
              <w:ind w:left="53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646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81" w:line="188" w:lineRule="auto"/>
              <w:ind w:left="5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646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76" w:line="188" w:lineRule="auto"/>
              <w:ind w:left="5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646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125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222" w:line="75" w:lineRule="exact"/>
              <w:ind w:left="4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position w:val="1"/>
                <w:sz w:val="24"/>
                <w:szCs w:val="24"/>
              </w:rPr>
              <w:t>......</w:t>
            </w:r>
          </w:p>
        </w:tc>
        <w:tc>
          <w:tcPr>
            <w:tcW w:w="646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br w:type="page"/>
      </w:r>
    </w:p>
    <w:p>
      <w:pPr>
        <w:spacing w:before="224"/>
        <w:rPr>
          <w:rFonts w:hint="eastAsia" w:ascii="仿宋_GB2312" w:hAnsi="仿宋_GB2312" w:eastAsia="仿宋_GB2312" w:cs="仿宋_GB2312"/>
        </w:rPr>
      </w:pPr>
    </w:p>
    <w:tbl>
      <w:tblPr>
        <w:tblStyle w:val="5"/>
        <w:tblW w:w="88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1137"/>
        <w:gridCol w:w="2115"/>
        <w:gridCol w:w="2125"/>
        <w:gridCol w:w="22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860" w:type="dxa"/>
            <w:gridSpan w:val="5"/>
            <w:vAlign w:val="top"/>
          </w:tcPr>
          <w:p>
            <w:pPr>
              <w:spacing w:before="29" w:line="220" w:lineRule="auto"/>
              <w:ind w:left="289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已公告企业申请变更产能情况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57" w:type="dxa"/>
            <w:vAlign w:val="top"/>
          </w:tcPr>
          <w:p>
            <w:pPr>
              <w:spacing w:before="25" w:line="216" w:lineRule="auto"/>
              <w:ind w:left="39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14:textOutline w14:w="169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行业</w:t>
            </w:r>
          </w:p>
        </w:tc>
        <w:tc>
          <w:tcPr>
            <w:tcW w:w="1137" w:type="dxa"/>
            <w:vAlign w:val="top"/>
          </w:tcPr>
          <w:p>
            <w:pPr>
              <w:spacing w:before="26" w:line="217" w:lineRule="auto"/>
              <w:ind w:left="33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14:textOutline w14:w="169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序号</w:t>
            </w:r>
          </w:p>
        </w:tc>
        <w:tc>
          <w:tcPr>
            <w:tcW w:w="2115" w:type="dxa"/>
            <w:vAlign w:val="top"/>
          </w:tcPr>
          <w:p>
            <w:pPr>
              <w:spacing w:before="25" w:line="216" w:lineRule="auto"/>
              <w:ind w:left="58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14:textOutline w14:w="169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企业名称</w:t>
            </w:r>
          </w:p>
        </w:tc>
        <w:tc>
          <w:tcPr>
            <w:tcW w:w="2125" w:type="dxa"/>
            <w:vAlign w:val="top"/>
          </w:tcPr>
          <w:p>
            <w:pPr>
              <w:spacing w:before="26" w:line="217" w:lineRule="auto"/>
              <w:ind w:left="6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  <w14:textOutline w14:w="169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变更内容</w:t>
            </w:r>
          </w:p>
        </w:tc>
        <w:tc>
          <w:tcPr>
            <w:tcW w:w="2226" w:type="dxa"/>
            <w:vAlign w:val="top"/>
          </w:tcPr>
          <w:p>
            <w:pPr>
              <w:spacing w:before="26" w:line="218" w:lineRule="auto"/>
              <w:ind w:left="5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14:textOutline w14:w="169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原公告批次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5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8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before="78" w:line="225" w:lineRule="auto"/>
              <w:ind w:left="523" w:right="143" w:hanging="36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废钢铁加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工</w:t>
            </w:r>
          </w:p>
        </w:tc>
        <w:tc>
          <w:tcPr>
            <w:tcW w:w="1137" w:type="dxa"/>
            <w:vAlign w:val="top"/>
          </w:tcPr>
          <w:p>
            <w:pPr>
              <w:spacing w:before="67" w:line="188" w:lineRule="auto"/>
              <w:ind w:left="53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115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26" w:type="dxa"/>
            <w:vAlign w:val="top"/>
          </w:tcPr>
          <w:p>
            <w:pPr>
              <w:spacing w:before="46" w:line="200" w:lineRule="auto"/>
              <w:ind w:left="31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201X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年第</w:t>
            </w:r>
            <w:r>
              <w:rPr>
                <w:rFonts w:hint="eastAsia" w:ascii="仿宋_GB2312" w:hAnsi="仿宋_GB2312" w:eastAsia="仿宋_GB2312" w:cs="仿宋_GB2312"/>
                <w:spacing w:val="-6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X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72" w:line="188" w:lineRule="auto"/>
              <w:ind w:left="5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115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2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73" w:line="188" w:lineRule="auto"/>
              <w:ind w:left="5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115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2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5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215" w:line="75" w:lineRule="exact"/>
              <w:ind w:left="4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position w:val="1"/>
                <w:sz w:val="24"/>
                <w:szCs w:val="24"/>
              </w:rPr>
              <w:t>......</w:t>
            </w:r>
          </w:p>
        </w:tc>
        <w:tc>
          <w:tcPr>
            <w:tcW w:w="2115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2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5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0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before="78" w:line="219" w:lineRule="auto"/>
              <w:ind w:left="1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废纸加工</w:t>
            </w:r>
          </w:p>
        </w:tc>
        <w:tc>
          <w:tcPr>
            <w:tcW w:w="1137" w:type="dxa"/>
            <w:vAlign w:val="top"/>
          </w:tcPr>
          <w:p>
            <w:pPr>
              <w:spacing w:before="74" w:line="188" w:lineRule="auto"/>
              <w:ind w:left="53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115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2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70" w:line="188" w:lineRule="auto"/>
              <w:ind w:left="5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115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2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57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70" w:line="188" w:lineRule="auto"/>
              <w:ind w:left="5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115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2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57" w:type="dxa"/>
            <w:vAlign w:val="top"/>
          </w:tcPr>
          <w:p>
            <w:pPr>
              <w:spacing w:before="9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drawing>
                <wp:anchor distT="0" distB="0" distL="0" distR="0" simplePos="0" relativeHeight="251660288" behindDoc="0" locked="0" layoutInCell="0" allowOverlap="1">
                  <wp:simplePos x="0" y="0"/>
                  <wp:positionH relativeFrom="page">
                    <wp:posOffset>-3175</wp:posOffset>
                  </wp:positionH>
                  <wp:positionV relativeFrom="page">
                    <wp:posOffset>-3175</wp:posOffset>
                  </wp:positionV>
                  <wp:extent cx="6350" cy="6350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spacing w:val="-1"/>
                <w:position w:val="1"/>
                <w:sz w:val="24"/>
                <w:szCs w:val="24"/>
              </w:rPr>
              <w:t>......</w:t>
            </w:r>
          </w:p>
        </w:tc>
        <w:tc>
          <w:tcPr>
            <w:tcW w:w="1137" w:type="dxa"/>
            <w:vAlign w:val="top"/>
          </w:tcPr>
          <w:p>
            <w:pPr>
              <w:spacing w:before="211" w:line="75" w:lineRule="exact"/>
              <w:ind w:left="4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position w:val="1"/>
                <w:sz w:val="24"/>
                <w:szCs w:val="24"/>
              </w:rPr>
              <w:t>......</w:t>
            </w:r>
          </w:p>
        </w:tc>
        <w:tc>
          <w:tcPr>
            <w:tcW w:w="2115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2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spacing w:before="228"/>
        <w:rPr>
          <w:rFonts w:hint="eastAsia" w:ascii="仿宋_GB2312" w:hAnsi="仿宋_GB2312" w:eastAsia="仿宋_GB2312" w:cs="仿宋_GB2312"/>
        </w:rPr>
      </w:pPr>
    </w:p>
    <w:tbl>
      <w:tblPr>
        <w:tblStyle w:val="5"/>
        <w:tblW w:w="88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1137"/>
        <w:gridCol w:w="2115"/>
        <w:gridCol w:w="2096"/>
        <w:gridCol w:w="22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865" w:type="dxa"/>
            <w:gridSpan w:val="5"/>
            <w:vAlign w:val="top"/>
          </w:tcPr>
          <w:p>
            <w:pPr>
              <w:spacing w:before="28" w:line="222" w:lineRule="auto"/>
              <w:ind w:left="289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已公告企业申请变更名称情况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62" w:type="dxa"/>
            <w:vAlign w:val="top"/>
          </w:tcPr>
          <w:p>
            <w:pPr>
              <w:spacing w:before="20" w:line="216" w:lineRule="auto"/>
              <w:ind w:left="40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14:textOutline w14:w="169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行业</w:t>
            </w:r>
          </w:p>
        </w:tc>
        <w:tc>
          <w:tcPr>
            <w:tcW w:w="1137" w:type="dxa"/>
            <w:vAlign w:val="top"/>
          </w:tcPr>
          <w:p>
            <w:pPr>
              <w:spacing w:before="21" w:line="217" w:lineRule="auto"/>
              <w:ind w:left="33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14:textOutline w14:w="169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序号</w:t>
            </w:r>
          </w:p>
        </w:tc>
        <w:tc>
          <w:tcPr>
            <w:tcW w:w="2115" w:type="dxa"/>
            <w:vAlign w:val="top"/>
          </w:tcPr>
          <w:p>
            <w:pPr>
              <w:spacing w:before="20" w:line="216" w:lineRule="auto"/>
              <w:ind w:left="71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14:textOutline w14:w="169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原名称</w:t>
            </w:r>
          </w:p>
        </w:tc>
        <w:tc>
          <w:tcPr>
            <w:tcW w:w="2096" w:type="dxa"/>
            <w:vAlign w:val="top"/>
          </w:tcPr>
          <w:p>
            <w:pPr>
              <w:spacing w:before="20" w:line="216" w:lineRule="auto"/>
              <w:ind w:left="47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14:textOutline w14:w="169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变更后名称</w:t>
            </w:r>
          </w:p>
        </w:tc>
        <w:tc>
          <w:tcPr>
            <w:tcW w:w="2255" w:type="dxa"/>
            <w:vAlign w:val="top"/>
          </w:tcPr>
          <w:p>
            <w:pPr>
              <w:spacing w:before="20" w:line="218" w:lineRule="auto"/>
              <w:ind w:left="54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14:textOutline w14:w="169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原公告批次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8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before="78" w:line="225" w:lineRule="auto"/>
              <w:ind w:left="527" w:right="143" w:hanging="36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废钢铁加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工</w:t>
            </w:r>
          </w:p>
        </w:tc>
        <w:tc>
          <w:tcPr>
            <w:tcW w:w="1137" w:type="dxa"/>
            <w:vAlign w:val="top"/>
          </w:tcPr>
          <w:p>
            <w:pPr>
              <w:spacing w:before="72" w:line="188" w:lineRule="auto"/>
              <w:ind w:left="53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115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9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5" w:type="dxa"/>
            <w:vAlign w:val="top"/>
          </w:tcPr>
          <w:p>
            <w:pPr>
              <w:spacing w:before="31" w:line="217" w:lineRule="auto"/>
              <w:ind w:left="33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201X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年第</w:t>
            </w:r>
            <w:r>
              <w:rPr>
                <w:rFonts w:hint="eastAsia" w:ascii="仿宋_GB2312" w:hAnsi="仿宋_GB2312" w:eastAsia="仿宋_GB2312" w:cs="仿宋_GB2312"/>
                <w:spacing w:val="-6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X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72" w:line="188" w:lineRule="auto"/>
              <w:ind w:left="5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115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9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5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72" w:line="188" w:lineRule="auto"/>
              <w:ind w:left="5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115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9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5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6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224" w:line="74" w:lineRule="exact"/>
              <w:ind w:left="35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2115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9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5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6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8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before="78" w:line="219" w:lineRule="auto"/>
              <w:ind w:left="1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废纸加工</w:t>
            </w:r>
          </w:p>
        </w:tc>
        <w:tc>
          <w:tcPr>
            <w:tcW w:w="1137" w:type="dxa"/>
            <w:vAlign w:val="top"/>
          </w:tcPr>
          <w:p>
            <w:pPr>
              <w:spacing w:before="83" w:line="188" w:lineRule="auto"/>
              <w:ind w:left="53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115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9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5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6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79" w:line="188" w:lineRule="auto"/>
              <w:ind w:left="5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115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9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5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75" w:line="188" w:lineRule="auto"/>
              <w:ind w:left="5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115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9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5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62" w:type="dxa"/>
            <w:vAlign w:val="top"/>
          </w:tcPr>
          <w:p>
            <w:pPr>
              <w:spacing w:before="212" w:line="74" w:lineRule="exact"/>
              <w:ind w:left="46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4"/>
                <w:szCs w:val="24"/>
              </w:rPr>
              <w:t>......</w:t>
            </w:r>
          </w:p>
        </w:tc>
        <w:tc>
          <w:tcPr>
            <w:tcW w:w="1137" w:type="dxa"/>
            <w:vAlign w:val="top"/>
          </w:tcPr>
          <w:p>
            <w:pPr>
              <w:spacing w:before="212" w:line="74" w:lineRule="exact"/>
              <w:ind w:left="35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2115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09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55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spacing w:before="228"/>
        <w:rPr>
          <w:rFonts w:hint="eastAsia" w:ascii="仿宋_GB2312" w:hAnsi="仿宋_GB2312" w:eastAsia="仿宋_GB2312" w:cs="仿宋_GB2312"/>
        </w:rPr>
      </w:pPr>
    </w:p>
    <w:tbl>
      <w:tblPr>
        <w:tblStyle w:val="5"/>
        <w:tblW w:w="88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122"/>
        <w:gridCol w:w="4236"/>
        <w:gridCol w:w="22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5" w:hRule="atLeast"/>
        </w:trPr>
        <w:tc>
          <w:tcPr>
            <w:tcW w:w="8865" w:type="dxa"/>
            <w:gridSpan w:val="4"/>
            <w:vAlign w:val="top"/>
          </w:tcPr>
          <w:p>
            <w:pPr>
              <w:spacing w:before="28" w:line="222" w:lineRule="auto"/>
              <w:ind w:left="30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建议撤销的已公告企业情况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6" w:type="dxa"/>
            <w:vAlign w:val="top"/>
          </w:tcPr>
          <w:p>
            <w:pPr>
              <w:spacing w:before="20" w:line="216" w:lineRule="auto"/>
              <w:ind w:left="4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  <w14:textOutline w14:w="169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行业</w:t>
            </w:r>
          </w:p>
        </w:tc>
        <w:tc>
          <w:tcPr>
            <w:tcW w:w="1122" w:type="dxa"/>
            <w:vAlign w:val="top"/>
          </w:tcPr>
          <w:p>
            <w:pPr>
              <w:spacing w:before="21" w:line="217" w:lineRule="auto"/>
              <w:ind w:left="32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14:textOutline w14:w="169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序号</w:t>
            </w:r>
          </w:p>
        </w:tc>
        <w:tc>
          <w:tcPr>
            <w:tcW w:w="4236" w:type="dxa"/>
            <w:vAlign w:val="top"/>
          </w:tcPr>
          <w:p>
            <w:pPr>
              <w:spacing w:before="20" w:line="216" w:lineRule="auto"/>
              <w:ind w:left="164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14:textOutline w14:w="169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企业名称</w:t>
            </w:r>
          </w:p>
        </w:tc>
        <w:tc>
          <w:tcPr>
            <w:tcW w:w="2231" w:type="dxa"/>
            <w:vAlign w:val="top"/>
          </w:tcPr>
          <w:p>
            <w:pPr>
              <w:spacing w:before="20" w:line="218" w:lineRule="auto"/>
              <w:ind w:left="52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14:textOutline w14:w="1693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原公告批次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8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before="78" w:line="225" w:lineRule="auto"/>
              <w:ind w:left="532" w:right="152" w:hanging="36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废钢铁加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工</w:t>
            </w:r>
          </w:p>
        </w:tc>
        <w:tc>
          <w:tcPr>
            <w:tcW w:w="1122" w:type="dxa"/>
            <w:vAlign w:val="top"/>
          </w:tcPr>
          <w:p>
            <w:pPr>
              <w:spacing w:before="72" w:line="188" w:lineRule="auto"/>
              <w:ind w:left="52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23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31" w:type="dxa"/>
            <w:vAlign w:val="top"/>
          </w:tcPr>
          <w:p>
            <w:pPr>
              <w:spacing w:before="31" w:line="217" w:lineRule="auto"/>
              <w:ind w:left="31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201X</w:t>
            </w:r>
            <w:r>
              <w:rPr>
                <w:rFonts w:hint="eastAsia" w:ascii="仿宋_GB2312" w:hAnsi="仿宋_GB2312" w:eastAsia="仿宋_GB2312" w:cs="仿宋_GB2312"/>
                <w:spacing w:val="18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年第</w:t>
            </w:r>
            <w:r>
              <w:rPr>
                <w:rFonts w:hint="eastAsia" w:ascii="仿宋_GB2312" w:hAnsi="仿宋_GB2312" w:eastAsia="仿宋_GB2312" w:cs="仿宋_GB2312"/>
                <w:spacing w:val="-6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X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2" w:type="dxa"/>
            <w:vAlign w:val="top"/>
          </w:tcPr>
          <w:p>
            <w:pPr>
              <w:spacing w:before="67" w:line="188" w:lineRule="auto"/>
              <w:ind w:left="5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423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31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2" w:type="dxa"/>
            <w:vAlign w:val="top"/>
          </w:tcPr>
          <w:p>
            <w:pPr>
              <w:spacing w:before="67" w:line="188" w:lineRule="auto"/>
              <w:ind w:left="50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423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31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1" w:hRule="atLeast"/>
        </w:trPr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2" w:type="dxa"/>
            <w:vAlign w:val="top"/>
          </w:tcPr>
          <w:p>
            <w:pPr>
              <w:spacing w:before="214" w:line="75" w:lineRule="exact"/>
              <w:ind w:left="34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423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31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9" w:lineRule="auto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before="78" w:line="219" w:lineRule="auto"/>
              <w:ind w:left="16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废纸加工</w:t>
            </w:r>
          </w:p>
        </w:tc>
        <w:tc>
          <w:tcPr>
            <w:tcW w:w="1122" w:type="dxa"/>
            <w:vAlign w:val="top"/>
          </w:tcPr>
          <w:p>
            <w:pPr>
              <w:spacing w:before="78" w:line="188" w:lineRule="auto"/>
              <w:ind w:left="52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23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31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6" w:hRule="atLeast"/>
        </w:trPr>
        <w:tc>
          <w:tcPr>
            <w:tcW w:w="12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2" w:type="dxa"/>
            <w:vAlign w:val="top"/>
          </w:tcPr>
          <w:p>
            <w:pPr>
              <w:spacing w:before="74" w:line="188" w:lineRule="auto"/>
              <w:ind w:left="5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423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31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22" w:type="dxa"/>
            <w:vAlign w:val="top"/>
          </w:tcPr>
          <w:p>
            <w:pPr>
              <w:spacing w:before="74" w:line="188" w:lineRule="auto"/>
              <w:ind w:left="50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423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31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5" w:hRule="atLeast"/>
        </w:trPr>
        <w:tc>
          <w:tcPr>
            <w:tcW w:w="1276" w:type="dxa"/>
            <w:vAlign w:val="top"/>
          </w:tcPr>
          <w:p>
            <w:pPr>
              <w:spacing w:before="221" w:line="75" w:lineRule="exact"/>
              <w:ind w:left="4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1122" w:type="dxa"/>
            <w:vAlign w:val="top"/>
          </w:tcPr>
          <w:p>
            <w:pPr>
              <w:spacing w:before="221" w:line="75" w:lineRule="exact"/>
              <w:ind w:left="34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4"/>
                <w:szCs w:val="24"/>
              </w:rPr>
              <w:t>……</w:t>
            </w:r>
          </w:p>
        </w:tc>
        <w:tc>
          <w:tcPr>
            <w:tcW w:w="4236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31" w:type="dxa"/>
            <w:vAlign w:val="top"/>
          </w:tcPr>
          <w:p>
            <w:pPr>
              <w:pStyle w:val="6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1"/>
        </w:rPr>
      </w:pPr>
    </w:p>
    <w:sectPr>
      <w:footerReference r:id="rId5" w:type="default"/>
      <w:pgSz w:w="11907" w:h="16839"/>
      <w:pgMar w:top="1431" w:right="1466" w:bottom="1143" w:left="1569" w:header="0" w:footer="86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BjYjA2ZTg3ZjQ4Yjc2ZmRkZDUxY2JmMDk3N2RkYmMifQ=="/>
  </w:docVars>
  <w:rsids>
    <w:rsidRoot w:val="00000000"/>
    <w:rsid w:val="07617C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Office_12.1.0.16412_F1E327BC-269C-435d-A152-05C5408002CA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2024-03-13T16:50:00Z</dcterms:created>
  <dc:creator>Lenovo User</dc:creator>
  <cp:lastModifiedBy>Gospel</cp:lastModifiedBy>
  <dcterms:modified xsi:type="dcterms:W3CDTF">2024-03-19T03:59:37Z</dcterms:modified>
  <dc:title>办文〔2006〕5号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2024-03-19T11:56:43Z</vt:filetime>
  </property>
  <property fmtid="{D5CDD505-2E9C-101B-9397-08002B2CF9AE}" pid="4" name="KSOProductBuildVer">
    <vt:lpwstr>2052-12.1.0.16412</vt:lpwstr>
  </property>
  <property fmtid="{D5CDD505-2E9C-101B-9397-08002B2CF9AE}" pid="5" name="ICV">
    <vt:lpwstr>30F6F554995B445C93285768EF37FA38_13</vt:lpwstr>
  </property>
</Properties>
</file>