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华文中宋" w:hAnsi="华文中宋" w:eastAsia="华文中宋" w:cs="华文中宋"/>
          <w:b/>
          <w:bCs/>
          <w:i w:val="0"/>
          <w:color w:val="000000"/>
          <w:sz w:val="36"/>
          <w:szCs w:val="36"/>
          <w:u w:val="none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i w:val="0"/>
          <w:color w:val="000000"/>
          <w:sz w:val="36"/>
          <w:szCs w:val="36"/>
          <w:u w:val="none"/>
          <w:lang w:eastAsia="zh-CN"/>
        </w:rPr>
        <w:t>《</w:t>
      </w:r>
      <w:r>
        <w:rPr>
          <w:rFonts w:hint="eastAsia" w:ascii="华文中宋" w:hAnsi="华文中宋" w:eastAsia="华文中宋" w:cs="华文中宋"/>
          <w:b/>
          <w:bCs/>
          <w:i w:val="0"/>
          <w:color w:val="000000"/>
          <w:sz w:val="36"/>
          <w:szCs w:val="36"/>
          <w:u w:val="none"/>
          <w:lang w:val="en-US" w:eastAsia="zh-CN"/>
        </w:rPr>
        <w:t>布咕布咕，上课啦！</w:t>
      </w:r>
      <w:r>
        <w:rPr>
          <w:rFonts w:hint="eastAsia" w:ascii="华文中宋" w:hAnsi="华文中宋" w:eastAsia="华文中宋" w:cs="华文中宋"/>
          <w:b/>
          <w:bCs/>
          <w:i w:val="0"/>
          <w:color w:val="000000"/>
          <w:sz w:val="36"/>
          <w:szCs w:val="36"/>
          <w:u w:val="none"/>
          <w:lang w:eastAsia="zh-CN"/>
        </w:rPr>
        <w:t>》</w:t>
      </w:r>
      <w:r>
        <w:rPr>
          <w:rFonts w:hint="eastAsia" w:ascii="华文中宋" w:hAnsi="华文中宋" w:eastAsia="华文中宋" w:cs="华文中宋"/>
          <w:b/>
          <w:bCs/>
          <w:i w:val="0"/>
          <w:color w:val="000000"/>
          <w:sz w:val="36"/>
          <w:szCs w:val="36"/>
          <w:u w:val="none"/>
          <w:lang w:val="en-US" w:eastAsia="zh-CN"/>
        </w:rPr>
        <w:t>文字稿</w:t>
      </w:r>
    </w:p>
    <w:p>
      <w:pPr>
        <w:spacing w:line="360" w:lineRule="auto"/>
        <w:jc w:val="left"/>
        <w:rPr>
          <w:rFonts w:hint="eastAsia" w:ascii="宋体" w:hAnsi="宋体" w:eastAsia="宋体" w:cs="宋体"/>
          <w:b w:val="0"/>
          <w:bCs w:val="0"/>
          <w:i w:val="0"/>
          <w:color w:val="000000"/>
          <w:sz w:val="24"/>
          <w:szCs w:val="24"/>
          <w:u w:val="none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</w:rPr>
        <w:t>请您锁屏 横向浏览体验更佳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大布镇的“布谷鸟”宣讲团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一犁梅雨，前村布谷正催耕。——《水调歌头》宋 葛长庚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点击（点击进入二级页面出现布谷鸟的声音画面）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布谷鸟“八大课”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催人播种 勤快耕作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在乳源瑶族自治县唯一革命老区镇大布镇，每周、每月青年讲师团、巾帼宣讲团、老兵宣讲、流动党员、企业共建、名师课、红领巾课等“八大课”在街巷农院、田间地头、中小学校等轮番开讲。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用好本土“活教材”推出红色“历史课”“板凳课堂”、微宣讲等党建课堂。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·践初心 搭建党群“连心桥”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11支分队志愿者助农授技、信访速递、修桥铺路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察民情、解民忧暖民心、强党性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大市镇“老兵宣讲”进校园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大专镇开展党史进校园·红领巾课堂专题宣讲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三年来，“布谷鸟”课堂累计开展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晨学课堂150余次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流动课堂180余次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线上课堂200余次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宣讲课堂200余次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受众10000余人次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大布镇“布谷鸟”企业共建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大布镇布谷鸟流动课堂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·党建引领 乡村振兴提质创新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“1+7”一个基地七个村委共同发展产业村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“121+N”党委领导 村企合作 N项联动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截至目前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：</w:t>
      </w:r>
    </w:p>
    <w:p>
      <w:pPr>
        <w:spacing w:line="360" w:lineRule="auto"/>
        <w:ind w:firstLine="516" w:firstLineChars="200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全镇麻竹笋的种植面积达20000亩，年产值5000万元，番薯种植面积3200亩，年产值3500万元，腐竹每年的总收入800万元。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</w:p>
    <w:p>
      <w:pPr>
        <w:spacing w:line="360" w:lineRule="auto"/>
        <w:ind w:firstLine="516" w:firstLineChars="200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近期，省委宣传部、省政研会组织开展了基层思想政治工作优秀案例评选工作。由乳源瑶族自治县大布镇党委申报的“‘布谷鸟’播党声解民意，奏响乡村振兴‘最强音’”被评为一等奖。</w:t>
      </w:r>
    </w:p>
    <w:p>
      <w:pPr>
        <w:spacing w:line="360" w:lineRule="auto"/>
        <w:ind w:firstLine="516" w:firstLineChars="200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布谷鸟在歌唱，党旗在飘扬，以党建“本色”绘就发展“底色”。让党旗更红，让为民服务更暖，广大党员正以初心为舵，以使命为帆，奋勇前进、笃行不怠，在新的赶考之路上书写不负时代、不负人民的崭新答卷。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布咕布咕  上课啦！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中国共产党建党102周年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韶关广播电视台特别策划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策划执行：华坚  田萍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前期手绘：林丽梅  黄诗雅</w:t>
      </w:r>
    </w:p>
    <w:p>
      <w:pPr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spacing w:val="9"/>
          <w:sz w:val="24"/>
          <w:szCs w:val="24"/>
          <w:shd w:val="clear" w:fill="FFFFFF"/>
          <w:lang w:val="en-US" w:eastAsia="zh-CN"/>
        </w:rPr>
        <w:t>后台编辑：王嘉健</w:t>
      </w:r>
    </w:p>
    <w:sectPr>
      <w:footerReference r:id="rId3" w:type="default"/>
      <w:pgSz w:w="11906" w:h="16838"/>
      <w:pgMar w:top="1417" w:right="1417" w:bottom="1417" w:left="1417" w:header="851" w:footer="992" w:gutter="0"/>
      <w:pgNumType w:fmt="decimal"/>
      <w:cols w:space="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lMWRlMjZmMTkzMGM3OTE3ODg1MzcyNTFlNmM0MjQifQ=="/>
  </w:docVars>
  <w:rsids>
    <w:rsidRoot w:val="28A77A31"/>
    <w:rsid w:val="03CA1FAF"/>
    <w:rsid w:val="03D02352"/>
    <w:rsid w:val="05D90BCF"/>
    <w:rsid w:val="074B3407"/>
    <w:rsid w:val="0B444D3D"/>
    <w:rsid w:val="0C5F02FA"/>
    <w:rsid w:val="0CEE31B2"/>
    <w:rsid w:val="0DF540CC"/>
    <w:rsid w:val="0E0F1632"/>
    <w:rsid w:val="0FDF3286"/>
    <w:rsid w:val="1255227B"/>
    <w:rsid w:val="15B30AF5"/>
    <w:rsid w:val="16273291"/>
    <w:rsid w:val="176D1177"/>
    <w:rsid w:val="183F48C2"/>
    <w:rsid w:val="1B724FAE"/>
    <w:rsid w:val="1C896A53"/>
    <w:rsid w:val="1D772D50"/>
    <w:rsid w:val="24343749"/>
    <w:rsid w:val="285E6FE6"/>
    <w:rsid w:val="28A77A31"/>
    <w:rsid w:val="29EC23D0"/>
    <w:rsid w:val="2F087CAC"/>
    <w:rsid w:val="38D42C1C"/>
    <w:rsid w:val="39842625"/>
    <w:rsid w:val="3E391C30"/>
    <w:rsid w:val="44380BE0"/>
    <w:rsid w:val="45525385"/>
    <w:rsid w:val="466435C2"/>
    <w:rsid w:val="48904B42"/>
    <w:rsid w:val="4C934C01"/>
    <w:rsid w:val="4DBA440F"/>
    <w:rsid w:val="4EE07EA5"/>
    <w:rsid w:val="669058B5"/>
    <w:rsid w:val="6CBE13CE"/>
    <w:rsid w:val="78C53AE4"/>
    <w:rsid w:val="79305402"/>
    <w:rsid w:val="79CD0EA3"/>
    <w:rsid w:val="7CE9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707</Words>
  <Characters>743</Characters>
  <Lines>0</Lines>
  <Paragraphs>0</Paragraphs>
  <TotalTime>0</TotalTime>
  <ScaleCrop>false</ScaleCrop>
  <LinksUpToDate>false</LinksUpToDate>
  <CharactersWithSpaces>756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2023-12-05T07:35:00Z</dcterms:created>
  <dc:creator>芷@丽梅</dc:creator>
  <cp:lastModifiedBy>null</cp:lastModifiedBy>
  <dcterms:modified xsi:type="dcterms:W3CDTF">2024-02-01T08:44:48Z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23119133FDC64AD397A9567D01E91061_13</vt:lpwstr>
  </property>
</Properties>
</file>