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韶关市科技计划项目验收评审意见表</w:t>
      </w:r>
    </w:p>
    <w:tbl>
      <w:tblPr>
        <w:tblStyle w:val="4"/>
        <w:tblW w:w="850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91"/>
        <w:gridCol w:w="1187"/>
        <w:gridCol w:w="1562"/>
        <w:gridCol w:w="1095"/>
        <w:gridCol w:w="1634"/>
        <w:gridCol w:w="16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3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项目编号</w:t>
            </w:r>
          </w:p>
        </w:tc>
        <w:tc>
          <w:tcPr>
            <w:tcW w:w="1187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专项名称</w:t>
            </w:r>
          </w:p>
        </w:tc>
        <w:tc>
          <w:tcPr>
            <w:tcW w:w="4363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项目负责人</w:t>
            </w:r>
          </w:p>
        </w:tc>
        <w:tc>
          <w:tcPr>
            <w:tcW w:w="1187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2" w:type="dxa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承担</w:t>
            </w:r>
            <w:r>
              <w:rPr>
                <w:spacing w:val="-10"/>
                <w:sz w:val="24"/>
                <w:szCs w:val="24"/>
              </w:rPr>
              <w:t>单位</w:t>
            </w:r>
          </w:p>
        </w:tc>
        <w:tc>
          <w:tcPr>
            <w:tcW w:w="4363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03" w:type="dxa"/>
            <w:gridSpan w:val="6"/>
            <w:vAlign w:val="center"/>
          </w:tcPr>
          <w:p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验收专家组成员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spacing w:val="-10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bCs/>
                <w:color w:val="0000FF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职称</w:t>
            </w: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3844" w:type="dxa"/>
            <w:gridSpan w:val="3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400" w:lineRule="atLeast"/>
              <w:jc w:val="center"/>
              <w:rPr>
                <w:rFonts w:ascii="Times New Roman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91" w:type="dxa"/>
            <w:vAlign w:val="center"/>
          </w:tcPr>
          <w:p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验收结论：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spacing w:line="400" w:lineRule="atLeas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□通过         □不通过         □结题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03" w:type="dxa"/>
            <w:gridSpan w:val="6"/>
            <w:vAlign w:val="center"/>
          </w:tcPr>
          <w:p>
            <w:pPr>
              <w:spacing w:line="400" w:lineRule="atLeast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经认定，本项目结余资金为</w:t>
            </w:r>
            <w:r>
              <w:rPr>
                <w:rFonts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color w:val="000000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8503" w:type="dxa"/>
            <w:gridSpan w:val="6"/>
            <w:vAlign w:val="center"/>
          </w:tcPr>
          <w:p>
            <w:pPr>
              <w:spacing w:line="440" w:lineRule="exac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验收</w:t>
            </w:r>
            <w:r>
              <w:rPr>
                <w:b/>
                <w:bCs/>
                <w:color w:val="000000"/>
                <w:sz w:val="24"/>
                <w:szCs w:val="24"/>
              </w:rPr>
              <w:t>意见：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项目提交的验收材料情况；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对</w:t>
            </w:r>
            <w:r>
              <w:rPr>
                <w:color w:val="000000"/>
                <w:sz w:val="24"/>
                <w:szCs w:val="24"/>
              </w:rPr>
              <w:t>项目</w:t>
            </w:r>
            <w:r>
              <w:rPr>
                <w:rFonts w:hint="eastAsia"/>
                <w:color w:val="000000"/>
                <w:sz w:val="24"/>
                <w:szCs w:val="24"/>
              </w:rPr>
              <w:t>执行总体情况进行评价</w:t>
            </w:r>
            <w:r>
              <w:rPr>
                <w:color w:val="000000"/>
                <w:sz w:val="24"/>
                <w:szCs w:val="24"/>
              </w:rPr>
              <w:t>，是否完成预定任务、达到预期目标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对其代表性成果的创新性和实际意义进行评价；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组织管理</w:t>
            </w:r>
            <w:r>
              <w:rPr>
                <w:rFonts w:hint="eastAsia"/>
                <w:color w:val="000000"/>
                <w:sz w:val="24"/>
                <w:szCs w:val="24"/>
              </w:rPr>
              <w:t>、</w:t>
            </w:r>
            <w:r>
              <w:rPr>
                <w:color w:val="000000"/>
                <w:sz w:val="24"/>
                <w:szCs w:val="24"/>
              </w:rPr>
              <w:t>人才培养</w:t>
            </w:r>
            <w:r>
              <w:rPr>
                <w:rFonts w:hint="eastAsia"/>
                <w:color w:val="000000"/>
                <w:sz w:val="24"/>
                <w:szCs w:val="24"/>
              </w:rPr>
              <w:t>及档案管理</w:t>
            </w:r>
            <w:r>
              <w:rPr>
                <w:color w:val="000000"/>
                <w:sz w:val="24"/>
                <w:szCs w:val="24"/>
              </w:rPr>
              <w:t>等</w:t>
            </w:r>
            <w:r>
              <w:rPr>
                <w:rFonts w:hint="eastAsia"/>
                <w:color w:val="000000"/>
                <w:sz w:val="24"/>
                <w:szCs w:val="24"/>
              </w:rPr>
              <w:t>有关情况；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财务意见；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存在的问题及建议等</w:t>
            </w:r>
            <w:r>
              <w:rPr>
                <w:rFonts w:hint="eastAsia"/>
                <w:color w:val="000000"/>
                <w:sz w:val="24"/>
                <w:szCs w:val="24"/>
              </w:rPr>
              <w:t>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验收结论为不通过或结题的项目，应说明原因、责任判断及处理建议等；</w:t>
            </w:r>
          </w:p>
          <w:p>
            <w:pPr>
              <w:numPr>
                <w:ilvl w:val="0"/>
                <w:numId w:val="1"/>
              </w:numPr>
              <w:spacing w:line="440" w:lineRule="exact"/>
              <w:ind w:firstLine="42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分期拨款的项目，应明确是否同意拨付剩余财政经费，并提出专业建议，原则上未达到验收要求的，应酌情减拨经费或取消拨付后续经费。</w:t>
            </w:r>
          </w:p>
          <w:p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验收</w:t>
            </w:r>
            <w:r>
              <w:rPr>
                <w:color w:val="000000"/>
                <w:sz w:val="24"/>
                <w:szCs w:val="24"/>
              </w:rPr>
              <w:t>专家</w:t>
            </w:r>
            <w:r>
              <w:rPr>
                <w:rFonts w:hint="eastAsia"/>
                <w:color w:val="000000"/>
                <w:sz w:val="24"/>
                <w:szCs w:val="24"/>
              </w:rPr>
              <w:t>组组长</w:t>
            </w:r>
            <w:r>
              <w:rPr>
                <w:color w:val="000000"/>
                <w:sz w:val="24"/>
                <w:szCs w:val="24"/>
              </w:rPr>
              <w:t>签名：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      </w:t>
            </w:r>
          </w:p>
          <w:p>
            <w:pPr>
              <w:spacing w:line="44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  <w:szCs w:val="24"/>
              </w:rPr>
              <w:t xml:space="preserve">          验收日期：</w:t>
            </w:r>
          </w:p>
          <w:p>
            <w:pPr>
              <w:spacing w:line="400" w:lineRule="exact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3219E7"/>
    <w:multiLevelType w:val="singleLevel"/>
    <w:tmpl w:val="A83219E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3NzdiNmQ0ZjA1NTlmZGQ0YWU4YjUxMzM0NjlkNDkifQ=="/>
  </w:docVars>
  <w:rsids>
    <w:rsidRoot w:val="00E0682D"/>
    <w:rsid w:val="00263397"/>
    <w:rsid w:val="00372C49"/>
    <w:rsid w:val="005560E6"/>
    <w:rsid w:val="00AB546F"/>
    <w:rsid w:val="00E0682D"/>
    <w:rsid w:val="0EE86820"/>
    <w:rsid w:val="4FE0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368</Characters>
  <Lines>3</Lines>
  <Paragraphs>1</Paragraphs>
  <TotalTime>5</TotalTime>
  <ScaleCrop>false</ScaleCrop>
  <LinksUpToDate>false</LinksUpToDate>
  <CharactersWithSpaces>431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2022-03-21T02:35:00Z</dcterms:created>
  <dc:creator>Microsoft</dc:creator>
  <cp:lastModifiedBy>JunE</cp:lastModifiedBy>
  <dcterms:modified xsi:type="dcterms:W3CDTF">2024-01-11T07:39:12Z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26641FE5AC124EE6BE091C854E066FB6_12</vt:lpwstr>
  </property>
</Properties>
</file>