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52"/>
        <w:gridCol w:w="2180"/>
        <w:gridCol w:w="709"/>
        <w:gridCol w:w="1275"/>
        <w:gridCol w:w="1276"/>
        <w:gridCol w:w="141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韶关市危险性较大分部分项工程专项施工方案论证专家库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专家名单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职称专业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李珂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广东恒州路桥建设有限公司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工业与民用建筑工程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李宝源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广东恒州路桥建设有限公司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土木工程（工业与民用建筑）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黄光鹏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广东恒州路桥建设有限公司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市政路桥施工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邓庚先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广东宏东建筑工程有限公司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建筑工程造价管理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肖中华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广东建安建设工程有限公司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工业与民用建筑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钟生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广东建工粤北建筑有限公司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李宏亮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广东建工粤北建筑有限公司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一级建造师（市政）（公路）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周庆龙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广东钜能建设有限公司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二级建造师（房建）（市政）（水利水电）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李俊龙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广东韶钢工程技术有限公司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冶金建筑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工业与民用建筑工程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一级建造师（房建）（市政）、二级注册建筑师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杨谷清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广东韶钢工程技术有限公司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冶金机械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矿业机械（设计）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一级建造师（机电）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刘福长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工业与民用建筑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彭红求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雷友仁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李卯卯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市政路桥施工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一级建造师（房建）（市政）（水利水电）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朱玉全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交通土建工程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任夏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赵志浩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建筑机电设备安装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给水排水工程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一级建造师（机电）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黄燕平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木土工程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二级建造师（房建）（市政）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薛令辉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韶关市住宅建筑工程有限公司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工业与民用建筑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韶关市住宅建筑工程有限公司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建筑施工、市政路桥施工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一级建造师（房建）（市政）（机电）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王立建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韶关市住宅建筑工程有限公司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土木工程-建筑工程方向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韶关市住宅建筑工程有限公司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土木建筑工程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刘晓婷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韶关市住宅建筑工程有限公司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土木建筑工程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二级建造师（房建）（市政）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黎俊明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韶关市住宅建筑工程有限公司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二级建造师（房建）（市政）（水利水电）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朱维新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广东省有色金属地质局九三二队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地质调查及找矿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赵全森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广东中金岭南工程技术有限公司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冶金建筑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孙岩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核工业二九0研究所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土木工程师（岩土）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恒鑫建设工程有限公司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肖永开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乐昌市建筑工程公司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朱召华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乐昌市建筑工程公司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赖政勇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韶关地质工程勘察院有限公司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土木工程（岩土工程）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汪海明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韶关地质工程勘察院有限公司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土木工程（基础与岩土工程）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肖海鹰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韶关市北江建筑工程公司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工业与民用建筑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韶关地质工程勘察院有限公司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水工环地质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土木工程（岩土工程）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土木工程师（岩土）、一级建造师（房建）（市政）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龚锦钊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韶关地质工程勘察院有限公司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土木工程师（岩土）、一级建造师（房建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招桐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二级建造师（房建）（机电)(水利水电）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孟永宁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地质矿产勘察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刘运太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蒲志伟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蒙家平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市政路桥施工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道路桥梁与渡河工程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一级建造师（市政）（水利水电）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段赛男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二级建造师（房建）（市政）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叶诗瑛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一级建造师（房建）（市政）（公路）（机电）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余建珍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一级建造师（房建）、安全工程师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水文地质与工程地质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一级建造师（房建）（市政）（公路）（水利水电）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宋荣全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一级建造师（房建）（市政）（机电）、二级建造师（公路）（水利水电）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市政路桥施工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公路工程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一级建造师（公路）、二级建造师（房建）、监理工程师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丁胜全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韶关市工程建设监理有限公司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韶关市工程建设监理有限公司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一级建造师（房建）、监理工程师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刘荣军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韶关市恒邦地质工程有限公司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水利水电工程地质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一级结构工程师、土木工程师（岩土、道路工程）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曾泳斐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韶关市建筑设计院有限公司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建筑工程地质勘察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水文地质与工程地质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土木工程师（岩土）、监理工程师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王楚灵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韶关市建筑设计院有限公司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土建结构工程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一级结构工程师、监理工程师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黄爱东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韶关市建筑设计院有限公司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建筑结构设计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工业与民用建筑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一级注册结构工程师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吴华旺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韶关市建筑设计院有限公司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建筑工程地质勘察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土木工程师（岩土）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卢凯明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韶关市市政建设工程有限公司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市政路桥施工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一级建造师（市政）、一级造价工程师、安全工程师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李耀其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韶关市武江建筑工程有限公司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一级建造师（房建）、二级建造师（市政）（水利水电）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郑松劲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韶关市武江建筑工程有限公司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土木工程(工程管理）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一级建造师（房建）（市政）、一级造价工程师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韶关市新城兴建筑工程有限公司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一级建造师（市政）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葛立军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韶关市国投资产开发有限公司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建筑工程技术管理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工业与民用建筑工程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谢伟铨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粤北建设工程有限公司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一级建造师（市政）、监理工程师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周裕正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粤北建设工程有限公司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一级建造师（市政）、二级建造师（房建）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王炳坤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韶关市工程建设监理有限公司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一级建造师（机电）（房建）、造价工程师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林艳红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粤北建设工程有限公司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市政路桥施工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交通管理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二级建造师（市政）（公路）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孔彩霞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中科经纬工程技术有限公司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土木建筑工程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陈伟杰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广东志兴建筑工程有限公司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建筑结构设计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建筑结构工程力学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一级结构工程师</w:t>
            </w:r>
          </w:p>
        </w:tc>
      </w:tr>
    </w:tbl>
    <w:p/>
    <w:sectPr>
      <w:pgSz w:w="11906" w:h="16838"/>
      <w:pgMar w:top="1247" w:right="663" w:bottom="1247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ZmQwNmRkODZmYTJkOWE4MjM5ZTUwNDc2N2U1NzQifQ=="/>
  </w:docVars>
  <w:rsids>
    <w:rsidRoot w:val="00F854F0"/>
    <w:rsid w:val="005502F5"/>
    <w:rsid w:val="00F26204"/>
    <w:rsid w:val="00F854F0"/>
    <w:rsid w:val="6DE7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596</Words>
  <Characters>3399</Characters>
  <Lines>28</Lines>
  <Paragraphs>7</Paragraphs>
  <TotalTime>6</TotalTime>
  <ScaleCrop>false</ScaleCrop>
  <LinksUpToDate>false</LinksUpToDate>
  <CharactersWithSpaces>3988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2024-01-31T02:33:00Z</dcterms:created>
  <dc:creator>new</dc:creator>
  <cp:lastModifiedBy>Administrator</cp:lastModifiedBy>
  <dcterms:modified xsi:type="dcterms:W3CDTF">2024-02-01T01:45:14Z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EE130B7C2F9D4729BAFD26D9AD4F4CFB_12</vt:lpwstr>
  </property>
</Properties>
</file>