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ascii="仿宋" w:hAnsi="仿宋" w:eastAsia="仿宋" w:cs="Times New Roman"/>
          <w:sz w:val="32"/>
          <w:szCs w:val="32"/>
        </w:rPr>
        <w:t>磺胺类（总量）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磺胺类药物是一类人工合成的抑菌药，其性质稳定、抗菌谱广、便于贮存、吸收迅速。动物性产品的磺胺类药物残留通常很低，一般不会导致对人体的急性毒性作用；长期大量摄入磺胺类药物残留不合格的食品，可能引起过敏反应或导致泌尿系统和肝脏损伤。《食品安全国家标准 食品中兽药最大残留限量》（GB 31650-2019）中规定，猪肌肉中磺胺类药物最大残留限量为100µg/kg。磺胺类药物超标的原因，可能是在养殖过程中为快速控制疫病，违规加大用药量或不遵守休药期规定，致使上市销售时产品中的药物残留量超标。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2.大肠菌群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：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GB 14934-2016 食品安全国家标准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消毒餐（饮）具中规定，消毒餐（饮）具的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检测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结果为不得检出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导致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大肠菌群数超标的原因，可能是产品的加工原料、包装材料受污染，也可能是产品在生产过程中受人员、工器具等的污染，还可能是灭菌工艺灭菌不彻底导致的。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195A7367"/>
    <w:rsid w:val="338A7393"/>
    <w:rsid w:val="495431C7"/>
    <w:rsid w:val="4EF56AD3"/>
    <w:rsid w:val="66AC68B0"/>
    <w:rsid w:val="6ECF2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480</Characters>
  <Lines>0</Lines>
  <Paragraphs>0</Paragraphs>
  <TotalTime>0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2023-12-06T00:49:03Z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C9FFBF80BE944A68BF84734068674B78</vt:lpwstr>
  </property>
</Properties>
</file>