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韶关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市殡仪馆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尾气净化设备飞灰处置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服务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报价单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（参考样式）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694" w:rightChars="-349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694" w:rightChars="-349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响应（报价）单位（盖章）：    </w:t>
      </w:r>
    </w:p>
    <w:tbl>
      <w:tblPr>
        <w:tblStyle w:val="8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760"/>
        <w:gridCol w:w="855"/>
        <w:gridCol w:w="915"/>
        <w:gridCol w:w="2535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废物名称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包装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报价人报价（元）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尾气处理设备产生的飞灰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吨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袋装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87" w:leftChars="-295" w:right="-694" w:rightChars="-349" w:firstLine="5918" w:firstLineChars="2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报价日期：    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韶关市殡仪馆尾气净化设备飞灰处置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服务要求响应情况表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响应单位（盖章）：               </w:t>
      </w:r>
    </w:p>
    <w:tbl>
      <w:tblPr>
        <w:tblStyle w:val="8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5824"/>
        <w:gridCol w:w="144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服务需求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是否响应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（是/否）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成交供应商固废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处置流程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必须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符合韶关市生态环境局关于固体废弃物的管理要求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我馆尾气处理设备所产生的飞灰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进行安全处置。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成交供应商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在处置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过程中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产生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的所有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法律责任及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风险均由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成交供应商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成交供应商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雇用或自有的运输车辆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（含螯合固化设备等）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及工作人员进入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我馆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区域，应遵守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我馆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制度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。成交供应商在我馆场地内按相关法规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进行作业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，作业人员做好个人防护，相关工作过程中出现的安全责任事故由成交供应商负责。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成交供应商应配合我馆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广东省固废管理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规定的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相关台账，将我馆的固废处置完成后，向我馆提供符合环保部门要求的处置单据。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582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响应时间：接到我馆电话通知后72小时内到达我馆所在位置进行安全处置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111" w:firstLineChars="19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sectPr>
          <w:pgSz w:w="11906" w:h="16838"/>
          <w:pgMar w:top="1984" w:right="1474" w:bottom="1871" w:left="1587" w:header="851" w:footer="992" w:gutter="0"/>
          <w:cols w:space="0" w:num="1"/>
          <w:rtlGutter w:val="0"/>
          <w:docGrid w:type="linesAndChars" w:linePitch="290" w:charSpace="-2365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报价日期：    年   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AndChars" w:linePitch="301" w:charSpace="-2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0"/>
  <w:drawingGridVerticalSpacing w:val="15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jBkZjRiMGRkOGMyMTdmNGJkNzA4ODY1OWVhOTAifQ=="/>
  </w:docVars>
  <w:rsids>
    <w:rsidRoot w:val="097F333C"/>
    <w:rsid w:val="0066114F"/>
    <w:rsid w:val="00840796"/>
    <w:rsid w:val="026E6B46"/>
    <w:rsid w:val="074D2288"/>
    <w:rsid w:val="097F333C"/>
    <w:rsid w:val="098B253D"/>
    <w:rsid w:val="09BD5FC7"/>
    <w:rsid w:val="0F75737B"/>
    <w:rsid w:val="107850A7"/>
    <w:rsid w:val="107E484D"/>
    <w:rsid w:val="122934E1"/>
    <w:rsid w:val="14116A17"/>
    <w:rsid w:val="144213D4"/>
    <w:rsid w:val="18194096"/>
    <w:rsid w:val="1A255D39"/>
    <w:rsid w:val="24FC2EC9"/>
    <w:rsid w:val="28384524"/>
    <w:rsid w:val="28C342F2"/>
    <w:rsid w:val="295F4050"/>
    <w:rsid w:val="2A480815"/>
    <w:rsid w:val="2B1F576D"/>
    <w:rsid w:val="33963FD8"/>
    <w:rsid w:val="34B17CFE"/>
    <w:rsid w:val="354F4998"/>
    <w:rsid w:val="3AB5046E"/>
    <w:rsid w:val="3FCC2575"/>
    <w:rsid w:val="44743155"/>
    <w:rsid w:val="463C7618"/>
    <w:rsid w:val="49130879"/>
    <w:rsid w:val="49242DF4"/>
    <w:rsid w:val="49671117"/>
    <w:rsid w:val="4AD95BF1"/>
    <w:rsid w:val="4C29441F"/>
    <w:rsid w:val="4C6F6382"/>
    <w:rsid w:val="4C867567"/>
    <w:rsid w:val="54545188"/>
    <w:rsid w:val="54DE5797"/>
    <w:rsid w:val="566C1D98"/>
    <w:rsid w:val="5A0620D9"/>
    <w:rsid w:val="5D90397F"/>
    <w:rsid w:val="602A2C9C"/>
    <w:rsid w:val="646F6EF7"/>
    <w:rsid w:val="67CC5D59"/>
    <w:rsid w:val="67D63C34"/>
    <w:rsid w:val="68A35DBC"/>
    <w:rsid w:val="6B9B19AE"/>
    <w:rsid w:val="6C352992"/>
    <w:rsid w:val="6E393C8F"/>
    <w:rsid w:val="74DD0D02"/>
    <w:rsid w:val="76ED3F06"/>
    <w:rsid w:val="79997CF3"/>
    <w:rsid w:val="7C4067BB"/>
    <w:rsid w:val="7E27496B"/>
    <w:rsid w:val="7E31039D"/>
    <w:rsid w:val="7F5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widowControl/>
      <w:spacing w:line="360" w:lineRule="auto"/>
      <w:jc w:val="both"/>
      <w:textAlignment w:val="baseline"/>
    </w:pPr>
    <w:rPr>
      <w:rFonts w:ascii="宋体" w:hAnsi="宋体" w:eastAsia="宋体"/>
      <w:sz w:val="21"/>
      <w:szCs w:val="21"/>
      <w:lang w:val="zh-CN" w:eastAsia="zh-CN" w:bidi="zh-CN"/>
    </w:rPr>
  </w:style>
  <w:style w:type="paragraph" w:styleId="5">
    <w:name w:val="Body Text"/>
    <w:basedOn w:val="1"/>
    <w:qFormat/>
    <w:uiPriority w:val="0"/>
    <w:pPr>
      <w:widowControl w:val="0"/>
      <w:jc w:val="both"/>
    </w:pPr>
    <w:rPr>
      <w:kern w:val="2"/>
      <w:sz w:val="2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12">
    <w:name w:val="Table Paragraph"/>
    <w:basedOn w:val="1"/>
    <w:qFormat/>
    <w:uiPriority w:val="99"/>
    <w:pPr>
      <w:widowControl/>
      <w:jc w:val="left"/>
    </w:pPr>
    <w:rPr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2131</Words>
  <Characters>2228</Characters>
  <Lines>0</Lines>
  <Paragraphs>0</Paragraphs>
  <TotalTime>188</TotalTime>
  <ScaleCrop>false</ScaleCrop>
  <LinksUpToDate>false</LinksUpToDate>
  <CharactersWithSpaces>2272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2021-01-13T07:24:00Z</dcterms:created>
  <dc:creator>213</dc:creator>
  <cp:lastModifiedBy>Administrator</cp:lastModifiedBy>
  <cp:lastPrinted>2023-11-20T03:00:00Z</cp:lastPrinted>
  <dcterms:modified xsi:type="dcterms:W3CDTF">2023-11-22T01:04:01Z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4CCDDDDCB5DA40BD8B8AAA2875BAE698_13</vt:lpwstr>
  </property>
</Properties>
</file>