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color w:val="2A2A2A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A2A2A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2A2A2A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80" w:lineRule="exact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宋体" w:cs="仿宋"/>
          <w:b/>
          <w:bCs/>
          <w:color w:val="2A2A2A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</w:rPr>
        <w:t>***（所在单位）关于***人申报202</w:t>
      </w: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</w:rPr>
        <w:t>年度</w:t>
      </w: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  <w:lang w:eastAsia="zh-CN"/>
        </w:rPr>
        <w:t>交通运输工程高级</w:t>
      </w: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</w:rPr>
        <w:t>职称评审的</w:t>
      </w: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  <w:lang w:eastAsia="zh-CN"/>
        </w:rPr>
        <w:t>介绍信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bCs/>
          <w:color w:val="2A2A2A"/>
          <w:kern w:val="0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韶关市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lang w:eastAsia="zh-CN"/>
        </w:rPr>
        <w:t>交通运输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局：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按照202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年度职称评审工作的要求，经我单位审核，现报送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人申报202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lang w:eastAsia="zh-CN"/>
        </w:rPr>
        <w:t>交通运输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工程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lang w:eastAsia="zh-CN"/>
        </w:rPr>
        <w:t>高级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职称评审，上述申报人员皆为我单位工作人员，非公务员或参公管理人员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我单位办理职称事务的联系人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u w:val="single"/>
          <w:lang w:val="en-US" w:eastAsia="zh-CN"/>
        </w:rPr>
        <w:t xml:space="preserve"> 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</w:t>
      </w: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×××（单位盖章）</w:t>
      </w:r>
    </w:p>
    <w:p>
      <w:pPr>
        <w:spacing w:line="580" w:lineRule="exact"/>
        <w:ind w:firstLine="640" w:firstLineChars="200"/>
        <w:jc w:val="center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 xml:space="preserve">   ×年×月×日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A1ACB"/>
    <w:rsid w:val="05E82CEB"/>
    <w:rsid w:val="3B7A1ACB"/>
    <w:rsid w:val="48FE2E64"/>
    <w:rsid w:val="721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2023-03-15T09:39:00Z</dcterms:created>
  <dc:creator>谢锦舒</dc:creator>
  <cp:lastModifiedBy>谢锦舒</cp:lastModifiedBy>
  <dcterms:modified xsi:type="dcterms:W3CDTF">2023-11-07T03:33:31Z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2B60FC898F594F1FA9B5C97DE3554270</vt:lpwstr>
  </property>
</Properties>
</file>