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outlineLvl w:val="9"/>
        <w:rPr>
          <w:rFonts w:hint="eastAsia" w:ascii="方正小标宋简体" w:hAnsi="方正小标宋简体" w:eastAsia="方正小标宋简体" w:cstheme="minorBidi"/>
          <w:sz w:val="36"/>
          <w:szCs w:val="36"/>
          <w:u w:val="none"/>
          <w:lang w:eastAsia="zh-CN"/>
        </w:rPr>
      </w:pPr>
      <w:r>
        <w:rPr>
          <w:rFonts w:hint="eastAsia" w:ascii="方正小标宋简体" w:hAnsi="方正小标宋简体" w:eastAsia="方正小标宋简体" w:cstheme="minorBidi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theme="minorBidi"/>
          <w:sz w:val="36"/>
          <w:szCs w:val="36"/>
          <w:u w:val="none"/>
          <w:lang w:val="en-US" w:eastAsia="zh-CN"/>
        </w:rPr>
        <w:t>县（市、区）商务局推荐表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outlineLvl w:val="9"/>
        <w:rPr>
          <w:rFonts w:hint="default" w:ascii="楷体" w:hAnsi="楷体" w:eastAsia="楷体" w:cs="楷体"/>
          <w:sz w:val="10"/>
          <w:szCs w:val="1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填报单位：（盖章）                                            填报时间：</w:t>
      </w:r>
    </w:p>
    <w:tbl>
      <w:tblPr>
        <w:tblStyle w:val="3"/>
        <w:tblW w:w="14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423"/>
        <w:gridCol w:w="1444"/>
        <w:gridCol w:w="1081"/>
        <w:gridCol w:w="1081"/>
        <w:gridCol w:w="1682"/>
        <w:gridCol w:w="1065"/>
        <w:gridCol w:w="1065"/>
        <w:gridCol w:w="4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营业执照号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企业银联商户号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企业联系人及电话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参与活动门店地址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主营汽车品牌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门店联系人及电话</w:t>
            </w: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企业自主优惠措施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C5025"/>
    <w:rsid w:val="354D07DF"/>
    <w:rsid w:val="49DD567C"/>
    <w:rsid w:val="63DE5C52"/>
    <w:rsid w:val="7980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swj</cp:lastModifiedBy>
  <cp:lastPrinted>2023-11-03T08:51:00Z</cp:lastPrinted>
  <dcterms:modified xsi:type="dcterms:W3CDTF">2023-11-06T02:37:50Z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129E1C60A49A4424B6F30D4C5683A06C</vt:lpwstr>
  </property>
</Properties>
</file>