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outlineLvl w:val="9"/>
        <w:rPr>
          <w:rFonts w:hint="eastAsia" w:ascii="方正小标宋简体" w:hAnsi="方正小标宋简体" w:eastAsia="方正小标宋简体" w:cstheme="minorBidi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theme="minorBidi"/>
          <w:sz w:val="36"/>
          <w:szCs w:val="36"/>
          <w:lang w:eastAsia="zh-CN"/>
        </w:rPr>
        <w:t>参加</w:t>
      </w:r>
      <w:r>
        <w:rPr>
          <w:rFonts w:hint="eastAsia" w:ascii="方正小标宋简体" w:hAnsi="方正小标宋简体" w:eastAsia="方正小标宋简体" w:cstheme="minorBidi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theme="minorBidi"/>
          <w:sz w:val="36"/>
          <w:szCs w:val="36"/>
        </w:rPr>
        <w:t>韶关</w:t>
      </w:r>
      <w:r>
        <w:rPr>
          <w:rFonts w:hint="eastAsia" w:ascii="方正小标宋简体" w:hAnsi="方正小标宋简体" w:eastAsia="方正小标宋简体" w:cstheme="minorBidi"/>
          <w:sz w:val="36"/>
          <w:szCs w:val="36"/>
          <w:lang w:eastAsia="zh-CN"/>
        </w:rPr>
        <w:t>汽车消费补贴活动报名表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textAlignment w:val="auto"/>
        <w:outlineLvl w:val="9"/>
        <w:rPr>
          <w:rFonts w:hint="default" w:ascii="楷体" w:hAnsi="楷体" w:eastAsia="楷体" w:cs="楷体"/>
          <w:sz w:val="10"/>
          <w:szCs w:val="1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填报单位：（盖章）</w:t>
      </w:r>
    </w:p>
    <w:tbl>
      <w:tblPr>
        <w:tblStyle w:val="3"/>
        <w:tblW w:w="14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423"/>
        <w:gridCol w:w="1444"/>
        <w:gridCol w:w="1081"/>
        <w:gridCol w:w="1081"/>
        <w:gridCol w:w="1682"/>
        <w:gridCol w:w="1065"/>
        <w:gridCol w:w="1065"/>
        <w:gridCol w:w="4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营业执照号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企业银联商户号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企业联系人及电话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参与活动门店地址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主营汽车品牌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门店联系人及电话</w:t>
            </w: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企业自主优惠措施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859EE"/>
    <w:rsid w:val="555D1988"/>
    <w:rsid w:val="61ED1B16"/>
    <w:rsid w:val="655F79F5"/>
    <w:rsid w:val="6CF8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swj</cp:lastModifiedBy>
  <cp:lastPrinted>2023-11-03T08:50:00Z</cp:lastPrinted>
  <dcterms:modified xsi:type="dcterms:W3CDTF">2023-11-06T02:24:53Z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50613548F54B460B9D63731AD3A43BAB</vt:lpwstr>
  </property>
</Properties>
</file>