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D0B" w:rsidRDefault="001845E0" w:rsidP="00AF7D0B">
      <w:pPr>
        <w:jc w:val="center"/>
        <w:rPr>
          <w:sz w:val="44"/>
          <w:szCs w:val="44"/>
        </w:rPr>
      </w:pPr>
      <w:r w:rsidRPr="001845E0">
        <w:rPr>
          <w:rFonts w:ascii="宋体" w:hAnsi="宋体" w:hint="eastAsia"/>
          <w:sz w:val="44"/>
          <w:szCs w:val="44"/>
        </w:rPr>
        <w:t>2022年全市科技计划项目（科技支撑乡村</w:t>
      </w:r>
      <w:r>
        <w:rPr>
          <w:rFonts w:ascii="宋体" w:hAnsi="宋体" w:hint="eastAsia"/>
          <w:sz w:val="44"/>
          <w:szCs w:val="44"/>
        </w:rPr>
        <w:t xml:space="preserve">  </w:t>
      </w:r>
      <w:r w:rsidRPr="001845E0">
        <w:rPr>
          <w:rFonts w:ascii="宋体" w:hAnsi="宋体" w:hint="eastAsia"/>
          <w:sz w:val="44"/>
          <w:szCs w:val="44"/>
        </w:rPr>
        <w:t>振兴）</w:t>
      </w:r>
    </w:p>
    <w:p w:rsidR="00AF7D0B" w:rsidRDefault="00AF7D0B" w:rsidP="00AF7D0B">
      <w:pPr>
        <w:rPr>
          <w:rFonts w:ascii="仿宋" w:eastAsia="仿宋" w:hAnsi="仿宋"/>
          <w:b/>
          <w:bCs/>
          <w:sz w:val="32"/>
          <w:szCs w:val="32"/>
        </w:rPr>
      </w:pPr>
    </w:p>
    <w:p w:rsidR="00AF7D0B" w:rsidRDefault="00AF7D0B" w:rsidP="00AF7D0B">
      <w:pPr>
        <w:pStyle w:val="a3"/>
        <w:numPr>
          <w:ilvl w:val="0"/>
          <w:numId w:val="1"/>
        </w:numPr>
        <w:ind w:firstLineChars="0"/>
        <w:rPr>
          <w:rFonts w:ascii="仿宋" w:eastAsia="仿宋" w:hAnsi="仿宋" w:hint="eastAsia"/>
          <w:b/>
          <w:bCs/>
          <w:sz w:val="32"/>
          <w:szCs w:val="32"/>
        </w:rPr>
      </w:pPr>
      <w:r>
        <w:rPr>
          <w:rFonts w:ascii="仿宋" w:eastAsia="仿宋" w:hAnsi="仿宋" w:hint="eastAsia"/>
          <w:b/>
          <w:bCs/>
          <w:sz w:val="32"/>
          <w:szCs w:val="32"/>
        </w:rPr>
        <w:t>预算金额：</w:t>
      </w:r>
      <w:r w:rsidR="001845E0">
        <w:rPr>
          <w:rFonts w:ascii="仿宋" w:eastAsia="仿宋" w:hAnsi="仿宋" w:hint="eastAsia"/>
          <w:b/>
          <w:bCs/>
          <w:sz w:val="32"/>
          <w:szCs w:val="32"/>
        </w:rPr>
        <w:t>1800</w:t>
      </w:r>
      <w:r>
        <w:rPr>
          <w:rFonts w:ascii="仿宋" w:eastAsia="仿宋" w:hAnsi="仿宋" w:hint="eastAsia"/>
          <w:b/>
          <w:bCs/>
          <w:sz w:val="32"/>
          <w:szCs w:val="32"/>
        </w:rPr>
        <w:t>万元</w:t>
      </w:r>
    </w:p>
    <w:p w:rsidR="00AF7D0B" w:rsidRDefault="00AF7D0B" w:rsidP="00AF7D0B">
      <w:pPr>
        <w:rPr>
          <w:rFonts w:ascii="仿宋" w:eastAsia="仿宋" w:hAnsi="仿宋" w:hint="eastAsia"/>
          <w:b/>
          <w:bCs/>
          <w:sz w:val="32"/>
          <w:szCs w:val="32"/>
        </w:rPr>
      </w:pPr>
      <w:r>
        <w:rPr>
          <w:rFonts w:ascii="仿宋" w:eastAsia="仿宋" w:hAnsi="仿宋" w:hint="eastAsia"/>
          <w:b/>
          <w:bCs/>
          <w:sz w:val="32"/>
          <w:szCs w:val="32"/>
        </w:rPr>
        <w:t>二、设立依据及申报理由：</w:t>
      </w:r>
    </w:p>
    <w:p w:rsidR="00AF7D0B" w:rsidRDefault="00AF7D0B" w:rsidP="001845E0">
      <w:pPr>
        <w:ind w:firstLineChars="200" w:firstLine="640"/>
        <w:rPr>
          <w:rFonts w:ascii="仿宋" w:eastAsia="仿宋" w:hAnsi="仿宋" w:hint="eastAsia"/>
          <w:sz w:val="32"/>
          <w:szCs w:val="32"/>
        </w:rPr>
      </w:pPr>
      <w:r>
        <w:rPr>
          <w:rFonts w:ascii="仿宋" w:eastAsia="仿宋" w:hAnsi="仿宋" w:hint="eastAsia"/>
          <w:sz w:val="32"/>
          <w:szCs w:val="32"/>
        </w:rPr>
        <w:t>1、</w:t>
      </w:r>
      <w:r w:rsidR="001845E0" w:rsidRPr="001845E0">
        <w:rPr>
          <w:rFonts w:ascii="仿宋" w:eastAsia="仿宋" w:hAnsi="仿宋" w:hint="eastAsia"/>
          <w:sz w:val="32"/>
          <w:szCs w:val="32"/>
        </w:rPr>
        <w:t>《韶关市人民政府印发关于进一步促进科技创新若干政策措施的通知（韶府〔2019〕19号）》“五、推进现代农业创新发展（十九）实施乡村振兴科技计划”--</w:t>
      </w:r>
      <w:r w:rsidR="001845E0">
        <w:rPr>
          <w:rFonts w:ascii="仿宋" w:eastAsia="仿宋" w:hAnsi="仿宋" w:hint="eastAsia"/>
          <w:sz w:val="32"/>
          <w:szCs w:val="32"/>
        </w:rPr>
        <w:t>支持农业农村市级科技专项经费比例每年不低于市级科技专项经费的</w:t>
      </w:r>
      <w:r w:rsidR="001845E0" w:rsidRPr="001845E0">
        <w:rPr>
          <w:rFonts w:ascii="仿宋" w:eastAsia="仿宋" w:hAnsi="仿宋" w:hint="eastAsia"/>
          <w:sz w:val="32"/>
          <w:szCs w:val="32"/>
        </w:rPr>
        <w:t>10%。</w:t>
      </w:r>
      <w:r w:rsidR="001845E0">
        <w:rPr>
          <w:rFonts w:ascii="仿宋" w:eastAsia="仿宋" w:hAnsi="仿宋" w:hint="eastAsia"/>
          <w:sz w:val="32"/>
          <w:szCs w:val="32"/>
        </w:rPr>
        <w:t>三、</w:t>
      </w:r>
      <w:r>
        <w:rPr>
          <w:rFonts w:ascii="仿宋" w:eastAsia="仿宋" w:hAnsi="仿宋" w:hint="eastAsia"/>
          <w:b/>
          <w:bCs/>
          <w:sz w:val="32"/>
          <w:szCs w:val="32"/>
        </w:rPr>
        <w:t>测算依据：</w:t>
      </w:r>
    </w:p>
    <w:p w:rsidR="001845E0" w:rsidRDefault="001845E0" w:rsidP="001845E0">
      <w:pPr>
        <w:ind w:firstLineChars="200" w:firstLine="640"/>
        <w:rPr>
          <w:rFonts w:ascii="仿宋" w:eastAsia="仿宋" w:hAnsi="仿宋" w:hint="eastAsia"/>
          <w:sz w:val="32"/>
          <w:szCs w:val="32"/>
        </w:rPr>
      </w:pPr>
      <w:r>
        <w:rPr>
          <w:rFonts w:ascii="仿宋" w:eastAsia="仿宋" w:hAnsi="仿宋" w:hint="eastAsia"/>
          <w:sz w:val="32"/>
          <w:szCs w:val="32"/>
        </w:rPr>
        <w:t>1、</w:t>
      </w:r>
      <w:r w:rsidRPr="001845E0">
        <w:rPr>
          <w:rFonts w:ascii="仿宋" w:eastAsia="仿宋" w:hAnsi="仿宋" w:hint="eastAsia"/>
          <w:sz w:val="32"/>
          <w:szCs w:val="32"/>
        </w:rPr>
        <w:t>支持水稻种植技术攻关1项，200万/项，支持1</w:t>
      </w:r>
      <w:r>
        <w:rPr>
          <w:rFonts w:ascii="仿宋" w:eastAsia="仿宋" w:hAnsi="仿宋" w:hint="eastAsia"/>
          <w:sz w:val="32"/>
          <w:szCs w:val="32"/>
        </w:rPr>
        <w:t>项，</w:t>
      </w:r>
      <w:r w:rsidRPr="001845E0">
        <w:rPr>
          <w:rFonts w:ascii="仿宋" w:eastAsia="仿宋" w:hAnsi="仿宋" w:hint="eastAsia"/>
          <w:sz w:val="32"/>
          <w:szCs w:val="32"/>
        </w:rPr>
        <w:t>支持我市种养殖业技术研究攻关，200万/项，支持1项</w:t>
      </w:r>
      <w:r>
        <w:rPr>
          <w:rFonts w:ascii="仿宋" w:eastAsia="仿宋" w:hAnsi="仿宋" w:hint="eastAsia"/>
          <w:sz w:val="32"/>
          <w:szCs w:val="32"/>
        </w:rPr>
        <w:t>，共计400万元</w:t>
      </w:r>
      <w:r w:rsidRPr="001845E0">
        <w:rPr>
          <w:rFonts w:ascii="仿宋" w:eastAsia="仿宋" w:hAnsi="仿宋" w:hint="eastAsia"/>
          <w:sz w:val="32"/>
          <w:szCs w:val="32"/>
        </w:rPr>
        <w:t>。依据为按市委市政府工作部署，想方设法研究解决，努力将我市打造成为粤港澳大湾区“菜篮子”“米袋子”。</w:t>
      </w:r>
    </w:p>
    <w:p w:rsidR="001845E0" w:rsidRDefault="001845E0" w:rsidP="001845E0">
      <w:pPr>
        <w:ind w:firstLineChars="200" w:firstLine="640"/>
        <w:rPr>
          <w:rFonts w:ascii="仿宋" w:eastAsia="仿宋" w:hAnsi="仿宋" w:hint="eastAsia"/>
          <w:sz w:val="32"/>
          <w:szCs w:val="32"/>
        </w:rPr>
      </w:pPr>
      <w:r>
        <w:rPr>
          <w:rFonts w:ascii="仿宋" w:eastAsia="仿宋" w:hAnsi="仿宋" w:hint="eastAsia"/>
          <w:sz w:val="32"/>
          <w:szCs w:val="32"/>
        </w:rPr>
        <w:t>2、</w:t>
      </w:r>
      <w:r w:rsidRPr="001845E0">
        <w:rPr>
          <w:rFonts w:ascii="仿宋" w:eastAsia="仿宋" w:hAnsi="仿宋" w:hint="eastAsia"/>
          <w:sz w:val="32"/>
          <w:szCs w:val="32"/>
        </w:rPr>
        <w:t>支持我市“市花”“市树”--兰花、樟树产业示范，100万/项，支持2项，支持我市农业企业建设现代农业、智慧农业，100万/项，支持1项</w:t>
      </w:r>
      <w:r>
        <w:rPr>
          <w:rFonts w:ascii="仿宋" w:eastAsia="仿宋" w:hAnsi="仿宋" w:hint="eastAsia"/>
          <w:sz w:val="32"/>
          <w:szCs w:val="32"/>
        </w:rPr>
        <w:t>，共计300万元</w:t>
      </w:r>
      <w:r w:rsidRPr="001845E0">
        <w:rPr>
          <w:rFonts w:ascii="仿宋" w:eastAsia="仿宋" w:hAnsi="仿宋" w:hint="eastAsia"/>
          <w:sz w:val="32"/>
          <w:szCs w:val="32"/>
        </w:rPr>
        <w:t>。依据为按市委市政府工作部署，想方设</w:t>
      </w:r>
      <w:r>
        <w:rPr>
          <w:rFonts w:ascii="仿宋" w:eastAsia="仿宋" w:hAnsi="仿宋" w:hint="eastAsia"/>
          <w:sz w:val="32"/>
          <w:szCs w:val="32"/>
        </w:rPr>
        <w:t>法研究解决，努力将我市打造成为粤港澳大湾区“菜篮子”“花瓶子”</w:t>
      </w:r>
      <w:r w:rsidRPr="001845E0">
        <w:rPr>
          <w:rFonts w:ascii="仿宋" w:eastAsia="仿宋" w:hAnsi="仿宋" w:hint="eastAsia"/>
          <w:sz w:val="32"/>
          <w:szCs w:val="32"/>
        </w:rPr>
        <w:t>。</w:t>
      </w:r>
    </w:p>
    <w:p w:rsidR="001845E0" w:rsidRDefault="001845E0" w:rsidP="001845E0">
      <w:pPr>
        <w:ind w:firstLineChars="200" w:firstLine="640"/>
        <w:rPr>
          <w:rFonts w:ascii="仿宋" w:eastAsia="仿宋" w:hAnsi="仿宋" w:hint="eastAsia"/>
          <w:sz w:val="32"/>
          <w:szCs w:val="32"/>
        </w:rPr>
      </w:pPr>
      <w:r>
        <w:rPr>
          <w:rFonts w:ascii="仿宋" w:eastAsia="仿宋" w:hAnsi="仿宋" w:hint="eastAsia"/>
          <w:sz w:val="32"/>
          <w:szCs w:val="32"/>
        </w:rPr>
        <w:t>3、</w:t>
      </w:r>
      <w:r w:rsidRPr="001845E0">
        <w:rPr>
          <w:rFonts w:ascii="仿宋" w:eastAsia="仿宋" w:hAnsi="仿宋" w:hint="eastAsia"/>
          <w:sz w:val="32"/>
          <w:szCs w:val="32"/>
        </w:rPr>
        <w:t>支持我市农村科技特派员送科技下乡，20万/项，支持19项，共380万。依据为《韶关市人民政府印发关于进</w:t>
      </w:r>
      <w:r w:rsidRPr="001845E0">
        <w:rPr>
          <w:rFonts w:ascii="仿宋" w:eastAsia="仿宋" w:hAnsi="仿宋" w:hint="eastAsia"/>
          <w:sz w:val="32"/>
          <w:szCs w:val="32"/>
        </w:rPr>
        <w:lastRenderedPageBreak/>
        <w:t>一步促进科技创新若干政策措施的通知（韶府〔2019〕19号）》，第（十九）条，鼓励开展现代农业技术创新,加快一二三产业融合,打造韶关现代农业科技要素聚集区。开展农村科技特派员行动,加强农村科技特派员动态管理,鼓励农村科技特派员深入村镇提供技术服务,省、市级农村科技特派员承担重点派驻任务分别视同承担省、市级科技计划项目。</w:t>
      </w:r>
    </w:p>
    <w:p w:rsidR="001845E0" w:rsidRDefault="001845E0" w:rsidP="001845E0">
      <w:pPr>
        <w:ind w:firstLineChars="200" w:firstLine="640"/>
        <w:rPr>
          <w:rFonts w:ascii="仿宋" w:eastAsia="仿宋" w:hAnsi="仿宋" w:hint="eastAsia"/>
          <w:sz w:val="32"/>
          <w:szCs w:val="32"/>
        </w:rPr>
      </w:pPr>
      <w:r>
        <w:rPr>
          <w:rFonts w:ascii="仿宋" w:eastAsia="仿宋" w:hAnsi="仿宋" w:hint="eastAsia"/>
          <w:sz w:val="32"/>
          <w:szCs w:val="32"/>
        </w:rPr>
        <w:t>4、</w:t>
      </w:r>
      <w:r w:rsidRPr="001845E0">
        <w:rPr>
          <w:rFonts w:ascii="仿宋" w:eastAsia="仿宋" w:hAnsi="仿宋" w:hint="eastAsia"/>
          <w:sz w:val="32"/>
          <w:szCs w:val="32"/>
        </w:rPr>
        <w:t>对2020年已认定的2个省级专业镇奖补60万（每个20万），共60万。依据为《韶关市人民政府印发关于进一步促进科技创新若干政策措施的通知（韶府〔2019〕19号）》，(十三)加强专业镇协同创新发展。促进专业镇产业规模和创新能力倍增,加速提升专业镇核心竞争力,重点培育创新型标杆专业镇。对新认定的省级专业镇、省级创新型标杆专业镇,分别给予 30 万元、50 万元奖补。</w:t>
      </w:r>
    </w:p>
    <w:p w:rsidR="001845E0" w:rsidRDefault="001845E0" w:rsidP="001845E0">
      <w:pPr>
        <w:ind w:firstLineChars="200" w:firstLine="640"/>
        <w:rPr>
          <w:rFonts w:ascii="仿宋" w:eastAsia="仿宋" w:hAnsi="仿宋" w:hint="eastAsia"/>
          <w:sz w:val="32"/>
          <w:szCs w:val="32"/>
        </w:rPr>
      </w:pPr>
      <w:r>
        <w:rPr>
          <w:rFonts w:ascii="仿宋" w:eastAsia="仿宋" w:hAnsi="仿宋" w:hint="eastAsia"/>
          <w:sz w:val="32"/>
          <w:szCs w:val="32"/>
        </w:rPr>
        <w:t>5、</w:t>
      </w:r>
      <w:r w:rsidRPr="001845E0">
        <w:rPr>
          <w:rFonts w:ascii="仿宋" w:eastAsia="仿宋" w:hAnsi="仿宋" w:hint="eastAsia"/>
          <w:sz w:val="32"/>
          <w:szCs w:val="32"/>
        </w:rPr>
        <w:t>对2020年省科技厅备案的4个“星创天地”</w:t>
      </w:r>
      <w:r>
        <w:rPr>
          <w:rFonts w:ascii="仿宋" w:eastAsia="仿宋" w:hAnsi="仿宋" w:hint="eastAsia"/>
          <w:sz w:val="32"/>
          <w:szCs w:val="32"/>
        </w:rPr>
        <w:t>每个</w:t>
      </w:r>
      <w:r w:rsidRPr="001845E0">
        <w:rPr>
          <w:rFonts w:ascii="仿宋" w:eastAsia="仿宋" w:hAnsi="仿宋" w:hint="eastAsia"/>
          <w:sz w:val="32"/>
          <w:szCs w:val="32"/>
        </w:rPr>
        <w:t>奖补</w:t>
      </w:r>
      <w:r>
        <w:rPr>
          <w:rFonts w:ascii="仿宋" w:eastAsia="仿宋" w:hAnsi="仿宋" w:hint="eastAsia"/>
          <w:sz w:val="32"/>
          <w:szCs w:val="32"/>
        </w:rPr>
        <w:t>1</w:t>
      </w:r>
      <w:r w:rsidRPr="001845E0">
        <w:rPr>
          <w:rFonts w:ascii="仿宋" w:eastAsia="仿宋" w:hAnsi="仿宋" w:hint="eastAsia"/>
          <w:sz w:val="32"/>
          <w:szCs w:val="32"/>
        </w:rPr>
        <w:t>0</w:t>
      </w:r>
      <w:r>
        <w:rPr>
          <w:rFonts w:ascii="仿宋" w:eastAsia="仿宋" w:hAnsi="仿宋" w:hint="eastAsia"/>
          <w:sz w:val="32"/>
          <w:szCs w:val="32"/>
        </w:rPr>
        <w:t>万元，共计4</w:t>
      </w:r>
      <w:r w:rsidRPr="001845E0">
        <w:rPr>
          <w:rFonts w:ascii="仿宋" w:eastAsia="仿宋" w:hAnsi="仿宋" w:hint="eastAsia"/>
          <w:sz w:val="32"/>
          <w:szCs w:val="32"/>
        </w:rPr>
        <w:t>0</w:t>
      </w:r>
      <w:r>
        <w:rPr>
          <w:rFonts w:ascii="仿宋" w:eastAsia="仿宋" w:hAnsi="仿宋" w:hint="eastAsia"/>
          <w:sz w:val="32"/>
          <w:szCs w:val="32"/>
        </w:rPr>
        <w:t>万元</w:t>
      </w:r>
      <w:r w:rsidRPr="001845E0">
        <w:rPr>
          <w:rFonts w:ascii="仿宋" w:eastAsia="仿宋" w:hAnsi="仿宋" w:hint="eastAsia"/>
          <w:sz w:val="32"/>
          <w:szCs w:val="32"/>
        </w:rPr>
        <w:t>。依据为《韶关市人民政府印发关于进一步促进科技创新若干政策措施的通知（韶府〔2019〕19号）》，大力发展现代农业众创空间,推进农业农村创新创业主阵地建设,对通过国家科技部和省科技厅备案的“星创天地”,分别给予 30 万元、10万元事后奖补。</w:t>
      </w:r>
    </w:p>
    <w:p w:rsidR="001845E0" w:rsidRDefault="001845E0" w:rsidP="001845E0">
      <w:pPr>
        <w:ind w:firstLineChars="200" w:firstLine="640"/>
        <w:rPr>
          <w:rFonts w:ascii="仿宋" w:eastAsia="仿宋" w:hAnsi="仿宋" w:hint="eastAsia"/>
          <w:sz w:val="32"/>
          <w:szCs w:val="32"/>
        </w:rPr>
      </w:pPr>
      <w:r>
        <w:rPr>
          <w:rFonts w:ascii="仿宋" w:eastAsia="仿宋" w:hAnsi="仿宋" w:hint="eastAsia"/>
          <w:sz w:val="32"/>
          <w:szCs w:val="32"/>
        </w:rPr>
        <w:t>6、</w:t>
      </w:r>
      <w:r w:rsidRPr="001845E0">
        <w:rPr>
          <w:rFonts w:ascii="仿宋" w:eastAsia="仿宋" w:hAnsi="仿宋" w:hint="eastAsia"/>
          <w:sz w:val="32"/>
          <w:szCs w:val="32"/>
        </w:rPr>
        <w:t>支持加强我市农业科技园区建设，100万/项，支持2项，项目经费共200万。依据为《韶关市人民政府印发关于进一步促进科技创新若干政策措施的通知（韶府〔2019〕</w:t>
      </w:r>
      <w:r w:rsidRPr="001845E0">
        <w:rPr>
          <w:rFonts w:ascii="仿宋" w:eastAsia="仿宋" w:hAnsi="仿宋" w:hint="eastAsia"/>
          <w:sz w:val="32"/>
          <w:szCs w:val="32"/>
        </w:rPr>
        <w:lastRenderedPageBreak/>
        <w:t>19号）》，第（二十）条，支持国家农业科技园区建设，进一步发挥国家农业科技园区的示范辐射带动作用，促进农业产业一二三产融合加速。</w:t>
      </w:r>
    </w:p>
    <w:p w:rsidR="001845E0" w:rsidRDefault="001845E0" w:rsidP="001845E0">
      <w:pPr>
        <w:ind w:firstLineChars="200" w:firstLine="640"/>
        <w:rPr>
          <w:rFonts w:ascii="仿宋" w:eastAsia="仿宋" w:hAnsi="仿宋" w:hint="eastAsia"/>
          <w:sz w:val="32"/>
          <w:szCs w:val="32"/>
        </w:rPr>
      </w:pPr>
      <w:r>
        <w:rPr>
          <w:rFonts w:ascii="仿宋" w:eastAsia="仿宋" w:hAnsi="仿宋" w:hint="eastAsia"/>
          <w:sz w:val="32"/>
          <w:szCs w:val="32"/>
        </w:rPr>
        <w:t>7、</w:t>
      </w:r>
      <w:r w:rsidRPr="001845E0">
        <w:rPr>
          <w:rFonts w:ascii="仿宋" w:eastAsia="仿宋" w:hAnsi="仿宋" w:hint="eastAsia"/>
          <w:sz w:val="32"/>
          <w:szCs w:val="32"/>
        </w:rPr>
        <w:t>需拨付2020年分期的项目经费190万。</w:t>
      </w:r>
    </w:p>
    <w:p w:rsidR="001845E0" w:rsidRDefault="001845E0" w:rsidP="001845E0">
      <w:pPr>
        <w:ind w:firstLineChars="200" w:firstLine="640"/>
        <w:rPr>
          <w:rFonts w:ascii="仿宋" w:eastAsia="仿宋" w:hAnsi="仿宋" w:hint="eastAsia"/>
          <w:sz w:val="32"/>
          <w:szCs w:val="32"/>
        </w:rPr>
      </w:pPr>
      <w:r>
        <w:rPr>
          <w:rFonts w:ascii="仿宋" w:eastAsia="仿宋" w:hAnsi="仿宋" w:hint="eastAsia"/>
          <w:sz w:val="32"/>
          <w:szCs w:val="32"/>
        </w:rPr>
        <w:t>8、</w:t>
      </w:r>
      <w:r w:rsidRPr="001845E0">
        <w:rPr>
          <w:rFonts w:ascii="仿宋" w:eastAsia="仿宋" w:hAnsi="仿宋" w:hint="eastAsia"/>
          <w:sz w:val="32"/>
          <w:szCs w:val="32"/>
        </w:rPr>
        <w:t>需拨付2021年分期的项目经费230万。</w:t>
      </w:r>
    </w:p>
    <w:p w:rsidR="00AF7D0B" w:rsidRDefault="00AF7D0B" w:rsidP="00AF7D0B">
      <w:pPr>
        <w:rPr>
          <w:rFonts w:ascii="仿宋" w:eastAsia="仿宋" w:hAnsi="仿宋" w:hint="eastAsia"/>
          <w:b/>
          <w:bCs/>
          <w:sz w:val="32"/>
          <w:szCs w:val="32"/>
        </w:rPr>
      </w:pPr>
      <w:r>
        <w:rPr>
          <w:rFonts w:ascii="仿宋" w:eastAsia="仿宋" w:hAnsi="仿宋" w:hint="eastAsia"/>
          <w:b/>
          <w:bCs/>
          <w:sz w:val="32"/>
          <w:szCs w:val="32"/>
        </w:rPr>
        <w:t>四、绩效目标</w:t>
      </w:r>
    </w:p>
    <w:p w:rsidR="00AF7D0B" w:rsidRDefault="00AF7D0B" w:rsidP="00AF7D0B">
      <w:pPr>
        <w:ind w:firstLineChars="200" w:firstLine="640"/>
        <w:rPr>
          <w:rFonts w:ascii="仿宋" w:eastAsia="仿宋" w:hAnsi="仿宋" w:hint="eastAsia"/>
          <w:sz w:val="32"/>
          <w:szCs w:val="32"/>
        </w:rPr>
      </w:pPr>
      <w:r>
        <w:rPr>
          <w:rFonts w:ascii="仿宋" w:eastAsia="仿宋" w:hAnsi="仿宋" w:hint="eastAsia"/>
          <w:sz w:val="32"/>
          <w:szCs w:val="32"/>
        </w:rPr>
        <w:t>总绩效目标：</w:t>
      </w:r>
      <w:r w:rsidR="001845E0" w:rsidRPr="001845E0">
        <w:rPr>
          <w:rFonts w:ascii="仿宋" w:eastAsia="仿宋" w:hAnsi="仿宋" w:hint="eastAsia"/>
          <w:sz w:val="32"/>
          <w:szCs w:val="32"/>
        </w:rPr>
        <w:t>支持我市农业企业科研技术攻关及示范16项，对2020年省科技厅备案的4个“星创天地”奖补，对2020年已认定的2个省级专业镇奖补。</w:t>
      </w:r>
    </w:p>
    <w:p w:rsidR="001845E0" w:rsidRDefault="00AF7D0B" w:rsidP="001845E0">
      <w:pPr>
        <w:ind w:firstLineChars="200" w:firstLine="640"/>
        <w:rPr>
          <w:rFonts w:ascii="仿宋" w:eastAsia="仿宋" w:hAnsi="仿宋" w:hint="eastAsia"/>
          <w:sz w:val="32"/>
          <w:szCs w:val="32"/>
        </w:rPr>
      </w:pPr>
      <w:r>
        <w:rPr>
          <w:rFonts w:ascii="仿宋" w:eastAsia="仿宋" w:hAnsi="仿宋" w:hint="eastAsia"/>
          <w:sz w:val="32"/>
          <w:szCs w:val="32"/>
        </w:rPr>
        <w:t>年度绩效目标：</w:t>
      </w:r>
      <w:r w:rsidR="001845E0" w:rsidRPr="001845E0">
        <w:rPr>
          <w:rFonts w:ascii="仿宋" w:eastAsia="仿宋" w:hAnsi="仿宋" w:hint="eastAsia"/>
          <w:sz w:val="32"/>
          <w:szCs w:val="32"/>
        </w:rPr>
        <w:t>支持我市农业企业科研技术攻关及示范16项，对2020年省科技厅备案的4个“星创天地”奖补，对2020年已认定的2个省级专业镇奖补。</w:t>
      </w:r>
    </w:p>
    <w:p w:rsidR="00AF7D0B" w:rsidRDefault="00AF7D0B" w:rsidP="00127549">
      <w:pPr>
        <w:rPr>
          <w:rFonts w:ascii="仿宋" w:eastAsia="仿宋" w:hAnsi="仿宋" w:hint="eastAsia"/>
          <w:b/>
          <w:bCs/>
          <w:sz w:val="32"/>
          <w:szCs w:val="32"/>
        </w:rPr>
      </w:pPr>
      <w:r>
        <w:rPr>
          <w:rFonts w:ascii="仿宋" w:eastAsia="仿宋" w:hAnsi="仿宋" w:hint="eastAsia"/>
          <w:b/>
          <w:bCs/>
          <w:sz w:val="32"/>
          <w:szCs w:val="32"/>
        </w:rPr>
        <w:t>五、绩效指标</w:t>
      </w:r>
    </w:p>
    <w:p w:rsidR="00AF7D0B" w:rsidRDefault="00AF7D0B" w:rsidP="00AF7D0B">
      <w:pPr>
        <w:rPr>
          <w:rFonts w:ascii="仿宋" w:eastAsia="仿宋" w:hAnsi="仿宋" w:hint="eastAsia"/>
          <w:sz w:val="32"/>
          <w:szCs w:val="32"/>
        </w:rPr>
      </w:pPr>
      <w:r>
        <w:rPr>
          <w:rFonts w:ascii="仿宋" w:eastAsia="仿宋" w:hAnsi="仿宋" w:hint="eastAsia"/>
          <w:sz w:val="32"/>
          <w:szCs w:val="32"/>
        </w:rPr>
        <w:t>产出指标-数量指标-</w:t>
      </w:r>
      <w:r w:rsidR="001845E0" w:rsidRPr="001845E0">
        <w:rPr>
          <w:rFonts w:ascii="仿宋" w:eastAsia="仿宋" w:hAnsi="仿宋" w:hint="eastAsia"/>
          <w:sz w:val="32"/>
          <w:szCs w:val="32"/>
        </w:rPr>
        <w:t>支持我市农业企业科研技术攻关及示范</w:t>
      </w:r>
      <w:r>
        <w:rPr>
          <w:rFonts w:ascii="仿宋" w:eastAsia="仿宋" w:hAnsi="仿宋" w:hint="eastAsia"/>
          <w:sz w:val="32"/>
          <w:szCs w:val="32"/>
        </w:rPr>
        <w:t>：</w:t>
      </w:r>
      <w:r w:rsidR="001845E0">
        <w:rPr>
          <w:rFonts w:ascii="仿宋" w:eastAsia="仿宋" w:hAnsi="仿宋" w:hint="eastAsia"/>
          <w:sz w:val="32"/>
          <w:szCs w:val="32"/>
        </w:rPr>
        <w:t>16项</w:t>
      </w:r>
    </w:p>
    <w:p w:rsidR="001845E0" w:rsidRPr="00127549" w:rsidRDefault="001845E0" w:rsidP="00AF7D0B">
      <w:pPr>
        <w:rPr>
          <w:rFonts w:ascii="仿宋" w:eastAsia="仿宋" w:hAnsi="仿宋" w:hint="eastAsia"/>
          <w:sz w:val="32"/>
          <w:szCs w:val="32"/>
        </w:rPr>
      </w:pPr>
      <w:r>
        <w:rPr>
          <w:rFonts w:ascii="仿宋" w:eastAsia="仿宋" w:hAnsi="仿宋" w:hint="eastAsia"/>
          <w:sz w:val="32"/>
          <w:szCs w:val="32"/>
        </w:rPr>
        <w:t>产出指标-数量指标-</w:t>
      </w:r>
      <w:r w:rsidR="00127549" w:rsidRPr="00127549">
        <w:rPr>
          <w:rFonts w:ascii="仿宋" w:eastAsia="仿宋" w:hAnsi="仿宋"/>
          <w:sz w:val="32"/>
          <w:szCs w:val="32"/>
        </w:rPr>
        <w:t>对2020年省科技厅备案的我市</w:t>
      </w:r>
      <w:r w:rsidR="00127549" w:rsidRPr="00127549">
        <w:rPr>
          <w:rFonts w:ascii="仿宋" w:eastAsia="仿宋" w:hAnsi="仿宋" w:hint="eastAsia"/>
          <w:sz w:val="32"/>
          <w:szCs w:val="32"/>
        </w:rPr>
        <w:t>“星创天地”奖补：4个</w:t>
      </w:r>
    </w:p>
    <w:p w:rsidR="00127549" w:rsidRDefault="00127549" w:rsidP="00AF7D0B">
      <w:pPr>
        <w:rPr>
          <w:rFonts w:ascii="仿宋" w:eastAsia="仿宋" w:hAnsi="仿宋" w:hint="eastAsia"/>
          <w:sz w:val="32"/>
          <w:szCs w:val="32"/>
        </w:rPr>
      </w:pPr>
      <w:r>
        <w:rPr>
          <w:rFonts w:ascii="仿宋" w:eastAsia="仿宋" w:hAnsi="仿宋" w:hint="eastAsia"/>
          <w:sz w:val="32"/>
          <w:szCs w:val="32"/>
        </w:rPr>
        <w:t>产出指标-数量指标-</w:t>
      </w:r>
      <w:r w:rsidRPr="00127549">
        <w:rPr>
          <w:rFonts w:ascii="仿宋" w:eastAsia="仿宋" w:hAnsi="仿宋" w:hint="eastAsia"/>
          <w:sz w:val="32"/>
          <w:szCs w:val="32"/>
        </w:rPr>
        <w:t>对2020年已认定的省级专业镇奖补</w:t>
      </w:r>
      <w:r>
        <w:rPr>
          <w:rFonts w:ascii="仿宋" w:eastAsia="仿宋" w:hAnsi="仿宋" w:hint="eastAsia"/>
          <w:sz w:val="32"/>
          <w:szCs w:val="32"/>
        </w:rPr>
        <w:t>：2个</w:t>
      </w:r>
    </w:p>
    <w:p w:rsidR="00AF7D0B" w:rsidRDefault="00AF7D0B" w:rsidP="00AF7D0B">
      <w:pPr>
        <w:rPr>
          <w:rFonts w:hint="eastAsia"/>
        </w:rPr>
      </w:pPr>
    </w:p>
    <w:p w:rsidR="001955BB" w:rsidRDefault="00127549"/>
    <w:sectPr w:rsidR="001955BB" w:rsidSect="00A6131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56971"/>
    <w:multiLevelType w:val="singleLevel"/>
    <w:tmpl w:val="1D356971"/>
    <w:lvl w:ilvl="0">
      <w:start w:val="3"/>
      <w:numFmt w:val="chineseCounting"/>
      <w:suff w:val="nothing"/>
      <w:lvlText w:val="%1、"/>
      <w:lvlJc w:val="left"/>
      <w:pPr>
        <w:ind w:left="0" w:firstLine="0"/>
      </w:pPr>
    </w:lvl>
  </w:abstractNum>
  <w:abstractNum w:abstractNumId="1">
    <w:nsid w:val="5845172F"/>
    <w:multiLevelType w:val="hybridMultilevel"/>
    <w:tmpl w:val="C5DAB19C"/>
    <w:lvl w:ilvl="0" w:tplc="1D9EB574">
      <w:start w:val="1"/>
      <w:numFmt w:val="japaneseCounting"/>
      <w:lvlText w:val="%1、"/>
      <w:lvlJc w:val="left"/>
      <w:pPr>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F7D0B"/>
    <w:rsid w:val="00013BA1"/>
    <w:rsid w:val="00127549"/>
    <w:rsid w:val="001845E0"/>
    <w:rsid w:val="00236D05"/>
    <w:rsid w:val="00A6131F"/>
    <w:rsid w:val="00AF7D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D0B"/>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D0B"/>
    <w:pPr>
      <w:ind w:firstLineChars="200" w:firstLine="420"/>
    </w:pPr>
  </w:style>
</w:styles>
</file>

<file path=word/webSettings.xml><?xml version="1.0" encoding="utf-8"?>
<w:webSettings xmlns:r="http://schemas.openxmlformats.org/officeDocument/2006/relationships" xmlns:w="http://schemas.openxmlformats.org/wordprocessingml/2006/main">
  <w:divs>
    <w:div w:id="63795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212</Words>
  <Characters>1211</Characters>
  <Application>Microsoft Office Word</Application>
  <DocSecurity>0</DocSecurity>
  <Lines>10</Lines>
  <Paragraphs>2</Paragraphs>
  <ScaleCrop>false</ScaleCrop>
  <Company/>
  <LinksUpToDate>false</LinksUpToDate>
  <CharactersWithSpaces>1421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cp:lastPrinted>2021-08-26T07:50:00Z</cp:lastPrinted>
  <dcterms:created xsi:type="dcterms:W3CDTF">2021-08-26T07:23:00Z</dcterms:created>
  <dcterms:modified xsi:type="dcterms:W3CDTF">2021-08-26T07:50:00Z</dcterms:modified>
</cp:coreProperties>
</file>