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4C54" w:rsidRDefault="004F4C54" w:rsidP="004F4C54">
      <w:pPr>
        <w:jc w:val="center"/>
        <w:rPr>
          <w:sz w:val="44"/>
          <w:szCs w:val="44"/>
        </w:rPr>
      </w:pPr>
      <w:r>
        <w:rPr>
          <w:sz w:val="44"/>
          <w:szCs w:val="44"/>
        </w:rPr>
        <w:t>2022</w:t>
      </w:r>
      <w:r>
        <w:rPr>
          <w:rFonts w:ascii="宋体" w:hAnsi="宋体" w:hint="eastAsia"/>
          <w:sz w:val="44"/>
          <w:szCs w:val="44"/>
        </w:rPr>
        <w:t>年全市科技计划项目（</w:t>
      </w:r>
      <w:r w:rsidRPr="004F4C54">
        <w:rPr>
          <w:rFonts w:ascii="宋体" w:hAnsi="宋体" w:hint="eastAsia"/>
          <w:sz w:val="44"/>
          <w:szCs w:val="44"/>
        </w:rPr>
        <w:t>培育高新技术</w:t>
      </w:r>
      <w:r>
        <w:rPr>
          <w:rFonts w:ascii="宋体" w:hAnsi="宋体" w:hint="eastAsia"/>
          <w:sz w:val="44"/>
          <w:szCs w:val="44"/>
        </w:rPr>
        <w:t xml:space="preserve"> </w:t>
      </w:r>
      <w:r w:rsidRPr="004F4C54">
        <w:rPr>
          <w:rFonts w:ascii="宋体" w:hAnsi="宋体" w:hint="eastAsia"/>
          <w:sz w:val="44"/>
          <w:szCs w:val="44"/>
        </w:rPr>
        <w:t>企业</w:t>
      </w:r>
      <w:r>
        <w:rPr>
          <w:rFonts w:ascii="宋体" w:hAnsi="宋体" w:hint="eastAsia"/>
          <w:sz w:val="44"/>
          <w:szCs w:val="44"/>
        </w:rPr>
        <w:t>）</w:t>
      </w:r>
    </w:p>
    <w:p w:rsidR="004F4C54" w:rsidRDefault="004F4C54" w:rsidP="004F4C54">
      <w:pPr>
        <w:rPr>
          <w:rFonts w:ascii="仿宋" w:eastAsia="仿宋" w:hAnsi="仿宋"/>
          <w:sz w:val="32"/>
          <w:szCs w:val="32"/>
        </w:rPr>
      </w:pPr>
    </w:p>
    <w:p w:rsidR="004F4C54" w:rsidRDefault="004F4C54" w:rsidP="004F4C54">
      <w:pPr>
        <w:rPr>
          <w:rFonts w:ascii="仿宋" w:eastAsia="仿宋" w:hAnsi="仿宋" w:hint="eastAsia"/>
          <w:b/>
          <w:bCs/>
          <w:sz w:val="32"/>
          <w:szCs w:val="32"/>
        </w:rPr>
      </w:pPr>
      <w:r>
        <w:rPr>
          <w:rFonts w:ascii="仿宋" w:eastAsia="仿宋" w:hAnsi="仿宋" w:hint="eastAsia"/>
          <w:b/>
          <w:bCs/>
          <w:sz w:val="32"/>
          <w:szCs w:val="32"/>
        </w:rPr>
        <w:t>一、预算金额：1220万元</w:t>
      </w:r>
    </w:p>
    <w:p w:rsidR="004F4C54" w:rsidRPr="004F4C54" w:rsidRDefault="004F4C54" w:rsidP="004F4C54">
      <w:pPr>
        <w:rPr>
          <w:rFonts w:ascii="仿宋" w:eastAsia="仿宋" w:hAnsi="仿宋" w:hint="eastAsia"/>
          <w:b/>
          <w:bCs/>
          <w:sz w:val="32"/>
          <w:szCs w:val="32"/>
        </w:rPr>
      </w:pPr>
      <w:r>
        <w:rPr>
          <w:rFonts w:ascii="仿宋" w:eastAsia="仿宋" w:hAnsi="仿宋" w:hint="eastAsia"/>
          <w:b/>
          <w:bCs/>
          <w:sz w:val="32"/>
          <w:szCs w:val="32"/>
        </w:rPr>
        <w:t>二、设立依据及申报理由：</w:t>
      </w:r>
      <w:r w:rsidRPr="004F4C54">
        <w:rPr>
          <w:rFonts w:ascii="仿宋" w:eastAsia="仿宋" w:hAnsi="仿宋" w:hint="eastAsia"/>
          <w:sz w:val="32"/>
          <w:szCs w:val="32"/>
        </w:rPr>
        <w:t>《韶关市加快培育高新技术企业扶持办法》（韶科〔2021〕6号）“第三条实施高新技术企业培育奖补。对通过高新技术企业认定（含重新认定）的企业，给予最高30 万元的一次性奖补（可与其它奖补资金叠加）。奖补资金由固定奖补与财政贡献增量奖补两部分组成。（一）固定奖补:规上企业给予10 万元奖补、非规上企业给予5 万元奖补。此部分奖补资金由市财政承担。（二）财政贡献增量奖补:根据企业通过认定年度对比上年度的韶关地方留成数据增量部分计算，封顶额度为规上企业20万元、非规上企业25万元。此部分奖补资金由韶关新区、各县（市、区）财政承担。”</w:t>
      </w:r>
    </w:p>
    <w:p w:rsidR="004F4C54" w:rsidRDefault="004F4C54" w:rsidP="004F4C54">
      <w:pPr>
        <w:ind w:firstLineChars="200" w:firstLine="640"/>
        <w:rPr>
          <w:rFonts w:ascii="仿宋" w:eastAsia="仿宋" w:hAnsi="仿宋" w:hint="eastAsia"/>
          <w:sz w:val="32"/>
          <w:szCs w:val="32"/>
        </w:rPr>
      </w:pPr>
      <w:r w:rsidRPr="004F4C54">
        <w:rPr>
          <w:rFonts w:ascii="仿宋" w:eastAsia="仿宋" w:hAnsi="仿宋" w:hint="eastAsia"/>
          <w:sz w:val="32"/>
          <w:szCs w:val="32"/>
        </w:rPr>
        <w:t>“第四条大力引进高新技术企业。对引进的高新技术企业，在有效期内完成整体迁移落户我市的，给予最高300万元的分期奖补（可与其它奖补资金叠加），奖补期间仍需为高新技术企业。奖补资金分两年发放，第一年由固定奖补10 万元及转移第一年企业对韶关地方留成数据计算得出，合计封顶100万元；第二年根据企业对韶关地方留成数据高于100 万元以上部分进行奖补，封顶200 万元。固定奖补10 万元</w:t>
      </w:r>
      <w:r w:rsidRPr="004F4C54">
        <w:rPr>
          <w:rFonts w:ascii="仿宋" w:eastAsia="仿宋" w:hAnsi="仿宋" w:hint="eastAsia"/>
          <w:sz w:val="32"/>
          <w:szCs w:val="32"/>
        </w:rPr>
        <w:lastRenderedPageBreak/>
        <w:t>由市财政承担，其余奖补由韶关新区、各县（市、区）财政承担。”</w:t>
      </w:r>
    </w:p>
    <w:p w:rsidR="004F4C54" w:rsidRDefault="004F4C54" w:rsidP="004F4C54">
      <w:pPr>
        <w:ind w:firstLineChars="200" w:firstLine="643"/>
        <w:rPr>
          <w:rFonts w:ascii="仿宋" w:eastAsia="仿宋" w:hAnsi="仿宋" w:hint="eastAsia"/>
          <w:sz w:val="32"/>
          <w:szCs w:val="32"/>
        </w:rPr>
      </w:pPr>
      <w:r>
        <w:rPr>
          <w:rFonts w:ascii="仿宋" w:eastAsia="仿宋" w:hAnsi="仿宋" w:hint="eastAsia"/>
          <w:b/>
          <w:bCs/>
          <w:sz w:val="32"/>
          <w:szCs w:val="32"/>
        </w:rPr>
        <w:t>三、测算依据：</w:t>
      </w:r>
      <w:r w:rsidR="007B4DFD" w:rsidRPr="007B4DFD">
        <w:rPr>
          <w:rFonts w:ascii="仿宋" w:eastAsia="仿宋" w:hAnsi="仿宋" w:hint="eastAsia"/>
          <w:sz w:val="32"/>
          <w:szCs w:val="32"/>
        </w:rPr>
        <w:t>一是根据市委、市政府2021年下达新增50家任务目标和2021年申报高新技术企业数量测算，按10万每家计算，初步估计有120家企业通过，二是根据异地转移韶关高新技术企业情况测算</w:t>
      </w:r>
      <w:r w:rsidR="007B4DFD">
        <w:rPr>
          <w:rFonts w:ascii="仿宋" w:eastAsia="仿宋" w:hAnsi="仿宋" w:hint="eastAsia"/>
          <w:sz w:val="32"/>
          <w:szCs w:val="32"/>
        </w:rPr>
        <w:t>。</w:t>
      </w:r>
    </w:p>
    <w:p w:rsidR="004F4C54" w:rsidRDefault="004F4C54" w:rsidP="004F4C54">
      <w:pPr>
        <w:rPr>
          <w:rFonts w:ascii="仿宋" w:eastAsia="仿宋" w:hAnsi="仿宋" w:hint="eastAsia"/>
          <w:b/>
          <w:bCs/>
          <w:sz w:val="32"/>
          <w:szCs w:val="32"/>
        </w:rPr>
      </w:pPr>
      <w:r>
        <w:rPr>
          <w:rFonts w:ascii="仿宋" w:eastAsia="仿宋" w:hAnsi="仿宋" w:hint="eastAsia"/>
          <w:b/>
          <w:bCs/>
          <w:sz w:val="32"/>
          <w:szCs w:val="32"/>
        </w:rPr>
        <w:t>四、绩效目标</w:t>
      </w:r>
    </w:p>
    <w:p w:rsidR="004F4C54" w:rsidRDefault="004F4C54" w:rsidP="004F4C54">
      <w:pPr>
        <w:ind w:firstLineChars="200" w:firstLine="640"/>
        <w:rPr>
          <w:rFonts w:ascii="仿宋" w:eastAsia="仿宋" w:hAnsi="仿宋" w:hint="eastAsia"/>
          <w:sz w:val="32"/>
          <w:szCs w:val="32"/>
        </w:rPr>
      </w:pPr>
      <w:r>
        <w:rPr>
          <w:rFonts w:ascii="仿宋" w:eastAsia="仿宋" w:hAnsi="仿宋" w:hint="eastAsia"/>
          <w:sz w:val="32"/>
          <w:szCs w:val="32"/>
        </w:rPr>
        <w:t>总绩效目标：</w:t>
      </w:r>
      <w:r w:rsidR="007B4DFD" w:rsidRPr="007B4DFD">
        <w:rPr>
          <w:rFonts w:ascii="仿宋" w:eastAsia="仿宋" w:hAnsi="仿宋" w:hint="eastAsia"/>
          <w:sz w:val="32"/>
          <w:szCs w:val="32"/>
        </w:rPr>
        <w:t>通过高新技术企业100家，转移2家高新技术企业。</w:t>
      </w:r>
    </w:p>
    <w:p w:rsidR="004F4C54" w:rsidRDefault="004F4C54" w:rsidP="004F4C54">
      <w:pPr>
        <w:ind w:firstLineChars="200" w:firstLine="640"/>
        <w:rPr>
          <w:rFonts w:ascii="仿宋" w:eastAsia="仿宋" w:hAnsi="仿宋" w:hint="eastAsia"/>
          <w:sz w:val="32"/>
          <w:szCs w:val="32"/>
        </w:rPr>
      </w:pPr>
      <w:r>
        <w:rPr>
          <w:rFonts w:ascii="仿宋" w:eastAsia="仿宋" w:hAnsi="仿宋" w:hint="eastAsia"/>
          <w:sz w:val="32"/>
          <w:szCs w:val="32"/>
        </w:rPr>
        <w:t>年度绩效目标：</w:t>
      </w:r>
      <w:r w:rsidR="007B4DFD" w:rsidRPr="007B4DFD">
        <w:rPr>
          <w:rFonts w:ascii="仿宋" w:eastAsia="仿宋" w:hAnsi="仿宋" w:hint="eastAsia"/>
          <w:sz w:val="32"/>
          <w:szCs w:val="32"/>
        </w:rPr>
        <w:t>通过高新技术企业100家，转移2家高新技术企业。</w:t>
      </w:r>
    </w:p>
    <w:p w:rsidR="004F4C54" w:rsidRDefault="004F4C54" w:rsidP="004F4C54">
      <w:pPr>
        <w:rPr>
          <w:rFonts w:ascii="仿宋" w:eastAsia="仿宋" w:hAnsi="仿宋" w:hint="eastAsia"/>
          <w:b/>
          <w:bCs/>
          <w:sz w:val="32"/>
          <w:szCs w:val="32"/>
        </w:rPr>
      </w:pPr>
      <w:r>
        <w:rPr>
          <w:rFonts w:ascii="仿宋" w:eastAsia="仿宋" w:hAnsi="仿宋" w:hint="eastAsia"/>
          <w:b/>
          <w:bCs/>
          <w:sz w:val="32"/>
          <w:szCs w:val="32"/>
        </w:rPr>
        <w:t>五、绩效指标</w:t>
      </w:r>
    </w:p>
    <w:p w:rsidR="004F4C54" w:rsidRDefault="004F4C54" w:rsidP="004F4C54">
      <w:pPr>
        <w:rPr>
          <w:rFonts w:ascii="仿宋" w:eastAsia="仿宋" w:hAnsi="仿宋" w:hint="eastAsia"/>
          <w:sz w:val="32"/>
          <w:szCs w:val="32"/>
        </w:rPr>
      </w:pPr>
      <w:r>
        <w:rPr>
          <w:rFonts w:ascii="仿宋" w:eastAsia="仿宋" w:hAnsi="仿宋" w:hint="eastAsia"/>
          <w:sz w:val="32"/>
          <w:szCs w:val="32"/>
        </w:rPr>
        <w:t>产出指标-数量指标-</w:t>
      </w:r>
      <w:r w:rsidR="007B4DFD" w:rsidRPr="007B4DFD">
        <w:rPr>
          <w:rFonts w:ascii="仿宋" w:eastAsia="仿宋" w:hAnsi="仿宋" w:hint="eastAsia"/>
          <w:sz w:val="32"/>
          <w:szCs w:val="32"/>
        </w:rPr>
        <w:t>通过高新技术企业</w:t>
      </w:r>
      <w:r w:rsidR="007B4DFD">
        <w:rPr>
          <w:rFonts w:ascii="仿宋" w:eastAsia="仿宋" w:hAnsi="仿宋" w:hint="eastAsia"/>
          <w:sz w:val="32"/>
          <w:szCs w:val="32"/>
        </w:rPr>
        <w:t>数量（</w:t>
      </w:r>
      <w:r w:rsidR="007B4DFD" w:rsidRPr="007B4DFD">
        <w:rPr>
          <w:rFonts w:ascii="仿宋" w:eastAsia="仿宋" w:hAnsi="仿宋" w:hint="eastAsia"/>
          <w:sz w:val="32"/>
          <w:szCs w:val="32"/>
        </w:rPr>
        <w:t>家</w:t>
      </w:r>
      <w:r w:rsidR="007B4DFD">
        <w:rPr>
          <w:rFonts w:ascii="仿宋" w:eastAsia="仿宋" w:hAnsi="仿宋" w:hint="eastAsia"/>
          <w:sz w:val="32"/>
          <w:szCs w:val="32"/>
        </w:rPr>
        <w:t>）：</w:t>
      </w:r>
      <w:r w:rsidR="007B4DFD" w:rsidRPr="007B4DFD">
        <w:rPr>
          <w:rFonts w:ascii="仿宋" w:eastAsia="仿宋" w:hAnsi="仿宋" w:hint="eastAsia"/>
          <w:sz w:val="32"/>
          <w:szCs w:val="32"/>
        </w:rPr>
        <w:t>100</w:t>
      </w:r>
    </w:p>
    <w:p w:rsidR="004F4C54" w:rsidRDefault="004F4C54" w:rsidP="004F4C54">
      <w:pPr>
        <w:rPr>
          <w:rFonts w:ascii="仿宋" w:eastAsia="仿宋" w:hAnsi="仿宋" w:hint="eastAsia"/>
          <w:sz w:val="32"/>
          <w:szCs w:val="32"/>
        </w:rPr>
      </w:pPr>
      <w:r>
        <w:rPr>
          <w:rFonts w:ascii="仿宋" w:eastAsia="仿宋" w:hAnsi="仿宋" w:hint="eastAsia"/>
          <w:sz w:val="32"/>
          <w:szCs w:val="32"/>
        </w:rPr>
        <w:t>产出指标-数量指标-</w:t>
      </w:r>
      <w:r w:rsidR="007B4DFD" w:rsidRPr="007B4DFD">
        <w:rPr>
          <w:rFonts w:ascii="仿宋" w:eastAsia="仿宋" w:hAnsi="仿宋"/>
          <w:sz w:val="32"/>
          <w:szCs w:val="32"/>
        </w:rPr>
        <w:t>转移高新技术企业数量（家）</w:t>
      </w:r>
      <w:r>
        <w:rPr>
          <w:rFonts w:ascii="仿宋" w:eastAsia="仿宋" w:hAnsi="仿宋" w:hint="eastAsia"/>
          <w:sz w:val="32"/>
          <w:szCs w:val="32"/>
        </w:rPr>
        <w:t>：</w:t>
      </w:r>
      <w:r w:rsidR="007B4DFD">
        <w:rPr>
          <w:rFonts w:ascii="仿宋" w:eastAsia="仿宋" w:hAnsi="仿宋" w:hint="eastAsia"/>
          <w:sz w:val="32"/>
          <w:szCs w:val="32"/>
        </w:rPr>
        <w:t>2</w:t>
      </w:r>
    </w:p>
    <w:p w:rsidR="001955BB" w:rsidRDefault="007B4DFD"/>
    <w:sectPr w:rsidR="001955BB" w:rsidSect="000011A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F4C54"/>
    <w:rsid w:val="000011A7"/>
    <w:rsid w:val="00013BA1"/>
    <w:rsid w:val="00236D05"/>
    <w:rsid w:val="004F4C54"/>
    <w:rsid w:val="007B4DF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4C5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71766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114</Words>
  <Characters>654</Characters>
  <Application>Microsoft Office Word</Application>
  <DocSecurity>0</DocSecurity>
  <Lines>5</Lines>
  <Paragraphs>1</Paragraphs>
  <ScaleCrop>false</ScaleCrop>
  <Company/>
  <LinksUpToDate>false</LinksUpToDate>
  <CharactersWithSpaces>767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cp:lastPrinted>2021-08-26T02:53:00Z</cp:lastPrinted>
  <dcterms:created xsi:type="dcterms:W3CDTF">2021-08-26T02:41:00Z</dcterms:created>
  <dcterms:modified xsi:type="dcterms:W3CDTF">2021-08-26T02:53:00Z</dcterms:modified>
</cp:coreProperties>
</file>