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1</w:t>
      </w:r>
    </w:p>
    <w:p>
      <w:pPr>
        <w:spacing w:line="700" w:lineRule="exact"/>
        <w:jc w:val="center"/>
        <w:rPr>
          <w:rFonts w:hint="eastAsia" w:ascii="仿宋_GB2312" w:hAnsi="仿宋_GB2312" w:eastAsia="仿宋_GB2312" w:cs="仿宋_GB2312"/>
          <w:b/>
          <w:bCs/>
          <w:color w:val="auto"/>
          <w:sz w:val="36"/>
          <w:szCs w:val="36"/>
          <w:lang w:val="en-US" w:eastAsia="zh-CN"/>
        </w:rPr>
      </w:pPr>
      <w:r>
        <w:rPr>
          <w:rFonts w:hint="eastAsia" w:ascii="仿宋_GB2312" w:hAnsi="仿宋_GB2312" w:eastAsia="仿宋_GB2312" w:cs="仿宋_GB2312"/>
          <w:b/>
          <w:bCs/>
          <w:color w:val="auto"/>
          <w:sz w:val="32"/>
          <w:szCs w:val="32"/>
          <w:lang w:eastAsia="zh-CN"/>
        </w:rPr>
        <w:t>承办</w:t>
      </w:r>
      <w:r>
        <w:rPr>
          <w:rFonts w:hint="eastAsia" w:ascii="仿宋_GB2312" w:hAnsi="仿宋_GB2312" w:eastAsia="仿宋_GB2312" w:cs="仿宋_GB2312"/>
          <w:b/>
          <w:bCs/>
          <w:color w:val="auto"/>
          <w:sz w:val="32"/>
          <w:szCs w:val="32"/>
        </w:rPr>
        <w:t>202</w:t>
      </w: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年</w:t>
      </w:r>
      <w:r>
        <w:rPr>
          <w:rFonts w:hint="eastAsia" w:ascii="仿宋_GB2312" w:hAnsi="仿宋_GB2312" w:eastAsia="仿宋_GB2312" w:cs="仿宋_GB2312"/>
          <w:b/>
          <w:bCs/>
          <w:color w:val="auto"/>
          <w:sz w:val="32"/>
          <w:szCs w:val="32"/>
          <w:lang w:eastAsia="zh-CN"/>
        </w:rPr>
        <w:t>韶关</w:t>
      </w:r>
      <w:r>
        <w:rPr>
          <w:rFonts w:hint="eastAsia" w:ascii="仿宋_GB2312" w:hAnsi="仿宋_GB2312" w:eastAsia="仿宋_GB2312" w:cs="仿宋_GB2312"/>
          <w:b/>
          <w:bCs/>
          <w:color w:val="auto"/>
          <w:sz w:val="32"/>
          <w:szCs w:val="32"/>
        </w:rPr>
        <w:t>市</w:t>
      </w:r>
      <w:r>
        <w:rPr>
          <w:rFonts w:hint="eastAsia" w:ascii="仿宋_GB2312" w:hAnsi="仿宋_GB2312" w:eastAsia="仿宋_GB2312" w:cs="仿宋_GB2312"/>
          <w:b/>
          <w:bCs/>
          <w:color w:val="auto"/>
          <w:sz w:val="32"/>
          <w:szCs w:val="32"/>
          <w:lang w:eastAsia="zh-CN"/>
        </w:rPr>
        <w:t>项目制培训师资证年审和换证</w:t>
      </w:r>
      <w:r>
        <w:rPr>
          <w:rFonts w:hint="eastAsia" w:ascii="仿宋_GB2312" w:hAnsi="仿宋_GB2312" w:eastAsia="仿宋_GB2312" w:cs="仿宋_GB2312"/>
          <w:b/>
          <w:bCs/>
          <w:color w:val="auto"/>
          <w:sz w:val="32"/>
          <w:szCs w:val="32"/>
          <w:lang w:val="en-US" w:eastAsia="zh-CN"/>
        </w:rPr>
        <w:t>工作</w:t>
      </w:r>
      <w:r>
        <w:rPr>
          <w:rFonts w:hint="eastAsia" w:ascii="仿宋_GB2312" w:hAnsi="仿宋_GB2312" w:eastAsia="仿宋_GB2312" w:cs="仿宋_GB2312"/>
          <w:b/>
          <w:bCs/>
          <w:color w:val="auto"/>
          <w:sz w:val="32"/>
          <w:szCs w:val="32"/>
          <w:lang w:eastAsia="zh-CN"/>
        </w:rPr>
        <w:t>申请</w:t>
      </w:r>
      <w:r>
        <w:rPr>
          <w:rFonts w:hint="eastAsia" w:ascii="仿宋_GB2312" w:hAnsi="仿宋_GB2312" w:eastAsia="仿宋_GB2312" w:cs="仿宋_GB2312"/>
          <w:b/>
          <w:bCs/>
          <w:color w:val="auto"/>
          <w:sz w:val="32"/>
          <w:szCs w:val="32"/>
        </w:rPr>
        <w:t>表</w:t>
      </w:r>
    </w:p>
    <w:tbl>
      <w:tblPr>
        <w:tblStyle w:val="4"/>
        <w:tblW w:w="95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963"/>
        <w:gridCol w:w="475"/>
        <w:gridCol w:w="800"/>
        <w:gridCol w:w="837"/>
        <w:gridCol w:w="625"/>
        <w:gridCol w:w="333"/>
        <w:gridCol w:w="455"/>
        <w:gridCol w:w="725"/>
        <w:gridCol w:w="487"/>
        <w:gridCol w:w="1500"/>
        <w:gridCol w:w="563"/>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1526" w:type="dxa"/>
            <w:gridSpan w:val="2"/>
            <w:tcBorders>
              <w:tl2br w:val="nil"/>
              <w:tr2bl w:val="nil"/>
            </w:tcBorders>
            <w:vAlign w:val="center"/>
          </w:tcPr>
          <w:p>
            <w:pPr>
              <w:pStyle w:val="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申请单位</w:t>
            </w:r>
          </w:p>
        </w:tc>
        <w:tc>
          <w:tcPr>
            <w:tcW w:w="8038" w:type="dxa"/>
            <w:gridSpan w:val="11"/>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1526" w:type="dxa"/>
            <w:gridSpan w:val="2"/>
            <w:tcBorders>
              <w:tl2br w:val="nil"/>
              <w:tr2bl w:val="nil"/>
            </w:tcBorders>
            <w:vAlign w:val="center"/>
          </w:tcPr>
          <w:p>
            <w:pPr>
              <w:pStyle w:val="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单位地址</w:t>
            </w:r>
          </w:p>
        </w:tc>
        <w:tc>
          <w:tcPr>
            <w:tcW w:w="8038" w:type="dxa"/>
            <w:gridSpan w:val="11"/>
            <w:tcBorders>
              <w:tl2br w:val="nil"/>
              <w:tr2bl w:val="nil"/>
            </w:tcBorders>
            <w:vAlign w:val="center"/>
          </w:tcPr>
          <w:p>
            <w:pPr>
              <w:pStyle w:val="6"/>
              <w:spacing w:line="400" w:lineRule="exact"/>
              <w:ind w:firstLine="0" w:firstLineChars="0"/>
              <w:jc w:val="both"/>
              <w:rPr>
                <w:rFonts w:hint="eastAsia" w:ascii="仿宋_GB2312" w:hAnsi="仿宋_GB2312" w:eastAsia="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8" w:hRule="atLeast"/>
          <w:jc w:val="center"/>
        </w:trPr>
        <w:tc>
          <w:tcPr>
            <w:tcW w:w="1526"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bCs/>
                <w:color w:val="auto"/>
                <w:sz w:val="21"/>
                <w:szCs w:val="21"/>
                <w:lang w:val="en-US" w:eastAsia="zh-CN"/>
              </w:rPr>
              <w:t>工种（项目）</w:t>
            </w:r>
          </w:p>
        </w:tc>
        <w:tc>
          <w:tcPr>
            <w:tcW w:w="8038" w:type="dxa"/>
            <w:gridSpan w:val="11"/>
            <w:tcBorders>
              <w:tl2br w:val="nil"/>
              <w:tr2bl w:val="nil"/>
            </w:tcBorders>
            <w:vAlign w:val="center"/>
          </w:tcPr>
          <w:p>
            <w:pPr>
              <w:pStyle w:val="6"/>
              <w:spacing w:line="400" w:lineRule="exact"/>
              <w:ind w:firstLine="0" w:firstLineChars="0"/>
              <w:jc w:val="both"/>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居家养老照护、老年患者护理、家庭保洁、实用插花技能、家居美化服务、产后康复、母乳喂养指导、家庭收纳、家庭餐制作、餐宴服务基本技能、</w:t>
            </w:r>
          </w:p>
          <w:p>
            <w:pPr>
              <w:pStyle w:val="6"/>
              <w:spacing w:line="400" w:lineRule="exact"/>
              <w:ind w:firstLine="0" w:firstLineChars="0"/>
              <w:jc w:val="both"/>
              <w:rPr>
                <w:rFonts w:hint="eastAsia" w:ascii="仿宋_GB2312" w:hAnsi="仿宋_GB2312" w:eastAsia="仿宋_GB2312" w:cs="仿宋_GB2312"/>
                <w:color w:val="auto"/>
                <w:sz w:val="24"/>
                <w:szCs w:val="24"/>
                <w:u w:val="single"/>
                <w:lang w:val="en-US" w:eastAsia="zh-CN"/>
              </w:rPr>
            </w:pPr>
            <w:r>
              <w:rPr>
                <w:rFonts w:hint="eastAsia" w:ascii="仿宋_GB2312" w:hAnsi="仿宋_GB2312" w:eastAsia="仿宋_GB2312" w:cs="仿宋_GB2312"/>
                <w:bCs/>
                <w:color w:val="auto"/>
                <w:sz w:val="24"/>
                <w:szCs w:val="24"/>
                <w:lang w:val="en-US" w:eastAsia="zh-CN"/>
              </w:rPr>
              <w:t>柑橘种植、茶园管理、香菇栽培、电商数据分析、新媒体内容制作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1526"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申请承办的</w:t>
            </w:r>
            <w:r>
              <w:rPr>
                <w:rFonts w:hint="eastAsia" w:ascii="仿宋_GB2312" w:hAnsi="仿宋_GB2312" w:eastAsia="仿宋_GB2312" w:cs="仿宋_GB2312"/>
                <w:bCs/>
                <w:color w:val="auto"/>
                <w:sz w:val="21"/>
                <w:szCs w:val="21"/>
                <w:lang w:val="en-US" w:eastAsia="zh-CN"/>
              </w:rPr>
              <w:t>工种（项目）</w:t>
            </w:r>
          </w:p>
        </w:tc>
        <w:tc>
          <w:tcPr>
            <w:tcW w:w="8038" w:type="dxa"/>
            <w:gridSpan w:val="11"/>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1526" w:type="dxa"/>
            <w:gridSpan w:val="2"/>
            <w:tcBorders>
              <w:tl2br w:val="nil"/>
              <w:tr2bl w:val="nil"/>
            </w:tcBorders>
            <w:vAlign w:val="center"/>
          </w:tcPr>
          <w:p>
            <w:pPr>
              <w:pStyle w:val="6"/>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法人</w:t>
            </w:r>
          </w:p>
        </w:tc>
        <w:tc>
          <w:tcPr>
            <w:tcW w:w="3070" w:type="dxa"/>
            <w:gridSpan w:val="5"/>
            <w:tcBorders>
              <w:tl2br w:val="nil"/>
              <w:tr2bl w:val="nil"/>
            </w:tcBorders>
            <w:vAlign w:val="center"/>
          </w:tcPr>
          <w:p>
            <w:pPr>
              <w:pStyle w:val="6"/>
              <w:spacing w:line="400" w:lineRule="exact"/>
              <w:ind w:firstLine="480"/>
              <w:jc w:val="center"/>
              <w:rPr>
                <w:rFonts w:hint="eastAsia" w:ascii="仿宋_GB2312" w:hAnsi="仿宋_GB2312" w:eastAsia="仿宋_GB2312" w:cs="仿宋_GB2312"/>
                <w:color w:val="auto"/>
                <w:sz w:val="24"/>
                <w:szCs w:val="24"/>
              </w:rPr>
            </w:pPr>
          </w:p>
        </w:tc>
        <w:tc>
          <w:tcPr>
            <w:tcW w:w="1667" w:type="dxa"/>
            <w:gridSpan w:val="3"/>
            <w:tcBorders>
              <w:tl2br w:val="nil"/>
              <w:tr2bl w:val="nil"/>
            </w:tcBorders>
            <w:vAlign w:val="center"/>
          </w:tcPr>
          <w:p>
            <w:pPr>
              <w:pStyle w:val="6"/>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联系电话</w:t>
            </w:r>
          </w:p>
        </w:tc>
        <w:tc>
          <w:tcPr>
            <w:tcW w:w="3301" w:type="dxa"/>
            <w:gridSpan w:val="3"/>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526" w:type="dxa"/>
            <w:gridSpan w:val="2"/>
            <w:tcBorders>
              <w:bottom w:val="single" w:color="000000" w:sz="4" w:space="0"/>
              <w:tl2br w:val="nil"/>
              <w:tr2bl w:val="nil"/>
            </w:tcBorders>
            <w:vAlign w:val="center"/>
          </w:tcPr>
          <w:p>
            <w:pPr>
              <w:pStyle w:val="6"/>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联系人</w:t>
            </w:r>
          </w:p>
        </w:tc>
        <w:tc>
          <w:tcPr>
            <w:tcW w:w="3070" w:type="dxa"/>
            <w:gridSpan w:val="5"/>
            <w:tcBorders>
              <w:bottom w:val="single" w:color="000000" w:sz="4" w:space="0"/>
              <w:tl2br w:val="nil"/>
              <w:tr2bl w:val="nil"/>
            </w:tcBorders>
            <w:vAlign w:val="center"/>
          </w:tcPr>
          <w:p>
            <w:pPr>
              <w:pStyle w:val="6"/>
              <w:spacing w:line="400" w:lineRule="exact"/>
              <w:ind w:firstLine="480"/>
              <w:jc w:val="center"/>
              <w:rPr>
                <w:rFonts w:hint="eastAsia" w:ascii="仿宋_GB2312" w:hAnsi="仿宋_GB2312" w:eastAsia="仿宋_GB2312" w:cs="仿宋_GB2312"/>
                <w:color w:val="auto"/>
                <w:sz w:val="24"/>
                <w:szCs w:val="24"/>
              </w:rPr>
            </w:pPr>
          </w:p>
        </w:tc>
        <w:tc>
          <w:tcPr>
            <w:tcW w:w="1667" w:type="dxa"/>
            <w:gridSpan w:val="3"/>
            <w:tcBorders>
              <w:bottom w:val="single" w:color="000000" w:sz="4" w:space="0"/>
              <w:tl2br w:val="nil"/>
              <w:tr2bl w:val="nil"/>
            </w:tcBorders>
            <w:vAlign w:val="center"/>
          </w:tcPr>
          <w:p>
            <w:pPr>
              <w:pStyle w:val="6"/>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联系电话</w:t>
            </w:r>
          </w:p>
        </w:tc>
        <w:tc>
          <w:tcPr>
            <w:tcW w:w="3301" w:type="dxa"/>
            <w:gridSpan w:val="3"/>
            <w:tcBorders>
              <w:bottom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1" w:hRule="atLeast"/>
          <w:jc w:val="center"/>
        </w:trPr>
        <w:tc>
          <w:tcPr>
            <w:tcW w:w="1526" w:type="dxa"/>
            <w:gridSpan w:val="2"/>
            <w:vAlign w:val="center"/>
          </w:tcPr>
          <w:p>
            <w:pPr>
              <w:pStyle w:val="6"/>
              <w:spacing w:line="580" w:lineRule="exact"/>
              <w:ind w:firstLine="0" w:firstLineChars="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单位</w:t>
            </w:r>
            <w:r>
              <w:rPr>
                <w:rFonts w:hint="eastAsia" w:ascii="仿宋_GB2312" w:hAnsi="仿宋_GB2312" w:eastAsia="仿宋_GB2312" w:cs="仿宋_GB2312"/>
                <w:color w:val="auto"/>
                <w:sz w:val="28"/>
                <w:szCs w:val="28"/>
              </w:rPr>
              <w:t>简介</w:t>
            </w:r>
            <w:r>
              <w:rPr>
                <w:rFonts w:hint="eastAsia" w:ascii="仿宋_GB2312" w:hAnsi="仿宋_GB2312" w:eastAsia="仿宋_GB2312" w:cs="仿宋_GB2312"/>
                <w:color w:val="auto"/>
                <w:sz w:val="28"/>
                <w:szCs w:val="28"/>
                <w:lang w:eastAsia="zh-CN"/>
              </w:rPr>
              <w:t>及过往培训经验</w:t>
            </w:r>
          </w:p>
        </w:tc>
        <w:tc>
          <w:tcPr>
            <w:tcW w:w="8038" w:type="dxa"/>
            <w:gridSpan w:val="11"/>
            <w:vAlign w:val="top"/>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（详细描述本单位的基本情况、申请培训项目的优势及过往培训经验，可另提供相关佐证材料。）</w:t>
            </w: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仿宋_GB2312" w:hAnsi="仿宋_GB2312" w:eastAsia="仿宋_GB2312" w:cs="仿宋_GB2312"/>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0" w:hRule="atLeast"/>
          <w:jc w:val="center"/>
        </w:trPr>
        <w:tc>
          <w:tcPr>
            <w:tcW w:w="1526" w:type="dxa"/>
            <w:gridSpan w:val="2"/>
            <w:vAlign w:val="center"/>
          </w:tcPr>
          <w:p>
            <w:pPr>
              <w:pStyle w:val="6"/>
              <w:spacing w:line="580" w:lineRule="exact"/>
              <w:ind w:firstLine="0" w:firstLineChars="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lang w:eastAsia="zh-CN"/>
              </w:rPr>
              <w:t>诚信承诺</w:t>
            </w:r>
          </w:p>
        </w:tc>
        <w:tc>
          <w:tcPr>
            <w:tcW w:w="8038" w:type="dxa"/>
            <w:gridSpan w:val="11"/>
            <w:vAlign w:val="center"/>
          </w:tcPr>
          <w:p>
            <w:pPr>
              <w:pStyle w:val="6"/>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w:t>
            </w:r>
            <w:r>
              <w:rPr>
                <w:rFonts w:hint="eastAsia" w:ascii="仿宋_GB2312" w:hAnsi="仿宋_GB2312" w:eastAsia="仿宋_GB2312" w:cs="仿宋_GB2312"/>
                <w:color w:val="auto"/>
                <w:sz w:val="28"/>
                <w:szCs w:val="28"/>
                <w:lang w:eastAsia="zh-CN"/>
              </w:rPr>
              <w:t>单位</w:t>
            </w:r>
            <w:r>
              <w:rPr>
                <w:rFonts w:hint="eastAsia" w:ascii="仿宋_GB2312" w:hAnsi="仿宋_GB2312" w:eastAsia="仿宋_GB2312" w:cs="仿宋_GB2312"/>
                <w:color w:val="auto"/>
                <w:sz w:val="28"/>
                <w:szCs w:val="28"/>
              </w:rPr>
              <w:t>承诺</w:t>
            </w:r>
            <w:r>
              <w:rPr>
                <w:rFonts w:hint="eastAsia" w:ascii="仿宋_GB2312" w:hAnsi="仿宋_GB2312" w:eastAsia="仿宋_GB2312" w:cs="仿宋_GB2312"/>
                <w:color w:val="auto"/>
                <w:sz w:val="28"/>
                <w:szCs w:val="28"/>
                <w:lang w:eastAsia="zh-CN"/>
              </w:rPr>
              <w:t>提交的材料真实有效，并在</w:t>
            </w:r>
            <w:r>
              <w:rPr>
                <w:rFonts w:hint="eastAsia" w:ascii="仿宋_GB2312" w:hAnsi="仿宋_GB2312" w:eastAsia="仿宋_GB2312" w:cs="仿宋_GB2312"/>
                <w:color w:val="auto"/>
                <w:sz w:val="28"/>
                <w:szCs w:val="28"/>
                <w:lang w:val="en-US" w:eastAsia="zh-CN"/>
              </w:rPr>
              <w:t>开展职业培训相关工作以来</w:t>
            </w:r>
            <w:r>
              <w:rPr>
                <w:rFonts w:hint="eastAsia" w:ascii="仿宋_GB2312" w:hAnsi="仿宋_GB2312" w:eastAsia="仿宋_GB2312" w:cs="仿宋_GB2312"/>
                <w:color w:val="auto"/>
                <w:sz w:val="28"/>
                <w:szCs w:val="28"/>
              </w:rPr>
              <w:t>无</w:t>
            </w:r>
            <w:r>
              <w:rPr>
                <w:rFonts w:hint="eastAsia" w:ascii="仿宋_GB2312" w:hAnsi="仿宋_GB2312" w:eastAsia="仿宋_GB2312" w:cs="仿宋_GB2312"/>
                <w:color w:val="auto"/>
                <w:sz w:val="28"/>
                <w:szCs w:val="28"/>
                <w:lang w:eastAsia="zh-CN"/>
              </w:rPr>
              <w:t>任何有关职业培训</w:t>
            </w:r>
            <w:r>
              <w:rPr>
                <w:rFonts w:hint="eastAsia" w:ascii="仿宋_GB2312" w:hAnsi="仿宋_GB2312" w:eastAsia="仿宋_GB2312" w:cs="仿宋_GB2312"/>
                <w:color w:val="auto"/>
                <w:sz w:val="28"/>
                <w:szCs w:val="28"/>
              </w:rPr>
              <w:t>违法违规</w:t>
            </w:r>
            <w:r>
              <w:rPr>
                <w:rFonts w:hint="eastAsia" w:ascii="仿宋_GB2312" w:hAnsi="仿宋_GB2312" w:eastAsia="仿宋_GB2312" w:cs="仿宋_GB2312"/>
                <w:color w:val="auto"/>
                <w:sz w:val="28"/>
                <w:szCs w:val="28"/>
                <w:lang w:eastAsia="zh-CN"/>
              </w:rPr>
              <w:t>的</w:t>
            </w:r>
            <w:r>
              <w:rPr>
                <w:rFonts w:hint="eastAsia" w:ascii="仿宋_GB2312" w:hAnsi="仿宋_GB2312" w:eastAsia="仿宋_GB2312" w:cs="仿宋_GB2312"/>
                <w:color w:val="auto"/>
                <w:sz w:val="28"/>
                <w:szCs w:val="28"/>
              </w:rPr>
              <w:t>情况</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如有虚假，愿意</w:t>
            </w:r>
            <w:r>
              <w:rPr>
                <w:rFonts w:hint="eastAsia" w:ascii="仿宋_GB2312" w:hAnsi="仿宋_GB2312" w:eastAsia="仿宋_GB2312" w:cs="仿宋_GB2312"/>
                <w:color w:val="auto"/>
                <w:sz w:val="28"/>
                <w:szCs w:val="28"/>
                <w:lang w:eastAsia="zh-CN"/>
              </w:rPr>
              <w:t>承担由此产生的一切责任和后果</w:t>
            </w:r>
            <w:r>
              <w:rPr>
                <w:rFonts w:hint="eastAsia" w:ascii="仿宋_GB2312" w:hAnsi="仿宋_GB2312" w:eastAsia="仿宋_GB2312" w:cs="仿宋_GB2312"/>
                <w:color w:val="auto"/>
                <w:sz w:val="28"/>
                <w:szCs w:val="28"/>
              </w:rPr>
              <w:t xml:space="preserve">。                                        </w:t>
            </w:r>
          </w:p>
          <w:p>
            <w:pPr>
              <w:pStyle w:val="6"/>
              <w:wordWrap w:val="0"/>
              <w:spacing w:line="580" w:lineRule="exact"/>
              <w:ind w:left="0" w:leftChars="0" w:firstLine="0" w:firstLine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w:t>
            </w:r>
          </w:p>
          <w:p>
            <w:pPr>
              <w:pStyle w:val="6"/>
              <w:wordWrap w:val="0"/>
              <w:spacing w:line="580" w:lineRule="exact"/>
              <w:ind w:left="0" w:leftChars="0" w:firstLine="0" w:firstLineChars="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法人签名</w:t>
            </w:r>
            <w:r>
              <w:rPr>
                <w:rFonts w:hint="eastAsia" w:ascii="仿宋_GB2312" w:hAnsi="仿宋_GB2312" w:eastAsia="仿宋_GB2312" w:cs="仿宋_GB2312"/>
                <w:color w:val="auto"/>
                <w:sz w:val="28"/>
                <w:szCs w:val="28"/>
              </w:rPr>
              <w:t>（公章）</w:t>
            </w:r>
            <w:r>
              <w:rPr>
                <w:rFonts w:hint="eastAsia" w:ascii="仿宋_GB2312" w:hAnsi="仿宋_GB2312" w:eastAsia="仿宋_GB2312" w:cs="仿宋_GB2312"/>
                <w:color w:val="auto"/>
                <w:sz w:val="28"/>
                <w:szCs w:val="28"/>
                <w:lang w:val="en-US" w:eastAsia="zh-CN"/>
              </w:rPr>
              <w:t xml:space="preserve">：        </w:t>
            </w:r>
          </w:p>
          <w:p>
            <w:pPr>
              <w:pStyle w:val="6"/>
              <w:wordWrap w:val="0"/>
              <w:spacing w:line="580" w:lineRule="exact"/>
              <w:ind w:firstLine="0" w:firstLineChars="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202</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 xml:space="preserve">年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月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日</w:t>
            </w:r>
            <w:r>
              <w:rPr>
                <w:rFonts w:hint="eastAsia" w:ascii="仿宋_GB2312" w:hAnsi="仿宋_GB2312" w:eastAsia="仿宋_GB2312" w:cs="仿宋_GB2312"/>
                <w:color w:val="auto"/>
                <w:sz w:val="28"/>
                <w:szCs w:val="2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64" w:type="dxa"/>
            <w:gridSpan w:val="13"/>
            <w:vAlign w:val="top"/>
          </w:tcPr>
          <w:p>
            <w:pPr>
              <w:pStyle w:val="6"/>
              <w:keepNext w:val="0"/>
              <w:keepLines w:val="0"/>
              <w:pageBreakBefore w:val="0"/>
              <w:widowControl w:val="0"/>
              <w:kinsoku/>
              <w:wordWrap w:val="0"/>
              <w:overflowPunct/>
              <w:topLinePunct w:val="0"/>
              <w:autoSpaceDE/>
              <w:autoSpaceDN/>
              <w:bidi w:val="0"/>
              <w:adjustRightInd/>
              <w:snapToGrid/>
              <w:spacing w:line="400" w:lineRule="exact"/>
              <w:ind w:firstLine="0" w:firstLineChars="0"/>
              <w:jc w:val="both"/>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4"/>
                <w:szCs w:val="24"/>
                <w:lang w:val="en-US" w:eastAsia="zh-CN"/>
              </w:rPr>
              <w:t>备注：1.提供法人资料（身份证、学历证）；2.提供本单位专职工作人员资料（身份证、学历证、劳动合同、社保清单、其他证书）；3.提供师资团队资料（身份证、学历证、国家职业资格证或技能等级证或职称证、教师资格证或教师上岗证、项目制培训师资证、其他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9564" w:type="dxa"/>
            <w:gridSpan w:val="13"/>
            <w:tcBorders>
              <w:top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kern w:val="36"/>
                <w:sz w:val="32"/>
                <w:szCs w:val="32"/>
                <w:lang w:eastAsia="zh-CN"/>
              </w:rPr>
              <w:t>申请单位</w:t>
            </w:r>
            <w:r>
              <w:rPr>
                <w:rFonts w:hint="eastAsia" w:ascii="仿宋_GB2312" w:hAnsi="仿宋_GB2312" w:eastAsia="仿宋_GB2312" w:cs="仿宋_GB2312"/>
                <w:bCs/>
                <w:color w:val="auto"/>
                <w:kern w:val="36"/>
                <w:sz w:val="32"/>
                <w:szCs w:val="32"/>
              </w:rPr>
              <w:t>资质情况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563" w:type="dxa"/>
            <w:vMerge w:val="restart"/>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专</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职</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工</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作</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人</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员</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情</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况</w:t>
            </w: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姓名</w:t>
            </w: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年</w:t>
            </w:r>
          </w:p>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龄</w:t>
            </w: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文化</w:t>
            </w:r>
          </w:p>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程度</w:t>
            </w: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职务</w:t>
            </w:r>
          </w:p>
        </w:tc>
        <w:tc>
          <w:tcPr>
            <w:tcW w:w="2625" w:type="dxa"/>
            <w:gridSpan w:val="5"/>
            <w:tcBorders>
              <w:left w:val="single" w:color="000000"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9"/>
              <w:rPr>
                <w:rFonts w:hint="eastAsia" w:ascii="仿宋_GB2312" w:hAnsi="仿宋_GB2312" w:eastAsia="仿宋_GB2312" w:cs="仿宋_GB2312"/>
                <w:bCs/>
                <w:color w:val="auto"/>
                <w:kern w:val="36"/>
                <w:sz w:val="24"/>
                <w:szCs w:val="24"/>
                <w:lang w:val="en-US" w:eastAsia="zh-CN"/>
              </w:rPr>
            </w:pPr>
            <w:r>
              <w:rPr>
                <w:rFonts w:hint="eastAsia" w:ascii="仿宋_GB2312" w:hAnsi="仿宋_GB2312" w:eastAsia="仿宋_GB2312" w:cs="仿宋_GB2312"/>
                <w:bCs/>
                <w:color w:val="auto"/>
                <w:kern w:val="36"/>
                <w:sz w:val="24"/>
                <w:szCs w:val="24"/>
                <w:lang w:eastAsia="zh-CN"/>
              </w:rPr>
              <w:t>职称</w:t>
            </w:r>
            <w:r>
              <w:rPr>
                <w:rFonts w:hint="eastAsia" w:ascii="仿宋_GB2312" w:hAnsi="仿宋_GB2312" w:eastAsia="仿宋_GB2312" w:cs="仿宋_GB2312"/>
                <w:bCs/>
                <w:color w:val="auto"/>
                <w:kern w:val="36"/>
                <w:sz w:val="24"/>
                <w:szCs w:val="24"/>
                <w:lang w:val="en-US" w:eastAsia="zh-CN"/>
              </w:rPr>
              <w:t>/国家职业资格证</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9"/>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（级别）</w:t>
            </w:r>
          </w:p>
        </w:tc>
        <w:tc>
          <w:tcPr>
            <w:tcW w:w="2063" w:type="dxa"/>
            <w:gridSpan w:val="2"/>
            <w:tcBorders>
              <w:left w:val="single" w:color="auto"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9"/>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教师证</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9"/>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（项目制师资证）</w:t>
            </w: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left"/>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both"/>
              <w:rPr>
                <w:rFonts w:hint="eastAsia" w:ascii="仿宋_GB2312" w:hAnsi="仿宋_GB2312" w:eastAsia="仿宋_GB2312" w:cs="仿宋_GB2312"/>
                <w:bCs/>
                <w:color w:val="auto"/>
                <w:kern w:val="36"/>
                <w:sz w:val="21"/>
                <w:szCs w:val="21"/>
                <w:lang w:val="en-US"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both"/>
              <w:rPr>
                <w:rFonts w:hint="eastAsia" w:ascii="仿宋_GB2312" w:hAnsi="仿宋_GB2312" w:eastAsia="仿宋_GB2312" w:cs="仿宋_GB2312"/>
                <w:bCs/>
                <w:color w:val="auto"/>
                <w:kern w:val="36"/>
                <w:sz w:val="21"/>
                <w:szCs w:val="21"/>
                <w:lang w:val="en-US"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3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625" w:type="dxa"/>
            <w:gridSpan w:val="5"/>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9564" w:type="dxa"/>
            <w:gridSpan w:val="13"/>
            <w:tcBorders>
              <w:top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bCs/>
                <w:color w:val="auto"/>
                <w:kern w:val="36"/>
                <w:sz w:val="32"/>
                <w:szCs w:val="32"/>
                <w:lang w:eastAsia="zh-CN"/>
              </w:rPr>
              <w:t>申请单位设施设备情况（可换页）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1"/>
                <w:szCs w:val="21"/>
                <w:lang w:eastAsia="zh-CN"/>
              </w:rPr>
              <w:t>承办项目</w:t>
            </w: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1"/>
                <w:szCs w:val="21"/>
                <w:lang w:eastAsia="zh-CN"/>
              </w:rPr>
              <w:t>设备名称</w:t>
            </w: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1"/>
                <w:szCs w:val="21"/>
                <w:lang w:eastAsia="zh-CN"/>
              </w:rPr>
              <w:t>数量</w:t>
            </w: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1"/>
                <w:szCs w:val="21"/>
                <w:lang w:eastAsia="zh-CN"/>
              </w:rPr>
              <w:t>单位</w:t>
            </w: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1"/>
                <w:szCs w:val="21"/>
                <w:lang w:eastAsia="zh-CN"/>
              </w:rPr>
              <w:t>型号</w:t>
            </w: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1"/>
                <w:szCs w:val="21"/>
                <w:lang w:eastAsia="zh-CN"/>
              </w:rPr>
              <w:t>可移动（是</w:t>
            </w:r>
            <w:r>
              <w:rPr>
                <w:rFonts w:hint="eastAsia" w:ascii="仿宋_GB2312" w:hAnsi="仿宋_GB2312" w:eastAsia="仿宋_GB2312" w:cs="仿宋_GB2312"/>
                <w:bCs/>
                <w:color w:val="auto"/>
                <w:kern w:val="36"/>
                <w:sz w:val="21"/>
                <w:szCs w:val="21"/>
                <w:lang w:val="en-US" w:eastAsia="zh-CN"/>
              </w:rPr>
              <w:t>/</w:t>
            </w:r>
            <w:r>
              <w:rPr>
                <w:rFonts w:hint="eastAsia" w:ascii="仿宋_GB2312" w:hAnsi="仿宋_GB2312" w:eastAsia="仿宋_GB2312" w:cs="仿宋_GB2312"/>
                <w:bCs/>
                <w:color w:val="auto"/>
                <w:kern w:val="36"/>
                <w:sz w:val="21"/>
                <w:szCs w:val="21"/>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2001"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262" w:type="dxa"/>
            <w:gridSpan w:val="3"/>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88" w:type="dxa"/>
            <w:gridSpan w:val="2"/>
            <w:tcBorders>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725" w:type="dxa"/>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987" w:type="dxa"/>
            <w:gridSpan w:val="2"/>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801" w:type="dxa"/>
            <w:gridSpan w:val="2"/>
            <w:tcBorders>
              <w:lef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9564" w:type="dxa"/>
            <w:gridSpan w:val="13"/>
            <w:tcBorders>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32"/>
                <w:szCs w:val="32"/>
                <w:lang w:eastAsia="zh-CN"/>
              </w:rPr>
              <w:t>申请单位师资团队情况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563" w:type="dxa"/>
            <w:vMerge w:val="restart"/>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师</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资</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团</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队</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情</w:t>
            </w: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p>
          <w:p>
            <w:pPr>
              <w:pStyle w:val="6"/>
              <w:spacing w:line="400" w:lineRule="exact"/>
              <w:ind w:firstLine="0" w:firstLineChars="0"/>
              <w:jc w:val="center"/>
              <w:rPr>
                <w:rFonts w:hint="eastAsia" w:ascii="仿宋_GB2312" w:hAnsi="仿宋_GB2312" w:eastAsia="仿宋_GB2312" w:cs="仿宋_GB2312"/>
                <w:bCs/>
                <w:color w:val="auto"/>
                <w:kern w:val="36"/>
                <w:sz w:val="28"/>
                <w:szCs w:val="28"/>
                <w:lang w:eastAsia="zh-CN"/>
              </w:rPr>
            </w:pPr>
            <w:r>
              <w:rPr>
                <w:rFonts w:hint="eastAsia" w:ascii="仿宋_GB2312" w:hAnsi="仿宋_GB2312" w:eastAsia="仿宋_GB2312" w:cs="仿宋_GB2312"/>
                <w:bCs/>
                <w:color w:val="auto"/>
                <w:kern w:val="36"/>
                <w:sz w:val="28"/>
                <w:szCs w:val="28"/>
                <w:lang w:eastAsia="zh-CN"/>
              </w:rPr>
              <w:t>况</w:t>
            </w: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4"/>
                <w:szCs w:val="24"/>
                <w:lang w:eastAsia="zh-CN"/>
              </w:rPr>
              <w:t>姓名</w:t>
            </w: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年</w:t>
            </w:r>
          </w:p>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4"/>
                <w:szCs w:val="24"/>
                <w:lang w:eastAsia="zh-CN"/>
              </w:rPr>
              <w:t>龄</w:t>
            </w: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文化</w:t>
            </w:r>
          </w:p>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4"/>
                <w:szCs w:val="24"/>
                <w:lang w:eastAsia="zh-CN"/>
              </w:rPr>
              <w:t>程度</w:t>
            </w:r>
          </w:p>
        </w:tc>
        <w:tc>
          <w:tcPr>
            <w:tcW w:w="3462" w:type="dxa"/>
            <w:gridSpan w:val="6"/>
            <w:tcBorders>
              <w:left w:val="single" w:color="000000"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9"/>
              <w:rPr>
                <w:rFonts w:hint="eastAsia" w:ascii="仿宋_GB2312" w:hAnsi="仿宋_GB2312" w:eastAsia="仿宋_GB2312" w:cs="仿宋_GB2312"/>
                <w:bCs/>
                <w:color w:val="auto"/>
                <w:kern w:val="36"/>
                <w:sz w:val="24"/>
                <w:szCs w:val="24"/>
                <w:lang w:val="en-US" w:eastAsia="zh-CN"/>
              </w:rPr>
            </w:pPr>
            <w:r>
              <w:rPr>
                <w:rFonts w:hint="eastAsia" w:ascii="仿宋_GB2312" w:hAnsi="仿宋_GB2312" w:eastAsia="仿宋_GB2312" w:cs="仿宋_GB2312"/>
                <w:bCs/>
                <w:color w:val="auto"/>
                <w:kern w:val="36"/>
                <w:sz w:val="24"/>
                <w:szCs w:val="24"/>
                <w:lang w:eastAsia="zh-CN"/>
              </w:rPr>
              <w:t>职称</w:t>
            </w:r>
            <w:r>
              <w:rPr>
                <w:rFonts w:hint="eastAsia" w:ascii="仿宋_GB2312" w:hAnsi="仿宋_GB2312" w:eastAsia="仿宋_GB2312" w:cs="仿宋_GB2312"/>
                <w:bCs/>
                <w:color w:val="auto"/>
                <w:kern w:val="36"/>
                <w:sz w:val="24"/>
                <w:szCs w:val="24"/>
                <w:lang w:val="en-US" w:eastAsia="zh-CN"/>
              </w:rPr>
              <w:t>/国家职业资格证</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9"/>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4"/>
                <w:szCs w:val="24"/>
                <w:lang w:eastAsia="zh-CN"/>
              </w:rPr>
              <w:t>（级别）</w:t>
            </w:r>
          </w:p>
        </w:tc>
        <w:tc>
          <w:tcPr>
            <w:tcW w:w="2063" w:type="dxa"/>
            <w:gridSpan w:val="2"/>
            <w:tcBorders>
              <w:left w:val="single" w:color="auto" w:sz="4" w:space="0"/>
              <w:right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9"/>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教师证</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9"/>
              <w:rPr>
                <w:rFonts w:hint="eastAsia" w:ascii="仿宋_GB2312" w:hAnsi="仿宋_GB2312" w:eastAsia="仿宋_GB2312" w:cs="仿宋_GB2312"/>
                <w:bCs/>
                <w:color w:val="auto"/>
                <w:kern w:val="36"/>
                <w:sz w:val="24"/>
                <w:szCs w:val="24"/>
                <w:lang w:eastAsia="zh-CN"/>
              </w:rPr>
            </w:pPr>
            <w:r>
              <w:rPr>
                <w:rFonts w:hint="eastAsia" w:ascii="仿宋_GB2312" w:hAnsi="仿宋_GB2312" w:eastAsia="仿宋_GB2312" w:cs="仿宋_GB2312"/>
                <w:bCs/>
                <w:color w:val="auto"/>
                <w:kern w:val="36"/>
                <w:sz w:val="24"/>
                <w:szCs w:val="24"/>
                <w:lang w:eastAsia="zh-CN"/>
              </w:rPr>
              <w:t>（项目制师资证）</w:t>
            </w: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r>
              <w:rPr>
                <w:rFonts w:hint="eastAsia" w:ascii="仿宋_GB2312" w:hAnsi="仿宋_GB2312" w:eastAsia="仿宋_GB2312" w:cs="仿宋_GB2312"/>
                <w:bCs/>
                <w:color w:val="auto"/>
                <w:kern w:val="36"/>
                <w:sz w:val="24"/>
                <w:szCs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7" w:hRule="atLeast"/>
          <w:jc w:val="center"/>
        </w:trPr>
        <w:tc>
          <w:tcPr>
            <w:tcW w:w="563"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4"/>
                <w:szCs w:val="24"/>
                <w:lang w:eastAsia="zh-CN"/>
              </w:rPr>
            </w:pPr>
          </w:p>
        </w:tc>
        <w:tc>
          <w:tcPr>
            <w:tcW w:w="963"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475"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800"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3462" w:type="dxa"/>
            <w:gridSpan w:val="6"/>
            <w:tcBorders>
              <w:left w:val="single" w:color="000000" w:sz="4" w:space="0"/>
              <w:right w:val="single" w:color="auto"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2063" w:type="dxa"/>
            <w:gridSpan w:val="2"/>
            <w:tcBorders>
              <w:left w:val="single" w:color="auto" w:sz="4" w:space="0"/>
              <w:righ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c>
          <w:tcPr>
            <w:tcW w:w="1238" w:type="dxa"/>
            <w:tcBorders>
              <w:left w:val="single" w:color="000000" w:sz="4" w:space="0"/>
              <w:tl2br w:val="nil"/>
              <w:tr2bl w:val="nil"/>
            </w:tcBorders>
            <w:vAlign w:val="center"/>
          </w:tcPr>
          <w:p>
            <w:pPr>
              <w:pStyle w:val="6"/>
              <w:spacing w:line="400" w:lineRule="exact"/>
              <w:ind w:firstLine="0" w:firstLineChars="0"/>
              <w:jc w:val="center"/>
              <w:rPr>
                <w:rFonts w:hint="eastAsia" w:ascii="仿宋_GB2312" w:hAnsi="仿宋_GB2312" w:eastAsia="仿宋_GB2312" w:cs="仿宋_GB2312"/>
                <w:bCs/>
                <w:color w:val="auto"/>
                <w:kern w:val="36"/>
                <w:sz w:val="21"/>
                <w:szCs w:val="21"/>
                <w:lang w:eastAsia="zh-CN"/>
              </w:rPr>
            </w:pPr>
          </w:p>
        </w:tc>
      </w:tr>
    </w:tbl>
    <w:p>
      <w:pPr>
        <w:keepNext w:val="0"/>
        <w:keepLines w:val="0"/>
        <w:pageBreakBefore/>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2</w:t>
      </w:r>
    </w:p>
    <w:p>
      <w:pPr>
        <w:ind w:firstLine="0" w:firstLineChars="0"/>
        <w:jc w:val="center"/>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36"/>
          <w:szCs w:val="36"/>
        </w:rPr>
        <w:t>202</w:t>
      </w:r>
      <w:r>
        <w:rPr>
          <w:rFonts w:hint="eastAsia" w:ascii="仿宋_GB2312" w:hAnsi="仿宋_GB2312" w:eastAsia="仿宋_GB2312" w:cs="仿宋_GB2312"/>
          <w:b/>
          <w:bCs/>
          <w:color w:val="auto"/>
          <w:sz w:val="36"/>
          <w:szCs w:val="36"/>
          <w:lang w:val="en-US" w:eastAsia="zh-CN"/>
        </w:rPr>
        <w:t>2</w:t>
      </w:r>
      <w:r>
        <w:rPr>
          <w:rFonts w:hint="eastAsia" w:ascii="仿宋_GB2312" w:hAnsi="仿宋_GB2312" w:eastAsia="仿宋_GB2312" w:cs="仿宋_GB2312"/>
          <w:b/>
          <w:bCs/>
          <w:color w:val="auto"/>
          <w:sz w:val="36"/>
          <w:szCs w:val="36"/>
        </w:rPr>
        <w:t>年</w:t>
      </w:r>
      <w:r>
        <w:rPr>
          <w:rFonts w:hint="eastAsia" w:ascii="仿宋_GB2312" w:hAnsi="仿宋_GB2312" w:eastAsia="仿宋_GB2312" w:cs="仿宋_GB2312"/>
          <w:b/>
          <w:bCs/>
          <w:color w:val="auto"/>
          <w:sz w:val="36"/>
          <w:szCs w:val="36"/>
          <w:lang w:eastAsia="zh-CN"/>
        </w:rPr>
        <w:t>韶关</w:t>
      </w:r>
      <w:r>
        <w:rPr>
          <w:rFonts w:hint="eastAsia" w:ascii="仿宋_GB2312" w:hAnsi="仿宋_GB2312" w:eastAsia="仿宋_GB2312" w:cs="仿宋_GB2312"/>
          <w:b/>
          <w:bCs/>
          <w:color w:val="auto"/>
          <w:sz w:val="36"/>
          <w:szCs w:val="36"/>
        </w:rPr>
        <w:t>市</w:t>
      </w:r>
      <w:r>
        <w:rPr>
          <w:rFonts w:hint="eastAsia" w:ascii="仿宋_GB2312" w:hAnsi="仿宋_GB2312" w:eastAsia="仿宋_GB2312" w:cs="仿宋_GB2312"/>
          <w:b/>
          <w:bCs/>
          <w:color w:val="auto"/>
          <w:sz w:val="36"/>
          <w:szCs w:val="36"/>
          <w:lang w:eastAsia="zh-CN"/>
        </w:rPr>
        <w:t>项目制培训师资证年审和换证</w:t>
      </w:r>
      <w:r>
        <w:rPr>
          <w:rFonts w:hint="eastAsia" w:ascii="仿宋_GB2312" w:hAnsi="仿宋_GB2312" w:eastAsia="仿宋_GB2312" w:cs="仿宋_GB2312"/>
          <w:b/>
          <w:bCs/>
          <w:color w:val="auto"/>
          <w:sz w:val="36"/>
          <w:szCs w:val="36"/>
          <w:lang w:val="en-US" w:eastAsia="zh-CN"/>
        </w:rPr>
        <w:t>工作实施</w:t>
      </w:r>
      <w:r>
        <w:rPr>
          <w:rFonts w:hint="eastAsia" w:ascii="仿宋_GB2312" w:hAnsi="仿宋_GB2312" w:eastAsia="仿宋_GB2312" w:cs="仿宋_GB2312"/>
          <w:b/>
          <w:bCs/>
          <w:color w:val="auto"/>
          <w:sz w:val="36"/>
          <w:szCs w:val="36"/>
          <w:lang w:eastAsia="zh-CN"/>
        </w:rPr>
        <w:t>方案</w:t>
      </w:r>
    </w:p>
    <w:p>
      <w:pPr>
        <w:pStyle w:val="8"/>
        <w:rPr>
          <w:rFonts w:hint="eastAsia" w:ascii="仿宋_GB2312" w:hAnsi="仿宋_GB2312" w:eastAsia="仿宋_GB2312" w:cs="仿宋_GB2312"/>
          <w:color w:val="auto"/>
        </w:rPr>
      </w:pPr>
    </w:p>
    <w:p>
      <w:pPr>
        <w:snapToGrid w:val="0"/>
        <w:spacing w:line="560" w:lineRule="exact"/>
        <w:ind w:firstLine="600" w:firstLineChars="200"/>
        <w:rPr>
          <w:rFonts w:hint="eastAsia" w:ascii="仿宋_GB2312" w:hAnsi="仿宋_GB2312" w:eastAsia="仿宋_GB2312" w:cs="仿宋_GB2312"/>
          <w:bCs/>
          <w:color w:val="auto"/>
          <w:sz w:val="30"/>
          <w:szCs w:val="30"/>
        </w:rPr>
      </w:pPr>
      <w:r>
        <w:rPr>
          <w:rFonts w:hint="eastAsia" w:ascii="仿宋_GB2312" w:hAnsi="仿宋_GB2312" w:eastAsia="仿宋_GB2312" w:cs="仿宋_GB2312"/>
          <w:bCs/>
          <w:color w:val="auto"/>
          <w:sz w:val="30"/>
          <w:szCs w:val="30"/>
          <w:lang w:eastAsia="zh-CN"/>
        </w:rPr>
        <w:t>一</w:t>
      </w:r>
      <w:r>
        <w:rPr>
          <w:rFonts w:hint="eastAsia" w:ascii="仿宋_GB2312" w:hAnsi="仿宋_GB2312" w:eastAsia="仿宋_GB2312" w:cs="仿宋_GB2312"/>
          <w:bCs/>
          <w:color w:val="auto"/>
          <w:sz w:val="30"/>
          <w:szCs w:val="30"/>
        </w:rPr>
        <w:t>、</w:t>
      </w:r>
      <w:r>
        <w:rPr>
          <w:rFonts w:hint="eastAsia" w:ascii="仿宋_GB2312" w:hAnsi="仿宋_GB2312" w:eastAsia="仿宋_GB2312" w:cs="仿宋_GB2312"/>
          <w:bCs/>
          <w:color w:val="auto"/>
          <w:sz w:val="30"/>
          <w:szCs w:val="30"/>
          <w:lang w:eastAsia="zh-CN"/>
        </w:rPr>
        <w:t>承办</w:t>
      </w:r>
      <w:r>
        <w:rPr>
          <w:rFonts w:hint="eastAsia" w:ascii="仿宋_GB2312" w:hAnsi="仿宋_GB2312" w:eastAsia="仿宋_GB2312" w:cs="仿宋_GB2312"/>
          <w:bCs/>
          <w:color w:val="auto"/>
          <w:sz w:val="32"/>
          <w:szCs w:val="32"/>
          <w:lang w:val="en-US" w:eastAsia="zh-CN"/>
        </w:rPr>
        <w:t>工种（项目）</w:t>
      </w:r>
    </w:p>
    <w:p>
      <w:pPr>
        <w:snapToGrid w:val="0"/>
        <w:spacing w:line="560" w:lineRule="exact"/>
        <w:ind w:firstLine="600" w:firstLineChars="200"/>
        <w:rPr>
          <w:rFonts w:hint="eastAsia" w:ascii="仿宋_GB2312" w:hAnsi="仿宋_GB2312" w:eastAsia="仿宋_GB2312" w:cs="仿宋_GB2312"/>
          <w:color w:val="auto"/>
          <w:sz w:val="30"/>
          <w:szCs w:val="30"/>
          <w:lang w:eastAsia="zh-CN"/>
        </w:rPr>
      </w:pPr>
    </w:p>
    <w:p>
      <w:pPr>
        <w:snapToGrid w:val="0"/>
        <w:spacing w:line="560" w:lineRule="exact"/>
        <w:ind w:firstLine="600"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bCs/>
          <w:color w:val="auto"/>
          <w:sz w:val="30"/>
          <w:szCs w:val="30"/>
          <w:lang w:eastAsia="zh-CN"/>
        </w:rPr>
        <w:t>二</w:t>
      </w:r>
      <w:r>
        <w:rPr>
          <w:rFonts w:hint="eastAsia" w:ascii="仿宋_GB2312" w:hAnsi="仿宋_GB2312" w:eastAsia="仿宋_GB2312" w:cs="仿宋_GB2312"/>
          <w:bCs/>
          <w:color w:val="auto"/>
          <w:sz w:val="30"/>
          <w:szCs w:val="30"/>
        </w:rPr>
        <w:t>、</w:t>
      </w:r>
      <w:r>
        <w:rPr>
          <w:rFonts w:hint="eastAsia" w:ascii="仿宋_GB2312" w:hAnsi="仿宋_GB2312" w:eastAsia="仿宋_GB2312" w:cs="仿宋_GB2312"/>
          <w:bCs/>
          <w:color w:val="auto"/>
          <w:sz w:val="30"/>
          <w:szCs w:val="30"/>
          <w:lang w:eastAsia="zh-CN"/>
        </w:rPr>
        <w:t>学员来源</w:t>
      </w: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p>
    <w:p>
      <w:pPr>
        <w:snapToGrid w:val="0"/>
        <w:spacing w:line="560" w:lineRule="exact"/>
        <w:ind w:firstLine="600" w:firstLineChars="200"/>
        <w:rPr>
          <w:rFonts w:hint="eastAsia" w:ascii="仿宋_GB2312" w:hAnsi="仿宋_GB2312" w:eastAsia="仿宋_GB2312" w:cs="仿宋_GB2312"/>
          <w:bCs/>
          <w:color w:val="auto"/>
          <w:sz w:val="30"/>
          <w:szCs w:val="30"/>
        </w:rPr>
      </w:pPr>
      <w:r>
        <w:rPr>
          <w:rFonts w:hint="eastAsia" w:ascii="仿宋_GB2312" w:hAnsi="仿宋_GB2312" w:eastAsia="仿宋_GB2312" w:cs="仿宋_GB2312"/>
          <w:bCs/>
          <w:color w:val="auto"/>
          <w:sz w:val="30"/>
          <w:szCs w:val="30"/>
          <w:lang w:eastAsia="zh-CN"/>
        </w:rPr>
        <w:t>三</w:t>
      </w:r>
      <w:r>
        <w:rPr>
          <w:rFonts w:hint="eastAsia" w:ascii="仿宋_GB2312" w:hAnsi="仿宋_GB2312" w:eastAsia="仿宋_GB2312" w:cs="仿宋_GB2312"/>
          <w:bCs/>
          <w:color w:val="auto"/>
          <w:sz w:val="30"/>
          <w:szCs w:val="30"/>
        </w:rPr>
        <w:t>、</w:t>
      </w:r>
      <w:r>
        <w:rPr>
          <w:rFonts w:hint="eastAsia" w:ascii="仿宋_GB2312" w:hAnsi="仿宋_GB2312" w:eastAsia="仿宋_GB2312" w:cs="仿宋_GB2312"/>
          <w:bCs/>
          <w:color w:val="auto"/>
          <w:sz w:val="30"/>
          <w:szCs w:val="30"/>
          <w:lang w:eastAsia="zh-CN"/>
        </w:rPr>
        <w:t>考核</w:t>
      </w:r>
      <w:r>
        <w:rPr>
          <w:rFonts w:hint="eastAsia" w:ascii="仿宋_GB2312" w:hAnsi="仿宋_GB2312" w:eastAsia="仿宋_GB2312" w:cs="仿宋_GB2312"/>
          <w:bCs/>
          <w:color w:val="auto"/>
          <w:sz w:val="30"/>
          <w:szCs w:val="30"/>
        </w:rPr>
        <w:t>组织与管理</w:t>
      </w:r>
    </w:p>
    <w:p>
      <w:pPr>
        <w:snapToGrid w:val="0"/>
        <w:spacing w:line="560" w:lineRule="exact"/>
        <w:ind w:firstLine="600"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明确工作</w:t>
      </w:r>
      <w:r>
        <w:rPr>
          <w:rFonts w:hint="eastAsia" w:ascii="仿宋_GB2312" w:hAnsi="仿宋_GB2312" w:eastAsia="仿宋_GB2312" w:cs="仿宋_GB2312"/>
          <w:color w:val="auto"/>
          <w:sz w:val="30"/>
          <w:szCs w:val="30"/>
          <w:lang w:eastAsia="zh-CN"/>
        </w:rPr>
        <w:t>人员名单，</w:t>
      </w:r>
      <w:r>
        <w:rPr>
          <w:rFonts w:hint="eastAsia" w:ascii="仿宋_GB2312" w:hAnsi="仿宋_GB2312" w:eastAsia="仿宋_GB2312" w:cs="仿宋_GB2312"/>
          <w:color w:val="auto"/>
          <w:sz w:val="30"/>
          <w:szCs w:val="30"/>
        </w:rPr>
        <w:t>职责</w:t>
      </w:r>
      <w:r>
        <w:rPr>
          <w:rFonts w:hint="eastAsia" w:ascii="仿宋_GB2312" w:hAnsi="仿宋_GB2312" w:eastAsia="仿宋_GB2312" w:cs="仿宋_GB2312"/>
          <w:color w:val="auto"/>
          <w:sz w:val="30"/>
          <w:szCs w:val="30"/>
          <w:lang w:eastAsia="zh-CN"/>
        </w:rPr>
        <w:t>与分工</w:t>
      </w:r>
      <w:r>
        <w:rPr>
          <w:rFonts w:hint="eastAsia" w:ascii="仿宋_GB2312" w:hAnsi="仿宋_GB2312" w:eastAsia="仿宋_GB2312" w:cs="仿宋_GB2312"/>
          <w:color w:val="auto"/>
          <w:sz w:val="30"/>
          <w:szCs w:val="30"/>
        </w:rPr>
        <w:t>，制定</w:t>
      </w:r>
      <w:r>
        <w:rPr>
          <w:rFonts w:hint="eastAsia" w:ascii="仿宋_GB2312" w:hAnsi="仿宋_GB2312" w:eastAsia="仿宋_GB2312" w:cs="仿宋_GB2312"/>
          <w:color w:val="auto"/>
          <w:sz w:val="30"/>
          <w:szCs w:val="30"/>
          <w:lang w:eastAsia="zh-CN"/>
        </w:rPr>
        <w:t>系统</w:t>
      </w:r>
      <w:r>
        <w:rPr>
          <w:rFonts w:hint="eastAsia" w:ascii="仿宋_GB2312" w:hAnsi="仿宋_GB2312" w:eastAsia="仿宋_GB2312" w:cs="仿宋_GB2312"/>
          <w:color w:val="auto"/>
          <w:sz w:val="30"/>
          <w:szCs w:val="30"/>
        </w:rPr>
        <w:t>操作性的组织与管理</w:t>
      </w:r>
      <w:r>
        <w:rPr>
          <w:rFonts w:hint="eastAsia" w:ascii="仿宋_GB2312" w:hAnsi="仿宋_GB2312" w:eastAsia="仿宋_GB2312" w:cs="仿宋_GB2312"/>
          <w:color w:val="auto"/>
          <w:sz w:val="30"/>
          <w:szCs w:val="30"/>
          <w:lang w:eastAsia="zh-CN"/>
        </w:rPr>
        <w:t>方式</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eastAsia="zh-CN"/>
        </w:rPr>
        <w:t>）</w:t>
      </w:r>
    </w:p>
    <w:tbl>
      <w:tblPr>
        <w:tblStyle w:val="5"/>
        <w:tblW w:w="104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825"/>
        <w:gridCol w:w="850"/>
        <w:gridCol w:w="1188"/>
        <w:gridCol w:w="6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r>
              <w:rPr>
                <w:rFonts w:hint="eastAsia" w:ascii="仿宋_GB2312" w:hAnsi="仿宋_GB2312" w:eastAsia="仿宋_GB2312" w:cs="仿宋_GB2312"/>
                <w:color w:val="auto"/>
                <w:sz w:val="30"/>
                <w:szCs w:val="30"/>
                <w:vertAlign w:val="baseline"/>
                <w:lang w:eastAsia="zh-CN"/>
              </w:rPr>
              <w:t>姓名</w:t>
            </w: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r>
              <w:rPr>
                <w:rFonts w:hint="eastAsia" w:ascii="仿宋_GB2312" w:hAnsi="仿宋_GB2312" w:eastAsia="仿宋_GB2312" w:cs="仿宋_GB2312"/>
                <w:color w:val="auto"/>
                <w:sz w:val="30"/>
                <w:szCs w:val="30"/>
                <w:vertAlign w:val="baseline"/>
                <w:lang w:eastAsia="zh-CN"/>
              </w:rPr>
              <w:t>性别</w:t>
            </w: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r>
              <w:rPr>
                <w:rFonts w:hint="eastAsia" w:ascii="仿宋_GB2312" w:hAnsi="仿宋_GB2312" w:eastAsia="仿宋_GB2312" w:cs="仿宋_GB2312"/>
                <w:color w:val="auto"/>
                <w:sz w:val="30"/>
                <w:szCs w:val="30"/>
                <w:vertAlign w:val="baseline"/>
                <w:lang w:eastAsia="zh-CN"/>
              </w:rPr>
              <w:t>年龄</w:t>
            </w:r>
          </w:p>
        </w:tc>
        <w:tc>
          <w:tcPr>
            <w:tcW w:w="1188" w:type="dxa"/>
            <w:vAlign w:val="center"/>
          </w:tcPr>
          <w:p>
            <w:pPr>
              <w:snapToGrid w:val="0"/>
              <w:spacing w:after="0" w:line="560" w:lineRule="exact"/>
              <w:jc w:val="center"/>
              <w:rPr>
                <w:rFonts w:hint="eastAsia" w:ascii="仿宋_GB2312" w:hAnsi="仿宋_GB2312" w:eastAsia="仿宋_GB2312" w:cs="仿宋_GB2312"/>
                <w:b/>
                <w:bCs/>
                <w:color w:val="auto"/>
                <w:sz w:val="30"/>
                <w:szCs w:val="30"/>
                <w:vertAlign w:val="baseline"/>
                <w:lang w:eastAsia="zh-CN"/>
              </w:rPr>
            </w:pPr>
            <w:r>
              <w:rPr>
                <w:rFonts w:hint="eastAsia" w:ascii="仿宋_GB2312" w:hAnsi="仿宋_GB2312" w:eastAsia="仿宋_GB2312" w:cs="仿宋_GB2312"/>
                <w:color w:val="auto"/>
                <w:sz w:val="30"/>
                <w:szCs w:val="30"/>
                <w:vertAlign w:val="baseline"/>
                <w:lang w:eastAsia="zh-CN"/>
              </w:rPr>
              <w:t>职务</w:t>
            </w: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r>
              <w:rPr>
                <w:rFonts w:hint="eastAsia" w:ascii="仿宋_GB2312" w:hAnsi="仿宋_GB2312" w:eastAsia="仿宋_GB2312" w:cs="仿宋_GB2312"/>
                <w:color w:val="auto"/>
                <w:sz w:val="30"/>
                <w:szCs w:val="30"/>
                <w:vertAlign w:val="baseline"/>
                <w:lang w:eastAsia="zh-CN"/>
              </w:rPr>
              <w:t>本工作职责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25"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850"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1188"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c>
          <w:tcPr>
            <w:tcW w:w="6342" w:type="dxa"/>
            <w:vAlign w:val="center"/>
          </w:tcPr>
          <w:p>
            <w:pPr>
              <w:snapToGrid w:val="0"/>
              <w:spacing w:after="0" w:line="560" w:lineRule="exact"/>
              <w:jc w:val="center"/>
              <w:rPr>
                <w:rFonts w:hint="eastAsia" w:ascii="仿宋_GB2312" w:hAnsi="仿宋_GB2312" w:eastAsia="仿宋_GB2312" w:cs="仿宋_GB2312"/>
                <w:color w:val="auto"/>
                <w:sz w:val="30"/>
                <w:szCs w:val="30"/>
                <w:vertAlign w:val="baseline"/>
                <w:lang w:eastAsia="zh-CN"/>
              </w:rPr>
            </w:pPr>
          </w:p>
        </w:tc>
      </w:tr>
    </w:tbl>
    <w:p>
      <w:pPr>
        <w:snapToGrid w:val="0"/>
        <w:spacing w:line="560" w:lineRule="exact"/>
        <w:ind w:firstLine="600" w:firstLineChars="200"/>
        <w:rPr>
          <w:rFonts w:hint="eastAsia" w:ascii="仿宋_GB2312" w:hAnsi="仿宋_GB2312" w:eastAsia="仿宋_GB2312" w:cs="仿宋_GB2312"/>
          <w:color w:val="auto"/>
          <w:sz w:val="30"/>
          <w:szCs w:val="30"/>
          <w:lang w:eastAsia="zh-CN"/>
        </w:rPr>
      </w:pP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lang w:eastAsia="zh-CN"/>
        </w:rPr>
        <w:t>四</w:t>
      </w:r>
      <w:r>
        <w:rPr>
          <w:rFonts w:hint="eastAsia" w:ascii="仿宋_GB2312" w:hAnsi="仿宋_GB2312" w:eastAsia="仿宋_GB2312" w:cs="仿宋_GB2312"/>
          <w:bCs/>
          <w:color w:val="auto"/>
          <w:sz w:val="30"/>
          <w:szCs w:val="30"/>
        </w:rPr>
        <w:t>、</w:t>
      </w:r>
      <w:r>
        <w:rPr>
          <w:rFonts w:hint="eastAsia" w:ascii="仿宋_GB2312" w:hAnsi="仿宋_GB2312" w:eastAsia="仿宋_GB2312" w:cs="仿宋_GB2312"/>
          <w:bCs/>
          <w:color w:val="auto"/>
          <w:sz w:val="30"/>
          <w:szCs w:val="30"/>
          <w:lang w:eastAsia="zh-CN"/>
        </w:rPr>
        <w:t>专家队伍（需与申请表一致）</w:t>
      </w:r>
    </w:p>
    <w:p>
      <w:pPr>
        <w:snapToGrid w:val="0"/>
        <w:spacing w:line="560" w:lineRule="exact"/>
        <w:ind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详细列出</w:t>
      </w:r>
      <w:r>
        <w:rPr>
          <w:rFonts w:hint="eastAsia" w:ascii="仿宋_GB2312" w:hAnsi="仿宋_GB2312" w:eastAsia="仿宋_GB2312" w:cs="仿宋_GB2312"/>
          <w:color w:val="auto"/>
          <w:sz w:val="30"/>
          <w:szCs w:val="30"/>
          <w:lang w:eastAsia="zh-CN"/>
        </w:rPr>
        <w:t>考核</w:t>
      </w:r>
      <w:r>
        <w:rPr>
          <w:rFonts w:hint="eastAsia" w:ascii="仿宋_GB2312" w:hAnsi="仿宋_GB2312" w:eastAsia="仿宋_GB2312" w:cs="仿宋_GB2312"/>
          <w:color w:val="auto"/>
          <w:sz w:val="30"/>
          <w:szCs w:val="30"/>
        </w:rPr>
        <w:t>所需</w:t>
      </w:r>
      <w:r>
        <w:rPr>
          <w:rFonts w:hint="eastAsia" w:ascii="仿宋_GB2312" w:hAnsi="仿宋_GB2312" w:eastAsia="仿宋_GB2312" w:cs="仿宋_GB2312"/>
          <w:color w:val="auto"/>
          <w:sz w:val="30"/>
          <w:szCs w:val="30"/>
          <w:lang w:eastAsia="zh-CN"/>
        </w:rPr>
        <w:t>的专家队伍人员信息列表，专家队伍包括理论知识评分专家和专业技能考核评分专家等，人员信息包括姓名、性别、现工作单位、技术职称、</w:t>
      </w:r>
      <w:r>
        <w:rPr>
          <w:rFonts w:hint="eastAsia" w:ascii="仿宋_GB2312" w:hAnsi="仿宋_GB2312" w:eastAsia="仿宋_GB2312" w:cs="仿宋_GB2312"/>
          <w:color w:val="auto"/>
          <w:sz w:val="30"/>
          <w:szCs w:val="30"/>
          <w:lang w:val="en-US" w:eastAsia="zh-CN"/>
        </w:rPr>
        <w:t>职业资格、技能等级、项目制培训专家证、考评员证、主要工作经历等。）</w:t>
      </w:r>
    </w:p>
    <w:tbl>
      <w:tblPr>
        <w:tblStyle w:val="5"/>
        <w:tblW w:w="103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650"/>
        <w:gridCol w:w="1288"/>
        <w:gridCol w:w="1150"/>
        <w:gridCol w:w="2050"/>
        <w:gridCol w:w="1325"/>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2" w:type="dxa"/>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姓名</w:t>
            </w:r>
          </w:p>
        </w:tc>
        <w:tc>
          <w:tcPr>
            <w:tcW w:w="650" w:type="dxa"/>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性别</w:t>
            </w:r>
          </w:p>
        </w:tc>
        <w:tc>
          <w:tcPr>
            <w:tcW w:w="1288" w:type="dxa"/>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现工作单位</w:t>
            </w:r>
          </w:p>
        </w:tc>
        <w:tc>
          <w:tcPr>
            <w:tcW w:w="1150" w:type="dxa"/>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技术职称</w:t>
            </w:r>
          </w:p>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（等级）</w:t>
            </w:r>
          </w:p>
        </w:tc>
        <w:tc>
          <w:tcPr>
            <w:tcW w:w="2050" w:type="dxa"/>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职业资格/技能等级（等级）</w:t>
            </w:r>
          </w:p>
        </w:tc>
        <w:tc>
          <w:tcPr>
            <w:tcW w:w="1325" w:type="dxa"/>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项目制培训专家师资证</w:t>
            </w:r>
          </w:p>
        </w:tc>
        <w:tc>
          <w:tcPr>
            <w:tcW w:w="2977" w:type="dxa"/>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4"/>
                <w:szCs w:val="24"/>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912"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6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288"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1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050"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325"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2977" w:type="dxa"/>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r>
    </w:tbl>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lang w:eastAsia="zh-CN"/>
        </w:rPr>
        <w:t>五</w:t>
      </w:r>
      <w:r>
        <w:rPr>
          <w:rFonts w:hint="eastAsia" w:ascii="仿宋_GB2312" w:hAnsi="仿宋_GB2312" w:eastAsia="仿宋_GB2312" w:cs="仿宋_GB2312"/>
          <w:bCs/>
          <w:color w:val="auto"/>
          <w:sz w:val="30"/>
          <w:szCs w:val="30"/>
        </w:rPr>
        <w:t>、</w:t>
      </w:r>
      <w:r>
        <w:rPr>
          <w:rFonts w:hint="eastAsia" w:ascii="仿宋_GB2312" w:hAnsi="仿宋_GB2312" w:eastAsia="仿宋_GB2312" w:cs="仿宋_GB2312"/>
          <w:bCs/>
          <w:color w:val="auto"/>
          <w:sz w:val="30"/>
          <w:szCs w:val="30"/>
          <w:lang w:eastAsia="zh-CN"/>
        </w:rPr>
        <w:t>培训</w:t>
      </w:r>
      <w:r>
        <w:rPr>
          <w:rFonts w:hint="eastAsia" w:ascii="仿宋_GB2312" w:hAnsi="仿宋_GB2312" w:eastAsia="仿宋_GB2312" w:cs="仿宋_GB2312"/>
          <w:bCs/>
          <w:color w:val="auto"/>
          <w:sz w:val="30"/>
          <w:szCs w:val="30"/>
        </w:rPr>
        <w:t>场地</w:t>
      </w:r>
      <w:r>
        <w:rPr>
          <w:rFonts w:hint="eastAsia" w:ascii="仿宋_GB2312" w:hAnsi="仿宋_GB2312" w:eastAsia="仿宋_GB2312" w:cs="仿宋_GB2312"/>
          <w:bCs/>
          <w:color w:val="auto"/>
          <w:sz w:val="30"/>
          <w:szCs w:val="30"/>
          <w:lang w:eastAsia="zh-CN"/>
        </w:rPr>
        <w:t>（需提供相应彩色图片）</w:t>
      </w:r>
    </w:p>
    <w:p>
      <w:pPr>
        <w:snapToGrid w:val="0"/>
        <w:spacing w:line="560" w:lineRule="exact"/>
        <w:ind w:firstLine="600"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（详细描述培训场地的位置、培训场地的面积</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eastAsia="zh-CN"/>
        </w:rPr>
        <w:t>实际容纳人数</w:t>
      </w:r>
      <w:r>
        <w:rPr>
          <w:rFonts w:hint="eastAsia" w:ascii="仿宋_GB2312" w:hAnsi="仿宋_GB2312" w:eastAsia="仿宋_GB2312" w:cs="仿宋_GB2312"/>
          <w:color w:val="auto"/>
          <w:sz w:val="30"/>
          <w:szCs w:val="30"/>
        </w:rPr>
        <w:t>等</w:t>
      </w:r>
      <w:r>
        <w:rPr>
          <w:rFonts w:hint="eastAsia" w:ascii="仿宋_GB2312" w:hAnsi="仿宋_GB2312" w:eastAsia="仿宋_GB2312" w:cs="仿宋_GB2312"/>
          <w:color w:val="auto"/>
          <w:sz w:val="30"/>
          <w:szCs w:val="30"/>
          <w:lang w:eastAsia="zh-CN"/>
        </w:rPr>
        <w:t>情况。）</w:t>
      </w: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lang w:eastAsia="zh-CN"/>
        </w:rPr>
        <w:t>六</w:t>
      </w:r>
      <w:r>
        <w:rPr>
          <w:rFonts w:hint="eastAsia" w:ascii="仿宋_GB2312" w:hAnsi="仿宋_GB2312" w:eastAsia="仿宋_GB2312" w:cs="仿宋_GB2312"/>
          <w:bCs/>
          <w:color w:val="auto"/>
          <w:sz w:val="30"/>
          <w:szCs w:val="30"/>
        </w:rPr>
        <w:t>、</w:t>
      </w:r>
      <w:r>
        <w:rPr>
          <w:rFonts w:hint="eastAsia" w:ascii="仿宋_GB2312" w:hAnsi="仿宋_GB2312" w:eastAsia="仿宋_GB2312" w:cs="仿宋_GB2312"/>
          <w:color w:val="auto"/>
          <w:sz w:val="30"/>
          <w:szCs w:val="30"/>
        </w:rPr>
        <w:t>安全防范措施</w:t>
      </w:r>
      <w:r>
        <w:rPr>
          <w:rFonts w:hint="eastAsia" w:ascii="仿宋_GB2312" w:hAnsi="仿宋_GB2312" w:eastAsia="仿宋_GB2312" w:cs="仿宋_GB2312"/>
          <w:color w:val="auto"/>
          <w:sz w:val="30"/>
          <w:szCs w:val="30"/>
          <w:lang w:eastAsia="zh-CN"/>
        </w:rPr>
        <w:t>和防控防疫制度</w:t>
      </w: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lang w:eastAsia="zh-CN"/>
        </w:rPr>
        <w:t>（规范设定安全防范措施和制定防控防疫制度）</w:t>
      </w: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p>
    <w:p>
      <w:pPr>
        <w:snapToGrid w:val="0"/>
        <w:spacing w:line="560" w:lineRule="exact"/>
        <w:ind w:firstLine="600" w:firstLineChars="200"/>
        <w:rPr>
          <w:rFonts w:hint="eastAsia" w:ascii="仿宋_GB2312" w:hAnsi="仿宋_GB2312" w:eastAsia="仿宋_GB2312" w:cs="仿宋_GB2312"/>
          <w:bCs/>
          <w:color w:val="auto"/>
          <w:sz w:val="30"/>
          <w:szCs w:val="30"/>
        </w:rPr>
      </w:pPr>
      <w:r>
        <w:rPr>
          <w:rFonts w:hint="eastAsia" w:ascii="仿宋_GB2312" w:hAnsi="仿宋_GB2312" w:eastAsia="仿宋_GB2312" w:cs="仿宋_GB2312"/>
          <w:bCs/>
          <w:color w:val="auto"/>
          <w:sz w:val="30"/>
          <w:szCs w:val="30"/>
          <w:lang w:eastAsia="zh-CN"/>
        </w:rPr>
        <w:t>七、培训设施设备（需提供相应彩色图片）</w:t>
      </w:r>
    </w:p>
    <w:p>
      <w:pPr>
        <w:snapToGrid w:val="0"/>
        <w:spacing w:line="560" w:lineRule="exact"/>
        <w:ind w:firstLine="600"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描述</w:t>
      </w:r>
      <w:r>
        <w:rPr>
          <w:rFonts w:hint="eastAsia" w:ascii="仿宋_GB2312" w:hAnsi="仿宋_GB2312" w:eastAsia="仿宋_GB2312" w:cs="仿宋_GB2312"/>
          <w:color w:val="auto"/>
          <w:sz w:val="30"/>
          <w:szCs w:val="30"/>
          <w:lang w:eastAsia="zh-CN"/>
        </w:rPr>
        <w:t>操作考核使用的设施</w:t>
      </w:r>
      <w:r>
        <w:rPr>
          <w:rFonts w:hint="eastAsia" w:ascii="仿宋_GB2312" w:hAnsi="仿宋_GB2312" w:eastAsia="仿宋_GB2312" w:cs="仿宋_GB2312"/>
          <w:color w:val="auto"/>
          <w:sz w:val="30"/>
          <w:szCs w:val="30"/>
        </w:rPr>
        <w:t>设备、工具器具</w:t>
      </w:r>
      <w:r>
        <w:rPr>
          <w:rFonts w:hint="eastAsia" w:ascii="仿宋_GB2312" w:hAnsi="仿宋_GB2312" w:eastAsia="仿宋_GB2312" w:cs="仿宋_GB2312"/>
          <w:color w:val="auto"/>
          <w:sz w:val="30"/>
          <w:szCs w:val="30"/>
          <w:lang w:eastAsia="zh-CN"/>
        </w:rPr>
        <w:t>的</w:t>
      </w:r>
      <w:r>
        <w:rPr>
          <w:rFonts w:hint="eastAsia" w:ascii="仿宋_GB2312" w:hAnsi="仿宋_GB2312" w:eastAsia="仿宋_GB2312" w:cs="仿宋_GB2312"/>
          <w:color w:val="auto"/>
          <w:sz w:val="30"/>
          <w:szCs w:val="30"/>
        </w:rPr>
        <w:t>型号、参数、数量等情况。</w:t>
      </w:r>
      <w:r>
        <w:rPr>
          <w:rFonts w:hint="eastAsia" w:ascii="仿宋_GB2312" w:hAnsi="仿宋_GB2312" w:eastAsia="仿宋_GB2312" w:cs="仿宋_GB2312"/>
          <w:color w:val="auto"/>
          <w:sz w:val="30"/>
          <w:szCs w:val="30"/>
          <w:lang w:eastAsia="zh-CN"/>
        </w:rPr>
        <w:t>）</w:t>
      </w:r>
    </w:p>
    <w:p>
      <w:pPr>
        <w:snapToGrid w:val="0"/>
        <w:spacing w:line="560" w:lineRule="exact"/>
        <w:ind w:firstLine="600" w:firstLineChars="200"/>
        <w:rPr>
          <w:rFonts w:hint="eastAsia" w:ascii="仿宋_GB2312" w:hAnsi="仿宋_GB2312" w:eastAsia="仿宋_GB2312" w:cs="仿宋_GB2312"/>
          <w:color w:val="auto"/>
          <w:sz w:val="30"/>
          <w:szCs w:val="30"/>
          <w:lang w:val="en-US" w:eastAsia="zh-CN"/>
        </w:rPr>
      </w:pP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lang w:eastAsia="zh-CN"/>
        </w:rPr>
        <w:t>八</w:t>
      </w:r>
      <w:r>
        <w:rPr>
          <w:rFonts w:hint="eastAsia" w:ascii="仿宋_GB2312" w:hAnsi="仿宋_GB2312" w:eastAsia="仿宋_GB2312" w:cs="仿宋_GB2312"/>
          <w:bCs/>
          <w:color w:val="auto"/>
          <w:sz w:val="30"/>
          <w:szCs w:val="30"/>
        </w:rPr>
        <w:t>、</w:t>
      </w:r>
      <w:r>
        <w:rPr>
          <w:rFonts w:hint="eastAsia" w:ascii="仿宋_GB2312" w:hAnsi="仿宋_GB2312" w:eastAsia="仿宋_GB2312" w:cs="仿宋_GB2312"/>
          <w:bCs/>
          <w:color w:val="auto"/>
          <w:sz w:val="30"/>
          <w:szCs w:val="30"/>
          <w:lang w:eastAsia="zh-CN"/>
        </w:rPr>
        <w:t>成本预算和收费标准</w:t>
      </w:r>
    </w:p>
    <w:p>
      <w:pPr>
        <w:snapToGrid w:val="0"/>
        <w:spacing w:line="560" w:lineRule="exact"/>
        <w:ind w:firstLine="600"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（简述成本结构，预测收费标准</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eastAsia="zh-CN"/>
        </w:rPr>
        <w:t>）</w:t>
      </w:r>
    </w:p>
    <w:p>
      <w:pPr>
        <w:snapToGrid w:val="0"/>
        <w:spacing w:line="560" w:lineRule="exact"/>
        <w:ind w:firstLine="600" w:firstLineChars="200"/>
        <w:rPr>
          <w:rFonts w:hint="eastAsia" w:ascii="仿宋_GB2312" w:hAnsi="仿宋_GB2312" w:eastAsia="仿宋_GB2312" w:cs="仿宋_GB2312"/>
          <w:bCs/>
          <w:color w:val="auto"/>
          <w:sz w:val="30"/>
          <w:szCs w:val="30"/>
        </w:rPr>
      </w:pPr>
    </w:p>
    <w:p>
      <w:pPr>
        <w:snapToGrid w:val="0"/>
        <w:spacing w:line="560" w:lineRule="exact"/>
        <w:ind w:firstLine="600" w:firstLineChars="200"/>
        <w:rPr>
          <w:rFonts w:hint="eastAsia" w:ascii="仿宋_GB2312" w:hAnsi="仿宋_GB2312" w:eastAsia="仿宋_GB2312" w:cs="仿宋_GB2312"/>
          <w:bCs/>
          <w:color w:val="auto"/>
          <w:sz w:val="30"/>
          <w:szCs w:val="30"/>
        </w:rPr>
      </w:pPr>
      <w:r>
        <w:rPr>
          <w:rFonts w:hint="eastAsia" w:ascii="仿宋_GB2312" w:hAnsi="仿宋_GB2312" w:eastAsia="仿宋_GB2312" w:cs="仿宋_GB2312"/>
          <w:bCs/>
          <w:color w:val="auto"/>
          <w:sz w:val="30"/>
          <w:szCs w:val="30"/>
          <w:lang w:eastAsia="zh-CN"/>
        </w:rPr>
        <w:t>九</w:t>
      </w:r>
      <w:r>
        <w:rPr>
          <w:rFonts w:hint="eastAsia" w:ascii="仿宋_GB2312" w:hAnsi="仿宋_GB2312" w:eastAsia="仿宋_GB2312" w:cs="仿宋_GB2312"/>
          <w:bCs/>
          <w:color w:val="auto"/>
          <w:sz w:val="30"/>
          <w:szCs w:val="30"/>
        </w:rPr>
        <w:t>、其他</w:t>
      </w:r>
    </w:p>
    <w:p>
      <w:pPr>
        <w:snapToGrid w:val="0"/>
        <w:spacing w:line="560" w:lineRule="exact"/>
        <w:ind w:firstLine="600"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（申请承办项目</w:t>
      </w:r>
      <w:r>
        <w:rPr>
          <w:rFonts w:hint="eastAsia" w:ascii="仿宋_GB2312" w:hAnsi="仿宋_GB2312" w:eastAsia="仿宋_GB2312" w:cs="仿宋_GB2312"/>
          <w:color w:val="auto"/>
          <w:sz w:val="30"/>
          <w:szCs w:val="30"/>
        </w:rPr>
        <w:t>未尽内容的描述或说明，也可附页补充。</w:t>
      </w:r>
      <w:r>
        <w:rPr>
          <w:rFonts w:hint="eastAsia" w:ascii="仿宋_GB2312" w:hAnsi="仿宋_GB2312" w:eastAsia="仿宋_GB2312" w:cs="仿宋_GB2312"/>
          <w:color w:val="auto"/>
          <w:sz w:val="30"/>
          <w:szCs w:val="30"/>
          <w:lang w:eastAsia="zh-CN"/>
        </w:rPr>
        <w:t>）</w:t>
      </w: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p>
    <w:p>
      <w:pPr>
        <w:snapToGrid w:val="0"/>
        <w:spacing w:line="560" w:lineRule="exact"/>
        <w:ind w:firstLine="600" w:firstLineChars="200"/>
        <w:rPr>
          <w:rFonts w:hint="eastAsia" w:ascii="仿宋_GB2312" w:hAnsi="仿宋_GB2312" w:eastAsia="仿宋_GB2312" w:cs="仿宋_GB2312"/>
          <w:bCs/>
          <w:color w:val="auto"/>
          <w:sz w:val="30"/>
          <w:szCs w:val="30"/>
          <w:lang w:eastAsia="zh-CN"/>
        </w:rPr>
      </w:pPr>
    </w:p>
    <w:p>
      <w:pPr>
        <w:wordWrap w:val="0"/>
        <w:snapToGrid w:val="0"/>
        <w:spacing w:line="560" w:lineRule="exact"/>
        <w:ind w:firstLine="600" w:firstLineChars="200"/>
        <w:jc w:val="right"/>
        <w:rPr>
          <w:rFonts w:hint="eastAsia" w:ascii="仿宋_GB2312" w:hAnsi="仿宋_GB2312" w:eastAsia="仿宋_GB2312" w:cs="仿宋_GB2312"/>
          <w:bCs/>
          <w:color w:val="auto"/>
          <w:sz w:val="30"/>
          <w:szCs w:val="30"/>
          <w:lang w:val="en-US" w:eastAsia="zh-CN"/>
        </w:rPr>
      </w:pPr>
      <w:r>
        <w:rPr>
          <w:rFonts w:hint="eastAsia" w:ascii="仿宋_GB2312" w:hAnsi="仿宋_GB2312" w:eastAsia="仿宋_GB2312" w:cs="仿宋_GB2312"/>
          <w:bCs/>
          <w:color w:val="auto"/>
          <w:sz w:val="30"/>
          <w:szCs w:val="30"/>
          <w:lang w:val="en-US" w:eastAsia="zh-CN"/>
        </w:rPr>
        <w:t xml:space="preserve">      申请单位（盖章）：            </w:t>
      </w:r>
    </w:p>
    <w:p>
      <w:pPr>
        <w:snapToGrid w:val="0"/>
        <w:spacing w:line="560" w:lineRule="exact"/>
        <w:ind w:firstLine="6000" w:firstLineChars="2000"/>
        <w:jc w:val="both"/>
        <w:rPr>
          <w:rFonts w:hint="eastAsia" w:ascii="仿宋_GB2312" w:hAnsi="仿宋_GB2312" w:eastAsia="仿宋_GB2312" w:cs="仿宋_GB2312"/>
          <w:bCs/>
          <w:color w:val="auto"/>
          <w:sz w:val="30"/>
          <w:szCs w:val="30"/>
          <w:lang w:val="en-US" w:eastAsia="zh-CN"/>
        </w:rPr>
      </w:pPr>
      <w:r>
        <w:rPr>
          <w:rFonts w:hint="eastAsia" w:ascii="仿宋_GB2312" w:hAnsi="仿宋_GB2312" w:eastAsia="仿宋_GB2312" w:cs="仿宋_GB2312"/>
          <w:bCs/>
          <w:color w:val="auto"/>
          <w:sz w:val="30"/>
          <w:szCs w:val="30"/>
          <w:lang w:val="en-US" w:eastAsia="zh-CN"/>
        </w:rPr>
        <w:t>年    月    日</w:t>
      </w:r>
    </w:p>
    <w:p>
      <w:pPr>
        <w:pStyle w:val="8"/>
        <w:rPr>
          <w:rFonts w:hint="eastAsia" w:ascii="仿宋_GB2312" w:hAnsi="仿宋_GB2312" w:eastAsia="仿宋_GB2312" w:cs="仿宋_GB2312"/>
          <w:color w:val="auto"/>
          <w:sz w:val="32"/>
          <w:szCs w:val="32"/>
        </w:rPr>
      </w:pPr>
    </w:p>
    <w:p>
      <w:pPr>
        <w:pStyle w:val="8"/>
        <w:rPr>
          <w:rFonts w:hint="eastAsia" w:ascii="仿宋_GB2312" w:hAnsi="仿宋_GB2312" w:eastAsia="仿宋_GB2312" w:cs="仿宋_GB2312"/>
          <w:color w:val="auto"/>
          <w:sz w:val="32"/>
          <w:szCs w:val="32"/>
        </w:rPr>
      </w:pPr>
    </w:p>
    <w:p>
      <w:pPr>
        <w:pStyle w:val="8"/>
        <w:rPr>
          <w:rFonts w:hint="eastAsia" w:ascii="仿宋_GB2312" w:hAnsi="仿宋_GB2312" w:eastAsia="仿宋_GB2312" w:cs="仿宋_GB2312"/>
          <w:color w:val="auto"/>
          <w:sz w:val="32"/>
          <w:szCs w:val="32"/>
        </w:rPr>
      </w:pPr>
    </w:p>
    <w:p>
      <w:pPr>
        <w:pStyle w:val="8"/>
        <w:rPr>
          <w:rFonts w:hint="eastAsia" w:ascii="仿宋_GB2312" w:hAnsi="仿宋_GB2312" w:eastAsia="仿宋_GB2312" w:cs="仿宋_GB2312"/>
          <w:color w:val="auto"/>
          <w:sz w:val="32"/>
          <w:szCs w:val="32"/>
        </w:rPr>
      </w:pPr>
    </w:p>
    <w:p>
      <w:pPr>
        <w:pStyle w:val="8"/>
        <w:rPr>
          <w:rFonts w:hint="eastAsia" w:ascii="仿宋_GB2312" w:hAnsi="仿宋_GB2312" w:eastAsia="仿宋_GB2312" w:cs="仿宋_GB2312"/>
          <w:color w:val="auto"/>
          <w:sz w:val="32"/>
          <w:szCs w:val="32"/>
        </w:rPr>
      </w:pPr>
    </w:p>
    <w:p>
      <w:pPr>
        <w:pStyle w:val="8"/>
        <w:rPr>
          <w:rFonts w:hint="eastAsia" w:ascii="仿宋_GB2312" w:hAnsi="仿宋_GB2312" w:eastAsia="仿宋_GB2312" w:cs="仿宋_GB2312"/>
          <w:color w:val="auto"/>
          <w:sz w:val="32"/>
          <w:szCs w:val="32"/>
        </w:rPr>
      </w:pPr>
    </w:p>
    <w:p>
      <w:pPr>
        <w:pStyle w:val="8"/>
        <w:ind w:left="0" w:leftChars="0" w:firstLine="0" w:firstLineChars="0"/>
        <w:rPr>
          <w:rFonts w:hint="eastAsia" w:ascii="仿宋_GB2312" w:hAnsi="仿宋_GB2312" w:eastAsia="仿宋_GB2312" w:cs="仿宋_GB2312"/>
          <w:color w:val="auto"/>
          <w:sz w:val="32"/>
          <w:szCs w:val="32"/>
        </w:rPr>
      </w:pPr>
    </w:p>
    <w:p>
      <w:pPr>
        <w:pStyle w:val="8"/>
        <w:ind w:left="0" w:leftChars="0"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3：</w:t>
      </w:r>
    </w:p>
    <w:p>
      <w:pPr>
        <w:pStyle w:val="8"/>
        <w:keepNext w:val="0"/>
        <w:keepLines w:val="0"/>
        <w:pageBreakBefore w:val="0"/>
        <w:widowControl w:val="0"/>
        <w:kinsoku/>
        <w:wordWrap/>
        <w:overflowPunct/>
        <w:topLinePunct w:val="0"/>
        <w:autoSpaceDE/>
        <w:autoSpaceDN/>
        <w:bidi w:val="0"/>
        <w:adjustRightInd/>
        <w:snapToGrid/>
        <w:spacing w:after="157" w:afterLines="50"/>
        <w:ind w:left="0" w:leftChars="0" w:firstLine="0" w:firstLineChars="0"/>
        <w:jc w:val="center"/>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由申请单位选取申请承办的其中一个工种（项目）自拟考题</w:t>
      </w:r>
    </w:p>
    <w:p>
      <w:pPr>
        <w:pStyle w:val="8"/>
        <w:keepNext w:val="0"/>
        <w:keepLines w:val="0"/>
        <w:pageBreakBefore w:val="0"/>
        <w:widowControl w:val="0"/>
        <w:kinsoku/>
        <w:wordWrap/>
        <w:overflowPunct/>
        <w:topLinePunct w:val="0"/>
        <w:autoSpaceDE/>
        <w:autoSpaceDN/>
        <w:bidi w:val="0"/>
        <w:adjustRightInd/>
        <w:snapToGrid/>
        <w:spacing w:after="157" w:afterLines="50"/>
        <w:ind w:left="0" w:leftChars="0" w:firstLine="0" w:firstLineChars="0"/>
        <w:jc w:val="center"/>
        <w:textAlignment w:val="auto"/>
        <w:outlineLvl w:val="9"/>
        <w:rPr>
          <w:rFonts w:hint="eastAsia" w:ascii="仿宋_GB2312" w:hAnsi="仿宋_GB2312" w:eastAsia="仿宋_GB2312" w:cs="仿宋_GB2312"/>
          <w:b/>
          <w:bCs/>
          <w:color w:val="auto"/>
          <w:sz w:val="36"/>
          <w:szCs w:val="36"/>
          <w:lang w:val="en-US" w:eastAsia="zh-CN"/>
        </w:rPr>
      </w:pPr>
      <w:r>
        <w:rPr>
          <w:rFonts w:hint="eastAsia" w:ascii="仿宋_GB2312" w:hAnsi="仿宋_GB2312" w:eastAsia="仿宋_GB2312" w:cs="仿宋_GB2312"/>
          <w:b/>
          <w:bCs/>
          <w:color w:val="auto"/>
          <w:sz w:val="36"/>
          <w:szCs w:val="36"/>
        </w:rPr>
        <w:t>202</w:t>
      </w:r>
      <w:r>
        <w:rPr>
          <w:rFonts w:hint="eastAsia" w:ascii="仿宋_GB2312" w:hAnsi="仿宋_GB2312" w:eastAsia="仿宋_GB2312" w:cs="仿宋_GB2312"/>
          <w:b/>
          <w:bCs/>
          <w:color w:val="auto"/>
          <w:sz w:val="36"/>
          <w:szCs w:val="36"/>
          <w:lang w:val="en-US" w:eastAsia="zh-CN"/>
        </w:rPr>
        <w:t>2</w:t>
      </w:r>
      <w:r>
        <w:rPr>
          <w:rFonts w:hint="eastAsia" w:ascii="仿宋_GB2312" w:hAnsi="仿宋_GB2312" w:eastAsia="仿宋_GB2312" w:cs="仿宋_GB2312"/>
          <w:b/>
          <w:bCs/>
          <w:color w:val="auto"/>
          <w:sz w:val="36"/>
          <w:szCs w:val="36"/>
        </w:rPr>
        <w:t>年</w:t>
      </w:r>
      <w:r>
        <w:rPr>
          <w:rFonts w:hint="eastAsia" w:ascii="仿宋_GB2312" w:hAnsi="仿宋_GB2312" w:eastAsia="仿宋_GB2312" w:cs="仿宋_GB2312"/>
          <w:b/>
          <w:bCs/>
          <w:color w:val="auto"/>
          <w:sz w:val="36"/>
          <w:szCs w:val="36"/>
          <w:lang w:eastAsia="zh-CN"/>
        </w:rPr>
        <w:t>韶关</w:t>
      </w:r>
      <w:r>
        <w:rPr>
          <w:rFonts w:hint="eastAsia" w:ascii="仿宋_GB2312" w:hAnsi="仿宋_GB2312" w:eastAsia="仿宋_GB2312" w:cs="仿宋_GB2312"/>
          <w:b/>
          <w:bCs/>
          <w:color w:val="auto"/>
          <w:sz w:val="36"/>
          <w:szCs w:val="36"/>
        </w:rPr>
        <w:t>市</w:t>
      </w:r>
      <w:r>
        <w:rPr>
          <w:rFonts w:hint="eastAsia" w:ascii="仿宋_GB2312" w:hAnsi="仿宋_GB2312" w:eastAsia="仿宋_GB2312" w:cs="仿宋_GB2312"/>
          <w:b/>
          <w:bCs/>
          <w:color w:val="auto"/>
          <w:sz w:val="36"/>
          <w:szCs w:val="36"/>
          <w:lang w:eastAsia="zh-CN"/>
        </w:rPr>
        <w:t>项目制培训师资证年审和换证理论考核试卷</w:t>
      </w:r>
    </w:p>
    <w:p>
      <w:pPr>
        <w:pStyle w:val="8"/>
        <w:ind w:left="0" w:leftChars="0" w:firstLine="0" w:firstLineChars="0"/>
        <w:jc w:val="cente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（按照以下题量设定考核试卷，政策题在工作细则抽取）</w:t>
      </w:r>
    </w:p>
    <w:p>
      <w:pPr>
        <w:pStyle w:val="8"/>
        <w:ind w:left="0" w:leftChars="0"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一、单选题（20题，15题知识题和专业题，5题政策题）</w:t>
      </w:r>
    </w:p>
    <w:p>
      <w:pPr>
        <w:pStyle w:val="8"/>
        <w:ind w:left="0" w:leftChars="0"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二、多选题（20题，15题知识题和专业题，5题政策题）</w:t>
      </w:r>
    </w:p>
    <w:p>
      <w:pPr>
        <w:pStyle w:val="8"/>
        <w:ind w:left="0" w:leftChars="0"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三、判断题（10题，5题知识题和专业题，5题政策题）</w:t>
      </w:r>
    </w:p>
    <w:p>
      <w:pPr>
        <w:pStyle w:val="8"/>
        <w:ind w:left="0" w:leftChars="0" w:firstLine="640" w:firstLineChars="200"/>
        <w:rPr>
          <w:rFonts w:hint="eastAsia" w:ascii="仿宋_GB2312" w:hAnsi="仿宋_GB2312" w:eastAsia="仿宋_GB2312" w:cs="仿宋_GB2312"/>
          <w:color w:val="auto"/>
          <w:sz w:val="32"/>
          <w:szCs w:val="32"/>
          <w:lang w:val="en-US" w:eastAsia="zh-CN"/>
        </w:rPr>
      </w:pPr>
    </w:p>
    <w:p>
      <w:pPr>
        <w:pStyle w:val="8"/>
        <w:ind w:left="0" w:leftChars="0" w:firstLine="640" w:firstLineChars="200"/>
        <w:rPr>
          <w:rFonts w:hint="eastAsia" w:ascii="仿宋_GB2312" w:hAnsi="仿宋_GB2312" w:eastAsia="仿宋_GB2312" w:cs="仿宋_GB2312"/>
          <w:color w:val="auto"/>
          <w:sz w:val="32"/>
          <w:szCs w:val="32"/>
          <w:lang w:val="en-US" w:eastAsia="zh-CN"/>
        </w:rPr>
      </w:pPr>
    </w:p>
    <w:p>
      <w:pPr>
        <w:pStyle w:val="8"/>
        <w:ind w:left="0" w:leftChars="0" w:firstLine="723" w:firstLineChars="200"/>
        <w:rPr>
          <w:rFonts w:hint="eastAsia" w:ascii="仿宋_GB2312" w:hAnsi="仿宋_GB2312" w:eastAsia="仿宋_GB2312" w:cs="仿宋_GB2312"/>
          <w:b/>
          <w:bCs/>
          <w:color w:val="auto"/>
          <w:sz w:val="36"/>
          <w:szCs w:val="36"/>
          <w:lang w:eastAsia="zh-CN"/>
        </w:rPr>
      </w:pPr>
      <w:r>
        <w:rPr>
          <w:rFonts w:hint="eastAsia" w:ascii="仿宋_GB2312" w:hAnsi="仿宋_GB2312" w:eastAsia="仿宋_GB2312" w:cs="仿宋_GB2312"/>
          <w:b/>
          <w:bCs/>
          <w:color w:val="auto"/>
          <w:sz w:val="36"/>
          <w:szCs w:val="36"/>
        </w:rPr>
        <w:t>202</w:t>
      </w:r>
      <w:r>
        <w:rPr>
          <w:rFonts w:hint="eastAsia" w:ascii="仿宋_GB2312" w:hAnsi="仿宋_GB2312" w:eastAsia="仿宋_GB2312" w:cs="仿宋_GB2312"/>
          <w:b/>
          <w:bCs/>
          <w:color w:val="auto"/>
          <w:sz w:val="36"/>
          <w:szCs w:val="36"/>
          <w:lang w:val="en-US" w:eastAsia="zh-CN"/>
        </w:rPr>
        <w:t>2</w:t>
      </w:r>
      <w:r>
        <w:rPr>
          <w:rFonts w:hint="eastAsia" w:ascii="仿宋_GB2312" w:hAnsi="仿宋_GB2312" w:eastAsia="仿宋_GB2312" w:cs="仿宋_GB2312"/>
          <w:b/>
          <w:bCs/>
          <w:color w:val="auto"/>
          <w:sz w:val="36"/>
          <w:szCs w:val="36"/>
        </w:rPr>
        <w:t>年</w:t>
      </w:r>
      <w:r>
        <w:rPr>
          <w:rFonts w:hint="eastAsia" w:ascii="仿宋_GB2312" w:hAnsi="仿宋_GB2312" w:eastAsia="仿宋_GB2312" w:cs="仿宋_GB2312"/>
          <w:b/>
          <w:bCs/>
          <w:color w:val="auto"/>
          <w:sz w:val="36"/>
          <w:szCs w:val="36"/>
          <w:lang w:eastAsia="zh-CN"/>
        </w:rPr>
        <w:t>韶关</w:t>
      </w:r>
      <w:r>
        <w:rPr>
          <w:rFonts w:hint="eastAsia" w:ascii="仿宋_GB2312" w:hAnsi="仿宋_GB2312" w:eastAsia="仿宋_GB2312" w:cs="仿宋_GB2312"/>
          <w:b/>
          <w:bCs/>
          <w:color w:val="auto"/>
          <w:sz w:val="36"/>
          <w:szCs w:val="36"/>
        </w:rPr>
        <w:t>市</w:t>
      </w:r>
      <w:r>
        <w:rPr>
          <w:rFonts w:hint="eastAsia" w:ascii="仿宋_GB2312" w:hAnsi="仿宋_GB2312" w:eastAsia="仿宋_GB2312" w:cs="仿宋_GB2312"/>
          <w:b/>
          <w:bCs/>
          <w:color w:val="auto"/>
          <w:sz w:val="36"/>
          <w:szCs w:val="36"/>
          <w:lang w:eastAsia="zh-CN"/>
        </w:rPr>
        <w:t>项目制培训师资证年审和换证技能考核试卷</w:t>
      </w:r>
    </w:p>
    <w:p>
      <w:pPr>
        <w:pStyle w:val="8"/>
        <w:ind w:left="0" w:leftChars="0" w:firstLine="560" w:firstLineChars="200"/>
        <w:jc w:val="center"/>
        <w:rPr>
          <w:rFonts w:hint="eastAsia" w:ascii="仿宋_GB2312" w:hAnsi="仿宋_GB2312" w:eastAsia="仿宋_GB2312" w:cs="仿宋_GB2312"/>
          <w:b w:val="0"/>
          <w:bCs w:val="0"/>
          <w:color w:val="auto"/>
          <w:sz w:val="36"/>
          <w:szCs w:val="36"/>
          <w:lang w:val="en-US" w:eastAsia="zh-CN"/>
        </w:rPr>
      </w:pPr>
      <w:r>
        <w:rPr>
          <w:rFonts w:hint="eastAsia" w:ascii="仿宋_GB2312" w:hAnsi="仿宋_GB2312" w:eastAsia="仿宋_GB2312" w:cs="仿宋_GB2312"/>
          <w:b w:val="0"/>
          <w:bCs w:val="0"/>
          <w:color w:val="auto"/>
          <w:sz w:val="28"/>
          <w:szCs w:val="28"/>
          <w:lang w:eastAsia="zh-CN"/>
        </w:rPr>
        <w:t>（按照项目课程标准考核内容设置技能考核内容，至少三题，不超五题）</w:t>
      </w: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4：</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遴选</w:t>
      </w:r>
      <w:r>
        <w:rPr>
          <w:rFonts w:hint="eastAsia" w:ascii="仿宋_GB2312" w:hAnsi="仿宋_GB2312" w:eastAsia="仿宋_GB2312" w:cs="仿宋_GB2312"/>
          <w:b/>
          <w:bCs/>
          <w:color w:val="auto"/>
          <w:sz w:val="32"/>
          <w:szCs w:val="32"/>
        </w:rPr>
        <w:t>202</w:t>
      </w: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年</w:t>
      </w:r>
      <w:r>
        <w:rPr>
          <w:rFonts w:hint="eastAsia" w:ascii="仿宋_GB2312" w:hAnsi="仿宋_GB2312" w:eastAsia="仿宋_GB2312" w:cs="仿宋_GB2312"/>
          <w:b/>
          <w:bCs/>
          <w:color w:val="auto"/>
          <w:sz w:val="32"/>
          <w:szCs w:val="32"/>
          <w:lang w:eastAsia="zh-CN"/>
        </w:rPr>
        <w:t>韶关</w:t>
      </w:r>
      <w:r>
        <w:rPr>
          <w:rFonts w:hint="eastAsia" w:ascii="仿宋_GB2312" w:hAnsi="仿宋_GB2312" w:eastAsia="仿宋_GB2312" w:cs="仿宋_GB2312"/>
          <w:b/>
          <w:bCs/>
          <w:color w:val="auto"/>
          <w:sz w:val="32"/>
          <w:szCs w:val="32"/>
        </w:rPr>
        <w:t>市</w:t>
      </w:r>
      <w:r>
        <w:rPr>
          <w:rFonts w:hint="eastAsia" w:ascii="仿宋_GB2312" w:hAnsi="仿宋_GB2312" w:eastAsia="仿宋_GB2312" w:cs="仿宋_GB2312"/>
          <w:b/>
          <w:bCs/>
          <w:color w:val="auto"/>
          <w:sz w:val="32"/>
          <w:szCs w:val="32"/>
          <w:lang w:eastAsia="zh-CN"/>
        </w:rPr>
        <w:t>项目制培训师资证年审和换证工作承办单位评分表</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申请单位（盖章）：</w:t>
      </w:r>
    </w:p>
    <w:tbl>
      <w:tblPr>
        <w:tblStyle w:val="5"/>
        <w:tblW w:w="104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93"/>
        <w:gridCol w:w="5932"/>
        <w:gridCol w:w="893"/>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序号</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评分项</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评分基准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得分</w:t>
            </w:r>
          </w:p>
        </w:tc>
        <w:tc>
          <w:tcPr>
            <w:tcW w:w="1425"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自评</w:t>
            </w:r>
          </w:p>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8"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所属地</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申请机构所属地：</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1.浈江区和武江区，得9分；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2.曲江区、乐昌市、乳源县，得7分；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3.南雄市、始兴县、仁化县，得5分；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4、翁源县、新丰县，得3分。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9分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9"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单位性质</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申请</w:t>
            </w:r>
            <w:r>
              <w:rPr>
                <w:rFonts w:hint="eastAsia" w:ascii="仿宋_GB2312" w:hAnsi="仿宋_GB2312" w:eastAsia="仿宋_GB2312" w:cs="仿宋_GB2312"/>
                <w:color w:val="auto"/>
                <w:sz w:val="24"/>
                <w:szCs w:val="24"/>
                <w:lang w:val="en-US" w:eastAsia="zh-CN"/>
              </w:rPr>
              <w:t>2022年</w:t>
            </w:r>
            <w:r>
              <w:rPr>
                <w:rFonts w:hint="eastAsia" w:ascii="仿宋_GB2312" w:hAnsi="仿宋_GB2312" w:eastAsia="仿宋_GB2312" w:cs="仿宋_GB2312"/>
                <w:color w:val="auto"/>
                <w:sz w:val="24"/>
                <w:szCs w:val="24"/>
                <w:lang w:eastAsia="zh-CN"/>
              </w:rPr>
              <w:t>项目制培训师资年审和换证工作</w:t>
            </w:r>
            <w:r>
              <w:rPr>
                <w:rFonts w:hint="eastAsia" w:ascii="仿宋_GB2312" w:hAnsi="仿宋_GB2312" w:eastAsia="仿宋_GB2312" w:cs="仿宋_GB2312"/>
                <w:color w:val="auto"/>
                <w:sz w:val="24"/>
                <w:szCs w:val="24"/>
                <w:lang w:val="en-US" w:eastAsia="zh-CN"/>
              </w:rPr>
              <w:t>承办</w:t>
            </w:r>
            <w:r>
              <w:rPr>
                <w:rFonts w:hint="eastAsia" w:ascii="仿宋_GB2312" w:hAnsi="仿宋_GB2312" w:eastAsia="仿宋_GB2312" w:cs="仿宋_GB2312"/>
                <w:color w:val="auto"/>
                <w:sz w:val="24"/>
                <w:szCs w:val="24"/>
              </w:rPr>
              <w:t>的单位应为</w:t>
            </w:r>
            <w:r>
              <w:rPr>
                <w:rFonts w:hint="eastAsia" w:ascii="仿宋_GB2312" w:hAnsi="仿宋_GB2312" w:eastAsia="仿宋_GB2312" w:cs="仿宋_GB2312"/>
                <w:color w:val="auto"/>
                <w:spacing w:val="12"/>
                <w:sz w:val="24"/>
                <w:szCs w:val="24"/>
                <w:lang w:eastAsia="zh-CN"/>
              </w:rPr>
              <w:t>《广东省人力资源和社会保障厅关于印发</w:t>
            </w:r>
            <w:r>
              <w:rPr>
                <w:rFonts w:hint="eastAsia" w:ascii="仿宋_GB2312" w:hAnsi="仿宋_GB2312" w:eastAsia="仿宋_GB2312" w:cs="仿宋_GB2312"/>
                <w:color w:val="auto"/>
                <w:spacing w:val="12"/>
                <w:sz w:val="24"/>
                <w:szCs w:val="24"/>
                <w:lang w:val="en-US" w:eastAsia="zh-CN"/>
              </w:rPr>
              <w:t>&lt;广东省职业技能培训合格证书管理办法&gt;的通知</w:t>
            </w:r>
            <w:r>
              <w:rPr>
                <w:rFonts w:hint="eastAsia" w:ascii="仿宋_GB2312" w:hAnsi="仿宋_GB2312" w:eastAsia="仿宋_GB2312" w:cs="仿宋_GB2312"/>
                <w:color w:val="auto"/>
                <w:spacing w:val="12"/>
                <w:sz w:val="24"/>
                <w:szCs w:val="24"/>
                <w:lang w:eastAsia="zh-CN"/>
              </w:rPr>
              <w:t>》（粤人社规〔202</w:t>
            </w:r>
            <w:r>
              <w:rPr>
                <w:rFonts w:hint="eastAsia" w:ascii="仿宋_GB2312" w:hAnsi="仿宋_GB2312" w:eastAsia="仿宋_GB2312" w:cs="仿宋_GB2312"/>
                <w:color w:val="auto"/>
                <w:spacing w:val="12"/>
                <w:sz w:val="24"/>
                <w:szCs w:val="24"/>
                <w:lang w:val="en-US" w:eastAsia="zh-CN"/>
              </w:rPr>
              <w:t>0</w:t>
            </w:r>
            <w:r>
              <w:rPr>
                <w:rFonts w:hint="eastAsia" w:ascii="仿宋_GB2312" w:hAnsi="仿宋_GB2312" w:eastAsia="仿宋_GB2312" w:cs="仿宋_GB2312"/>
                <w:color w:val="auto"/>
                <w:spacing w:val="12"/>
                <w:sz w:val="24"/>
                <w:szCs w:val="24"/>
                <w:lang w:eastAsia="zh-CN"/>
              </w:rPr>
              <w:t>〕</w:t>
            </w:r>
            <w:r>
              <w:rPr>
                <w:rFonts w:hint="eastAsia" w:ascii="仿宋_GB2312" w:hAnsi="仿宋_GB2312" w:eastAsia="仿宋_GB2312" w:cs="仿宋_GB2312"/>
                <w:color w:val="auto"/>
                <w:spacing w:val="12"/>
                <w:sz w:val="24"/>
                <w:szCs w:val="24"/>
                <w:lang w:val="en-US" w:eastAsia="zh-CN"/>
              </w:rPr>
              <w:t>17</w:t>
            </w:r>
            <w:r>
              <w:rPr>
                <w:rFonts w:hint="eastAsia" w:ascii="仿宋_GB2312" w:hAnsi="仿宋_GB2312" w:eastAsia="仿宋_GB2312" w:cs="仿宋_GB2312"/>
                <w:color w:val="auto"/>
                <w:spacing w:val="12"/>
                <w:sz w:val="24"/>
                <w:szCs w:val="24"/>
                <w:lang w:eastAsia="zh-CN"/>
              </w:rPr>
              <w:t>号）文中的培训机构等</w:t>
            </w:r>
            <w:r>
              <w:rPr>
                <w:rFonts w:hint="eastAsia" w:ascii="仿宋_GB2312" w:hAnsi="仿宋_GB2312" w:eastAsia="仿宋_GB2312" w:cs="仿宋_GB2312"/>
                <w:color w:val="auto"/>
                <w:sz w:val="24"/>
                <w:szCs w:val="24"/>
                <w:lang w:eastAsia="zh-CN"/>
              </w:rPr>
              <w:t>，需按照通知中申请条件提供相关作证资料：</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1.培训机构，得6分；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2.文件以外机构，得3分。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6分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4"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场地设施设备</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需</w:t>
            </w:r>
            <w:r>
              <w:rPr>
                <w:rFonts w:hint="eastAsia" w:ascii="仿宋_GB2312" w:hAnsi="仿宋_GB2312" w:eastAsia="仿宋_GB2312" w:cs="仿宋_GB2312"/>
                <w:color w:val="auto"/>
                <w:sz w:val="24"/>
                <w:szCs w:val="24"/>
              </w:rPr>
              <w:t>具备筹措满足</w:t>
            </w:r>
            <w:r>
              <w:rPr>
                <w:rFonts w:hint="eastAsia" w:ascii="仿宋_GB2312" w:hAnsi="仿宋_GB2312" w:eastAsia="仿宋_GB2312" w:cs="仿宋_GB2312"/>
                <w:color w:val="auto"/>
                <w:sz w:val="24"/>
                <w:szCs w:val="24"/>
                <w:lang w:eastAsia="zh-CN"/>
              </w:rPr>
              <w:t>培训工作</w:t>
            </w:r>
            <w:r>
              <w:rPr>
                <w:rFonts w:hint="eastAsia" w:ascii="仿宋_GB2312" w:hAnsi="仿宋_GB2312" w:eastAsia="仿宋_GB2312" w:cs="仿宋_GB2312"/>
                <w:color w:val="auto"/>
                <w:sz w:val="24"/>
                <w:szCs w:val="24"/>
              </w:rPr>
              <w:t>要求的场地、</w:t>
            </w:r>
            <w:r>
              <w:rPr>
                <w:rFonts w:hint="eastAsia" w:ascii="仿宋_GB2312" w:hAnsi="仿宋_GB2312" w:eastAsia="仿宋_GB2312" w:cs="仿宋_GB2312"/>
                <w:color w:val="auto"/>
                <w:sz w:val="24"/>
                <w:szCs w:val="24"/>
                <w:lang w:val="en-US" w:eastAsia="zh-CN"/>
              </w:rPr>
              <w:t>提供</w:t>
            </w:r>
            <w:r>
              <w:rPr>
                <w:rFonts w:hint="eastAsia" w:ascii="仿宋_GB2312" w:hAnsi="仿宋_GB2312" w:eastAsia="仿宋_GB2312" w:cs="仿宋_GB2312"/>
                <w:color w:val="auto"/>
                <w:sz w:val="24"/>
                <w:szCs w:val="24"/>
              </w:rPr>
              <w:t>必要设施设备等硬性条件</w:t>
            </w:r>
            <w:r>
              <w:rPr>
                <w:rFonts w:hint="eastAsia" w:ascii="仿宋_GB2312" w:hAnsi="仿宋_GB2312" w:eastAsia="仿宋_GB2312" w:cs="仿宋_GB2312"/>
                <w:color w:val="auto"/>
                <w:sz w:val="24"/>
                <w:szCs w:val="24"/>
                <w:lang w:val="en-US" w:eastAsia="zh-CN"/>
              </w:rPr>
              <w:t>的</w:t>
            </w:r>
            <w:r>
              <w:rPr>
                <w:rFonts w:hint="eastAsia" w:ascii="仿宋_GB2312" w:hAnsi="仿宋_GB2312" w:eastAsia="仿宋_GB2312" w:cs="仿宋_GB2312"/>
                <w:color w:val="auto"/>
                <w:sz w:val="24"/>
                <w:szCs w:val="24"/>
              </w:rPr>
              <w:t>能力</w:t>
            </w:r>
            <w:r>
              <w:rPr>
                <w:rFonts w:hint="eastAsia" w:ascii="仿宋_GB2312" w:hAnsi="仿宋_GB2312" w:eastAsia="仿宋_GB2312" w:cs="仿宋_GB2312"/>
                <w:color w:val="auto"/>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1.自有场地，得5分；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2.租赁场地或已准入</w:t>
            </w:r>
            <w:r>
              <w:rPr>
                <w:rFonts w:hint="eastAsia" w:ascii="仿宋_GB2312" w:hAnsi="仿宋_GB2312" w:eastAsia="仿宋_GB2312" w:cs="仿宋_GB2312"/>
                <w:color w:val="auto"/>
                <w:sz w:val="24"/>
                <w:szCs w:val="24"/>
                <w:lang w:eastAsia="zh-CN"/>
              </w:rPr>
              <w:t>市职技中心，得</w:t>
            </w:r>
            <w:r>
              <w:rPr>
                <w:rFonts w:hint="eastAsia" w:ascii="仿宋_GB2312" w:hAnsi="仿宋_GB2312" w:eastAsia="仿宋_GB2312" w:cs="仿宋_GB2312"/>
                <w:color w:val="auto"/>
                <w:sz w:val="24"/>
                <w:szCs w:val="24"/>
                <w:lang w:val="en-US" w:eastAsia="zh-CN"/>
              </w:rPr>
              <w:t>3分；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3.需自行筹备满足承办项目的场地和设施设备，满分10分；缺一项设备扣1分，缺一项工具扣0.5分，扣完取消申请资质。</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自有场地、租赁场地、准入中心、设备需提供相关佐证材料。</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15分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8"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培训组织</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做好政策宣传、组织报名和制定工作方案，包括：实施方案、防控防疫制度、考核试题、收费标准和预算等：</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1.结合实际制定标准的工作实施方案；</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2.根据政府的要求标准的设置防控防疫方案；</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3.标准性的设置考核试卷；</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4.能预测成本支出和设置合理的收费标准。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以上4项材料均按如下标准评分：完善可行得5分，一般得3分，较差得1分，不提供不得分。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2"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5</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培训管理</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为更好地开展年审和换证工作，承办单位需能提供全程的工作台账作为档案依据，申请单位在工作期间需安排有相关工作经验的专职工作人员和后勤人员，至少</w:t>
            </w:r>
            <w:r>
              <w:rPr>
                <w:rFonts w:hint="eastAsia" w:ascii="仿宋_GB2312" w:hAnsi="仿宋_GB2312" w:eastAsia="仿宋_GB2312" w:cs="仿宋_GB2312"/>
                <w:color w:val="auto"/>
                <w:sz w:val="24"/>
                <w:szCs w:val="24"/>
                <w:vertAlign w:val="baseline"/>
                <w:lang w:val="en-US" w:eastAsia="zh-CN"/>
              </w:rPr>
              <w:t>提供6人，每增加多1人加2分，最高得8分。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（需提供劳动合同和社保清单）</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注：少于6人取消申请资格。</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8分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5"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6</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师资队伍</w:t>
            </w:r>
          </w:p>
        </w:tc>
        <w:tc>
          <w:tcPr>
            <w:tcW w:w="5932"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需有专业技术支撑能力，对申请的项目能</w:t>
            </w:r>
            <w:r>
              <w:rPr>
                <w:rFonts w:hint="eastAsia" w:ascii="仿宋_GB2312" w:hAnsi="仿宋_GB2312" w:eastAsia="仿宋_GB2312" w:cs="仿宋_GB2312"/>
                <w:color w:val="auto"/>
                <w:sz w:val="24"/>
                <w:szCs w:val="24"/>
              </w:rPr>
              <w:t>组建高水平</w:t>
            </w:r>
            <w:r>
              <w:rPr>
                <w:rFonts w:hint="eastAsia" w:ascii="仿宋_GB2312" w:hAnsi="仿宋_GB2312" w:eastAsia="仿宋_GB2312" w:cs="仿宋_GB2312"/>
                <w:color w:val="auto"/>
                <w:sz w:val="24"/>
                <w:szCs w:val="24"/>
                <w:lang w:eastAsia="zh-CN"/>
              </w:rPr>
              <w:t>和专业性强的</w:t>
            </w:r>
            <w:r>
              <w:rPr>
                <w:rFonts w:hint="eastAsia" w:ascii="仿宋_GB2312" w:hAnsi="仿宋_GB2312" w:eastAsia="仿宋_GB2312" w:cs="仿宋_GB2312"/>
                <w:color w:val="auto"/>
                <w:sz w:val="24"/>
                <w:szCs w:val="24"/>
              </w:rPr>
              <w:t>专家队伍</w:t>
            </w:r>
            <w:r>
              <w:rPr>
                <w:rFonts w:hint="eastAsia" w:ascii="仿宋_GB2312" w:hAnsi="仿宋_GB2312" w:eastAsia="仿宋_GB2312" w:cs="仿宋_GB2312"/>
                <w:color w:val="auto"/>
                <w:sz w:val="24"/>
                <w:szCs w:val="24"/>
                <w:lang w:eastAsia="zh-CN"/>
              </w:rPr>
              <w:t>，需提供所申请承接项目的专家资质，</w:t>
            </w:r>
            <w:r>
              <w:rPr>
                <w:rFonts w:hint="eastAsia" w:ascii="仿宋_GB2312" w:hAnsi="仿宋_GB2312" w:eastAsia="仿宋_GB2312" w:cs="仿宋_GB2312"/>
                <w:sz w:val="24"/>
                <w:szCs w:val="24"/>
              </w:rPr>
              <w:t>每个项目</w:t>
            </w:r>
            <w:r>
              <w:rPr>
                <w:rFonts w:hint="eastAsia" w:ascii="仿宋_GB2312" w:hAnsi="仿宋_GB2312" w:eastAsia="仿宋_GB2312" w:cs="仿宋_GB2312"/>
                <w:sz w:val="24"/>
                <w:szCs w:val="24"/>
                <w:lang w:eastAsia="zh-CN"/>
              </w:rPr>
              <w:t>必须</w:t>
            </w:r>
            <w:r>
              <w:rPr>
                <w:rFonts w:hint="eastAsia" w:ascii="仿宋_GB2312" w:hAnsi="仿宋_GB2312" w:eastAsia="仿宋_GB2312" w:cs="仿宋_GB2312"/>
                <w:sz w:val="24"/>
                <w:szCs w:val="24"/>
              </w:rPr>
              <w:t>提供2名</w:t>
            </w:r>
            <w:r>
              <w:rPr>
                <w:rFonts w:hint="eastAsia" w:ascii="仿宋_GB2312" w:hAnsi="仿宋_GB2312" w:eastAsia="仿宋_GB2312" w:cs="仿宋_GB2312"/>
                <w:sz w:val="24"/>
                <w:szCs w:val="24"/>
                <w:lang w:eastAsia="zh-CN"/>
              </w:rPr>
              <w:t>专家</w:t>
            </w:r>
            <w:r>
              <w:rPr>
                <w:rFonts w:hint="eastAsia" w:ascii="仿宋_GB2312" w:hAnsi="仿宋_GB2312" w:eastAsia="仿宋_GB2312" w:cs="仿宋_GB2312"/>
                <w:sz w:val="24"/>
                <w:szCs w:val="24"/>
              </w:rPr>
              <w:t>，所有申请项目总计不超过30名</w:t>
            </w:r>
            <w:r>
              <w:rPr>
                <w:rFonts w:hint="eastAsia" w:ascii="仿宋_GB2312" w:hAnsi="仿宋_GB2312" w:eastAsia="仿宋_GB2312" w:cs="仿宋_GB2312"/>
                <w:color w:val="auto"/>
                <w:sz w:val="24"/>
                <w:szCs w:val="24"/>
                <w:lang w:val="en-US" w:eastAsia="zh-CN"/>
              </w:rPr>
              <w:t>（本单位专职工作人员不得与专家队伍重叠）专家</w:t>
            </w:r>
            <w:r>
              <w:rPr>
                <w:rFonts w:hint="eastAsia" w:ascii="仿宋_GB2312" w:hAnsi="仿宋_GB2312" w:eastAsia="仿宋_GB2312" w:cs="仿宋_GB2312"/>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lang w:eastAsia="zh-CN"/>
              </w:rPr>
              <w:t>副高以上</w:t>
            </w:r>
            <w:r>
              <w:rPr>
                <w:rFonts w:hint="eastAsia" w:ascii="仿宋_GB2312" w:hAnsi="仿宋_GB2312" w:eastAsia="仿宋_GB2312" w:cs="仿宋_GB2312"/>
                <w:kern w:val="0"/>
                <w:sz w:val="24"/>
                <w:szCs w:val="24"/>
              </w:rPr>
              <w:t>职称</w:t>
            </w:r>
            <w:r>
              <w:rPr>
                <w:rFonts w:hint="eastAsia" w:ascii="仿宋_GB2312" w:hAnsi="仿宋_GB2312" w:eastAsia="仿宋_GB2312" w:cs="仿宋_GB2312"/>
                <w:kern w:val="0"/>
                <w:sz w:val="24"/>
                <w:szCs w:val="24"/>
                <w:lang w:eastAsia="zh-CN"/>
              </w:rPr>
              <w:t>或技师以上职业资格证或项目制专家师资证</w:t>
            </w:r>
            <w:r>
              <w:rPr>
                <w:rFonts w:hint="eastAsia" w:ascii="仿宋_GB2312" w:hAnsi="仿宋_GB2312" w:eastAsia="仿宋_GB2312" w:cs="仿宋_GB2312"/>
                <w:kern w:val="0"/>
                <w:sz w:val="24"/>
                <w:szCs w:val="24"/>
              </w:rPr>
              <w:t>，每提供一名得</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中级职称</w:t>
            </w:r>
            <w:r>
              <w:rPr>
                <w:rFonts w:hint="eastAsia" w:ascii="仿宋_GB2312" w:hAnsi="仿宋_GB2312" w:eastAsia="仿宋_GB2312" w:cs="仿宋_GB2312"/>
                <w:kern w:val="0"/>
                <w:sz w:val="24"/>
                <w:szCs w:val="24"/>
                <w:lang w:eastAsia="zh-CN"/>
              </w:rPr>
              <w:t>或高级职业资格证</w:t>
            </w:r>
            <w:r>
              <w:rPr>
                <w:rFonts w:hint="eastAsia" w:ascii="仿宋_GB2312" w:hAnsi="仿宋_GB2312" w:eastAsia="仿宋_GB2312" w:cs="仿宋_GB2312"/>
                <w:kern w:val="0"/>
                <w:sz w:val="24"/>
                <w:szCs w:val="24"/>
              </w:rPr>
              <w:t>，每提供一名得</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eastAsia="zh-CN"/>
              </w:rPr>
              <w:t>需</w:t>
            </w:r>
            <w:r>
              <w:rPr>
                <w:rFonts w:hint="eastAsia" w:ascii="仿宋_GB2312" w:hAnsi="仿宋_GB2312" w:eastAsia="仿宋_GB2312" w:cs="仿宋_GB2312"/>
                <w:kern w:val="0"/>
                <w:sz w:val="24"/>
                <w:szCs w:val="24"/>
              </w:rPr>
              <w:t>提供师资</w:t>
            </w:r>
            <w:r>
              <w:rPr>
                <w:rFonts w:hint="eastAsia" w:ascii="仿宋_GB2312" w:hAnsi="仿宋_GB2312" w:eastAsia="仿宋_GB2312" w:cs="仿宋_GB2312"/>
                <w:kern w:val="0"/>
                <w:sz w:val="24"/>
                <w:szCs w:val="24"/>
                <w:lang w:eastAsia="zh-CN"/>
              </w:rPr>
              <w:t>资料：身份证、学历证、职称证、职业资格证、项目制专家师资证等，需提供聘用协议或</w:t>
            </w:r>
            <w:r>
              <w:rPr>
                <w:rFonts w:hint="eastAsia" w:ascii="仿宋_GB2312" w:hAnsi="仿宋_GB2312" w:eastAsia="仿宋_GB2312" w:cs="仿宋_GB2312"/>
                <w:kern w:val="0"/>
                <w:sz w:val="24"/>
                <w:szCs w:val="24"/>
              </w:rPr>
              <w:t>授权</w:t>
            </w:r>
            <w:r>
              <w:rPr>
                <w:rFonts w:hint="eastAsia" w:ascii="仿宋_GB2312" w:hAnsi="仿宋_GB2312" w:eastAsia="仿宋_GB2312" w:cs="仿宋_GB2312"/>
                <w:kern w:val="0"/>
                <w:sz w:val="24"/>
                <w:szCs w:val="24"/>
                <w:lang w:eastAsia="zh-CN"/>
              </w:rPr>
              <w:t>协议</w:t>
            </w:r>
            <w:r>
              <w:rPr>
                <w:rFonts w:hint="eastAsia" w:ascii="仿宋_GB2312" w:hAnsi="仿宋_GB2312" w:eastAsia="仿宋_GB2312" w:cs="仿宋_GB2312"/>
                <w:kern w:val="0"/>
                <w:sz w:val="24"/>
                <w:szCs w:val="24"/>
              </w:rPr>
              <w:t>或签约书或合同书</w:t>
            </w:r>
            <w:r>
              <w:rPr>
                <w:rFonts w:hint="eastAsia" w:ascii="仿宋_GB2312" w:hAnsi="仿宋_GB2312" w:eastAsia="仿宋_GB2312" w:cs="仿宋_GB2312"/>
                <w:bCs/>
                <w:kern w:val="0"/>
                <w:sz w:val="24"/>
                <w:szCs w:val="24"/>
              </w:rPr>
              <w:t>复印件加盖公章，</w:t>
            </w:r>
            <w:r>
              <w:rPr>
                <w:rFonts w:hint="eastAsia" w:ascii="仿宋_GB2312" w:hAnsi="仿宋_GB2312" w:eastAsia="仿宋_GB2312" w:cs="仿宋_GB2312"/>
                <w:kern w:val="0"/>
                <w:sz w:val="24"/>
                <w:szCs w:val="24"/>
              </w:rPr>
              <w:t>未提供不得分。）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7</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开具票据</w:t>
            </w:r>
          </w:p>
        </w:tc>
        <w:tc>
          <w:tcPr>
            <w:tcW w:w="5932"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1.能独立开具培训发票或收据，得2分；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2.不能独立开具培训发票或收据，不得分。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6"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8</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规范开展培训</w:t>
            </w:r>
          </w:p>
        </w:tc>
        <w:tc>
          <w:tcPr>
            <w:tcW w:w="5932"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lang w:val="en-US" w:eastAsia="zh-CN"/>
              </w:rPr>
              <w:t>开展职业培训相关工作以来</w:t>
            </w:r>
            <w:r>
              <w:rPr>
                <w:rFonts w:hint="eastAsia" w:ascii="仿宋_GB2312" w:hAnsi="仿宋_GB2312" w:eastAsia="仿宋_GB2312" w:cs="仿宋_GB2312"/>
                <w:color w:val="auto"/>
                <w:sz w:val="24"/>
                <w:szCs w:val="24"/>
              </w:rPr>
              <w:t>无</w:t>
            </w:r>
            <w:r>
              <w:rPr>
                <w:rFonts w:hint="eastAsia" w:ascii="仿宋_GB2312" w:hAnsi="仿宋_GB2312" w:eastAsia="仿宋_GB2312" w:cs="仿宋_GB2312"/>
                <w:color w:val="auto"/>
                <w:sz w:val="24"/>
                <w:szCs w:val="24"/>
                <w:lang w:eastAsia="zh-CN"/>
              </w:rPr>
              <w:t>任何有关职业培训</w:t>
            </w:r>
            <w:r>
              <w:rPr>
                <w:rFonts w:hint="eastAsia" w:ascii="仿宋_GB2312" w:hAnsi="仿宋_GB2312" w:eastAsia="仿宋_GB2312" w:cs="仿宋_GB2312"/>
                <w:color w:val="auto"/>
                <w:sz w:val="24"/>
                <w:szCs w:val="24"/>
              </w:rPr>
              <w:t>违法违规</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rPr>
              <w:t>情况</w:t>
            </w:r>
            <w:r>
              <w:rPr>
                <w:rFonts w:hint="eastAsia" w:ascii="仿宋_GB2312" w:hAnsi="仿宋_GB2312" w:eastAsia="仿宋_GB2312" w:cs="仿宋_GB2312"/>
                <w:color w:val="auto"/>
                <w:sz w:val="24"/>
                <w:szCs w:val="24"/>
                <w:lang w:eastAsia="zh-CN"/>
              </w:rPr>
              <w:t>，得</w:t>
            </w:r>
            <w:r>
              <w:rPr>
                <w:rFonts w:hint="eastAsia" w:ascii="仿宋_GB2312" w:hAnsi="仿宋_GB2312" w:eastAsia="仿宋_GB2312" w:cs="仿宋_GB2312"/>
                <w:color w:val="auto"/>
                <w:sz w:val="24"/>
                <w:szCs w:val="24"/>
                <w:lang w:val="en-US" w:eastAsia="zh-CN"/>
              </w:rPr>
              <w:t>10分，需提供承诺函，一经发现有违法违规的情况，取消申请资格。</w:t>
            </w:r>
            <w:r>
              <w:rPr>
                <w:rFonts w:hint="eastAsia" w:ascii="仿宋_GB2312" w:hAnsi="仿宋_GB2312" w:eastAsia="仿宋_GB2312" w:cs="仿宋_GB2312"/>
                <w:color w:val="auto"/>
                <w:sz w:val="24"/>
                <w:szCs w:val="24"/>
                <w:lang w:eastAsia="zh-CN"/>
              </w:rPr>
              <w:t>（一票否决项）</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2192"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合计</w:t>
            </w:r>
          </w:p>
        </w:tc>
        <w:tc>
          <w:tcPr>
            <w:tcW w:w="5932"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lang w:val="en-US" w:eastAsia="zh-CN"/>
              </w:rPr>
            </w:pP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100分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bl>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rPr>
          <w:rFonts w:hint="eastAsia" w:ascii="仿宋_GB2312" w:hAnsi="仿宋_GB2312" w:eastAsia="仿宋_GB2312" w:cs="仿宋_GB2312"/>
          <w:color w:val="auto"/>
          <w:sz w:val="24"/>
          <w:szCs w:val="24"/>
        </w:rPr>
      </w:pPr>
    </w:p>
    <w:p>
      <w:pPr>
        <w:pStyle w:val="8"/>
        <w:ind w:left="0" w:leftChars="0"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附件5：</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遴选</w:t>
      </w:r>
      <w:r>
        <w:rPr>
          <w:rFonts w:hint="eastAsia" w:ascii="仿宋_GB2312" w:hAnsi="仿宋_GB2312" w:eastAsia="仿宋_GB2312" w:cs="仿宋_GB2312"/>
          <w:b/>
          <w:bCs/>
          <w:color w:val="auto"/>
          <w:sz w:val="32"/>
          <w:szCs w:val="32"/>
        </w:rPr>
        <w:t>202</w:t>
      </w: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年</w:t>
      </w:r>
      <w:r>
        <w:rPr>
          <w:rFonts w:hint="eastAsia" w:ascii="仿宋_GB2312" w:hAnsi="仿宋_GB2312" w:eastAsia="仿宋_GB2312" w:cs="仿宋_GB2312"/>
          <w:b/>
          <w:bCs/>
          <w:color w:val="auto"/>
          <w:sz w:val="32"/>
          <w:szCs w:val="32"/>
          <w:lang w:eastAsia="zh-CN"/>
        </w:rPr>
        <w:t>韶关</w:t>
      </w:r>
      <w:r>
        <w:rPr>
          <w:rFonts w:hint="eastAsia" w:ascii="仿宋_GB2312" w:hAnsi="仿宋_GB2312" w:eastAsia="仿宋_GB2312" w:cs="仿宋_GB2312"/>
          <w:b/>
          <w:bCs/>
          <w:color w:val="auto"/>
          <w:sz w:val="32"/>
          <w:szCs w:val="32"/>
        </w:rPr>
        <w:t>市</w:t>
      </w:r>
      <w:r>
        <w:rPr>
          <w:rFonts w:hint="eastAsia" w:ascii="仿宋_GB2312" w:hAnsi="仿宋_GB2312" w:eastAsia="仿宋_GB2312" w:cs="仿宋_GB2312"/>
          <w:b/>
          <w:bCs/>
          <w:color w:val="auto"/>
          <w:sz w:val="32"/>
          <w:szCs w:val="32"/>
          <w:lang w:eastAsia="zh-CN"/>
        </w:rPr>
        <w:t>项目制培训师资证年审和换证工作承办单位评分表</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申请单位（盖章）：</w:t>
      </w:r>
    </w:p>
    <w:tbl>
      <w:tblPr>
        <w:tblStyle w:val="5"/>
        <w:tblW w:w="104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56"/>
        <w:gridCol w:w="1437"/>
        <w:gridCol w:w="5932"/>
        <w:gridCol w:w="893"/>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序号</w:t>
            </w:r>
          </w:p>
        </w:tc>
        <w:tc>
          <w:tcPr>
            <w:tcW w:w="1493"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评分项</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评分基准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得分</w:t>
            </w:r>
          </w:p>
        </w:tc>
        <w:tc>
          <w:tcPr>
            <w:tcW w:w="1425"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评审</w:t>
            </w:r>
          </w:p>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8"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w:t>
            </w:r>
          </w:p>
        </w:tc>
        <w:tc>
          <w:tcPr>
            <w:tcW w:w="1493"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所属地</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申请机构所属地：</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1.浈江区和武江区，得9分；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2.曲江区、乐昌市、乳源县，得7分；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3.南雄市、始兴县、仁化县，得5分；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4、翁源县、新丰县，得3分。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9分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6"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w:t>
            </w:r>
          </w:p>
        </w:tc>
        <w:tc>
          <w:tcPr>
            <w:tcW w:w="1493"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单位性质</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申请</w:t>
            </w:r>
            <w:r>
              <w:rPr>
                <w:rFonts w:hint="eastAsia" w:ascii="仿宋_GB2312" w:hAnsi="仿宋_GB2312" w:eastAsia="仿宋_GB2312" w:cs="仿宋_GB2312"/>
                <w:color w:val="auto"/>
                <w:sz w:val="24"/>
                <w:szCs w:val="24"/>
                <w:lang w:val="en-US" w:eastAsia="zh-CN"/>
              </w:rPr>
              <w:t>2022年</w:t>
            </w:r>
            <w:r>
              <w:rPr>
                <w:rFonts w:hint="eastAsia" w:ascii="仿宋_GB2312" w:hAnsi="仿宋_GB2312" w:eastAsia="仿宋_GB2312" w:cs="仿宋_GB2312"/>
                <w:color w:val="auto"/>
                <w:sz w:val="24"/>
                <w:szCs w:val="24"/>
                <w:lang w:eastAsia="zh-CN"/>
              </w:rPr>
              <w:t>项目制培训师资年审和换证工作</w:t>
            </w:r>
            <w:r>
              <w:rPr>
                <w:rFonts w:hint="eastAsia" w:ascii="仿宋_GB2312" w:hAnsi="仿宋_GB2312" w:eastAsia="仿宋_GB2312" w:cs="仿宋_GB2312"/>
                <w:color w:val="auto"/>
                <w:sz w:val="24"/>
                <w:szCs w:val="24"/>
                <w:lang w:val="en-US" w:eastAsia="zh-CN"/>
              </w:rPr>
              <w:t>承办</w:t>
            </w:r>
            <w:r>
              <w:rPr>
                <w:rFonts w:hint="eastAsia" w:ascii="仿宋_GB2312" w:hAnsi="仿宋_GB2312" w:eastAsia="仿宋_GB2312" w:cs="仿宋_GB2312"/>
                <w:color w:val="auto"/>
                <w:sz w:val="24"/>
                <w:szCs w:val="24"/>
              </w:rPr>
              <w:t>的单位应为</w:t>
            </w:r>
            <w:r>
              <w:rPr>
                <w:rFonts w:hint="eastAsia" w:ascii="仿宋_GB2312" w:hAnsi="仿宋_GB2312" w:eastAsia="仿宋_GB2312" w:cs="仿宋_GB2312"/>
                <w:color w:val="auto"/>
                <w:spacing w:val="12"/>
                <w:sz w:val="24"/>
                <w:szCs w:val="24"/>
                <w:lang w:eastAsia="zh-CN"/>
              </w:rPr>
              <w:t>《广东省人力资源和社会保障厅关于印发</w:t>
            </w:r>
            <w:r>
              <w:rPr>
                <w:rFonts w:hint="eastAsia" w:ascii="仿宋_GB2312" w:hAnsi="仿宋_GB2312" w:eastAsia="仿宋_GB2312" w:cs="仿宋_GB2312"/>
                <w:color w:val="auto"/>
                <w:spacing w:val="12"/>
                <w:sz w:val="24"/>
                <w:szCs w:val="24"/>
                <w:lang w:val="en-US" w:eastAsia="zh-CN"/>
              </w:rPr>
              <w:t>&lt;广东省职业技能培训合格证书管理办法&gt;的通知</w:t>
            </w:r>
            <w:r>
              <w:rPr>
                <w:rFonts w:hint="eastAsia" w:ascii="仿宋_GB2312" w:hAnsi="仿宋_GB2312" w:eastAsia="仿宋_GB2312" w:cs="仿宋_GB2312"/>
                <w:color w:val="auto"/>
                <w:spacing w:val="12"/>
                <w:sz w:val="24"/>
                <w:szCs w:val="24"/>
                <w:lang w:eastAsia="zh-CN"/>
              </w:rPr>
              <w:t>》（粤人社规〔202</w:t>
            </w:r>
            <w:r>
              <w:rPr>
                <w:rFonts w:hint="eastAsia" w:ascii="仿宋_GB2312" w:hAnsi="仿宋_GB2312" w:eastAsia="仿宋_GB2312" w:cs="仿宋_GB2312"/>
                <w:color w:val="auto"/>
                <w:spacing w:val="12"/>
                <w:sz w:val="24"/>
                <w:szCs w:val="24"/>
                <w:lang w:val="en-US" w:eastAsia="zh-CN"/>
              </w:rPr>
              <w:t>0</w:t>
            </w:r>
            <w:r>
              <w:rPr>
                <w:rFonts w:hint="eastAsia" w:ascii="仿宋_GB2312" w:hAnsi="仿宋_GB2312" w:eastAsia="仿宋_GB2312" w:cs="仿宋_GB2312"/>
                <w:color w:val="auto"/>
                <w:spacing w:val="12"/>
                <w:sz w:val="24"/>
                <w:szCs w:val="24"/>
                <w:lang w:eastAsia="zh-CN"/>
              </w:rPr>
              <w:t>〕</w:t>
            </w:r>
            <w:r>
              <w:rPr>
                <w:rFonts w:hint="eastAsia" w:ascii="仿宋_GB2312" w:hAnsi="仿宋_GB2312" w:eastAsia="仿宋_GB2312" w:cs="仿宋_GB2312"/>
                <w:color w:val="auto"/>
                <w:spacing w:val="12"/>
                <w:sz w:val="24"/>
                <w:szCs w:val="24"/>
                <w:lang w:val="en-US" w:eastAsia="zh-CN"/>
              </w:rPr>
              <w:t>17</w:t>
            </w:r>
            <w:r>
              <w:rPr>
                <w:rFonts w:hint="eastAsia" w:ascii="仿宋_GB2312" w:hAnsi="仿宋_GB2312" w:eastAsia="仿宋_GB2312" w:cs="仿宋_GB2312"/>
                <w:color w:val="auto"/>
                <w:spacing w:val="12"/>
                <w:sz w:val="24"/>
                <w:szCs w:val="24"/>
                <w:lang w:eastAsia="zh-CN"/>
              </w:rPr>
              <w:t>号）文中的培训机构等</w:t>
            </w:r>
            <w:r>
              <w:rPr>
                <w:rFonts w:hint="eastAsia" w:ascii="仿宋_GB2312" w:hAnsi="仿宋_GB2312" w:eastAsia="仿宋_GB2312" w:cs="仿宋_GB2312"/>
                <w:color w:val="auto"/>
                <w:sz w:val="24"/>
                <w:szCs w:val="24"/>
                <w:lang w:eastAsia="zh-CN"/>
              </w:rPr>
              <w:t>，需按照通知中申请条件提供相关作证资料：</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1.培训机构，得6分；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2.文件以外机构，得3分。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6分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8"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w:t>
            </w:r>
          </w:p>
        </w:tc>
        <w:tc>
          <w:tcPr>
            <w:tcW w:w="1493"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场地设施设备</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需</w:t>
            </w:r>
            <w:r>
              <w:rPr>
                <w:rFonts w:hint="eastAsia" w:ascii="仿宋_GB2312" w:hAnsi="仿宋_GB2312" w:eastAsia="仿宋_GB2312" w:cs="仿宋_GB2312"/>
                <w:color w:val="auto"/>
                <w:sz w:val="24"/>
                <w:szCs w:val="24"/>
              </w:rPr>
              <w:t>具备筹措满足</w:t>
            </w:r>
            <w:r>
              <w:rPr>
                <w:rFonts w:hint="eastAsia" w:ascii="仿宋_GB2312" w:hAnsi="仿宋_GB2312" w:eastAsia="仿宋_GB2312" w:cs="仿宋_GB2312"/>
                <w:color w:val="auto"/>
                <w:sz w:val="24"/>
                <w:szCs w:val="24"/>
                <w:lang w:eastAsia="zh-CN"/>
              </w:rPr>
              <w:t>培训工作</w:t>
            </w:r>
            <w:r>
              <w:rPr>
                <w:rFonts w:hint="eastAsia" w:ascii="仿宋_GB2312" w:hAnsi="仿宋_GB2312" w:eastAsia="仿宋_GB2312" w:cs="仿宋_GB2312"/>
                <w:color w:val="auto"/>
                <w:sz w:val="24"/>
                <w:szCs w:val="24"/>
              </w:rPr>
              <w:t>要求的场地、</w:t>
            </w:r>
            <w:r>
              <w:rPr>
                <w:rFonts w:hint="eastAsia" w:ascii="仿宋_GB2312" w:hAnsi="仿宋_GB2312" w:eastAsia="仿宋_GB2312" w:cs="仿宋_GB2312"/>
                <w:color w:val="auto"/>
                <w:sz w:val="24"/>
                <w:szCs w:val="24"/>
                <w:lang w:val="en-US" w:eastAsia="zh-CN"/>
              </w:rPr>
              <w:t>提供</w:t>
            </w:r>
            <w:r>
              <w:rPr>
                <w:rFonts w:hint="eastAsia" w:ascii="仿宋_GB2312" w:hAnsi="仿宋_GB2312" w:eastAsia="仿宋_GB2312" w:cs="仿宋_GB2312"/>
                <w:color w:val="auto"/>
                <w:sz w:val="24"/>
                <w:szCs w:val="24"/>
              </w:rPr>
              <w:t>必要设施设备等硬性条件</w:t>
            </w:r>
            <w:r>
              <w:rPr>
                <w:rFonts w:hint="eastAsia" w:ascii="仿宋_GB2312" w:hAnsi="仿宋_GB2312" w:eastAsia="仿宋_GB2312" w:cs="仿宋_GB2312"/>
                <w:color w:val="auto"/>
                <w:sz w:val="24"/>
                <w:szCs w:val="24"/>
                <w:lang w:val="en-US" w:eastAsia="zh-CN"/>
              </w:rPr>
              <w:t>的</w:t>
            </w:r>
            <w:r>
              <w:rPr>
                <w:rFonts w:hint="eastAsia" w:ascii="仿宋_GB2312" w:hAnsi="仿宋_GB2312" w:eastAsia="仿宋_GB2312" w:cs="仿宋_GB2312"/>
                <w:color w:val="auto"/>
                <w:sz w:val="24"/>
                <w:szCs w:val="24"/>
              </w:rPr>
              <w:t>能力</w:t>
            </w:r>
            <w:r>
              <w:rPr>
                <w:rFonts w:hint="eastAsia" w:ascii="仿宋_GB2312" w:hAnsi="仿宋_GB2312" w:eastAsia="仿宋_GB2312" w:cs="仿宋_GB2312"/>
                <w:color w:val="auto"/>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1.自有场地，得5分；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2.租赁场地或已准入</w:t>
            </w:r>
            <w:r>
              <w:rPr>
                <w:rFonts w:hint="eastAsia" w:ascii="仿宋_GB2312" w:hAnsi="仿宋_GB2312" w:eastAsia="仿宋_GB2312" w:cs="仿宋_GB2312"/>
                <w:color w:val="auto"/>
                <w:sz w:val="24"/>
                <w:szCs w:val="24"/>
                <w:lang w:eastAsia="zh-CN"/>
              </w:rPr>
              <w:t>市职技中心，得</w:t>
            </w:r>
            <w:r>
              <w:rPr>
                <w:rFonts w:hint="eastAsia" w:ascii="仿宋_GB2312" w:hAnsi="仿宋_GB2312" w:eastAsia="仿宋_GB2312" w:cs="仿宋_GB2312"/>
                <w:color w:val="auto"/>
                <w:sz w:val="24"/>
                <w:szCs w:val="24"/>
                <w:lang w:val="en-US" w:eastAsia="zh-CN"/>
              </w:rPr>
              <w:t>3分；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3.需自行筹备满足承办项目的场地和设施设备，满分10分；缺一项设备扣1分，缺一项工具扣0.5分，扣完取消申请资质。</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自有场地、租赁场地、准入中心、设备需提供相关佐证材料。</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15分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8"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w:t>
            </w:r>
          </w:p>
        </w:tc>
        <w:tc>
          <w:tcPr>
            <w:tcW w:w="1493"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培训组织</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做好政策宣传、组织报名和制定工作方案，包括：实施方案、防控防疫制度、考核试题、收费标准和预算等：</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1.结合实际制定标准的工作实施方案；</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2.根据政府的要求标准的设置防控防疫方案；</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3.标准性的设置考核试卷；</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4.能预测成本支出和设置合理的收费标准。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以上4项材料均按如下标准评分：完善可行得5分，一般得3分，较差得1分，不提供不得分。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0"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5</w:t>
            </w:r>
          </w:p>
        </w:tc>
        <w:tc>
          <w:tcPr>
            <w:tcW w:w="1493"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培训管理</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为更好地开展年审和换证工作，承办单位需能提供全程的工作台账作为档案依据，申请单位在工作期间需安排有相关工作经验的专职工作人员和后勤人员，至少</w:t>
            </w:r>
            <w:r>
              <w:rPr>
                <w:rFonts w:hint="eastAsia" w:ascii="仿宋_GB2312" w:hAnsi="仿宋_GB2312" w:eastAsia="仿宋_GB2312" w:cs="仿宋_GB2312"/>
                <w:color w:val="auto"/>
                <w:sz w:val="24"/>
                <w:szCs w:val="24"/>
                <w:vertAlign w:val="baseline"/>
                <w:lang w:val="en-US" w:eastAsia="zh-CN"/>
              </w:rPr>
              <w:t>提供6人，每增加多1人加2分，最高得8分。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（需提供劳动合同和社保清单）</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注：少于6人取消申请资格。</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8分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5"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6</w:t>
            </w:r>
          </w:p>
        </w:tc>
        <w:tc>
          <w:tcPr>
            <w:tcW w:w="1493"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师资队伍</w:t>
            </w:r>
          </w:p>
        </w:tc>
        <w:tc>
          <w:tcPr>
            <w:tcW w:w="5932" w:type="dxa"/>
            <w:vAlign w:val="top"/>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需有专业技术支撑能力，对申请的项目能</w:t>
            </w:r>
            <w:r>
              <w:rPr>
                <w:rFonts w:hint="eastAsia" w:ascii="仿宋_GB2312" w:hAnsi="仿宋_GB2312" w:eastAsia="仿宋_GB2312" w:cs="仿宋_GB2312"/>
                <w:color w:val="auto"/>
                <w:sz w:val="24"/>
                <w:szCs w:val="24"/>
              </w:rPr>
              <w:t>组建高水平</w:t>
            </w:r>
            <w:r>
              <w:rPr>
                <w:rFonts w:hint="eastAsia" w:ascii="仿宋_GB2312" w:hAnsi="仿宋_GB2312" w:eastAsia="仿宋_GB2312" w:cs="仿宋_GB2312"/>
                <w:color w:val="auto"/>
                <w:sz w:val="24"/>
                <w:szCs w:val="24"/>
                <w:lang w:eastAsia="zh-CN"/>
              </w:rPr>
              <w:t>和专业性强的</w:t>
            </w:r>
            <w:r>
              <w:rPr>
                <w:rFonts w:hint="eastAsia" w:ascii="仿宋_GB2312" w:hAnsi="仿宋_GB2312" w:eastAsia="仿宋_GB2312" w:cs="仿宋_GB2312"/>
                <w:color w:val="auto"/>
                <w:sz w:val="24"/>
                <w:szCs w:val="24"/>
              </w:rPr>
              <w:t>专家队伍</w:t>
            </w:r>
            <w:r>
              <w:rPr>
                <w:rFonts w:hint="eastAsia" w:ascii="仿宋_GB2312" w:hAnsi="仿宋_GB2312" w:eastAsia="仿宋_GB2312" w:cs="仿宋_GB2312"/>
                <w:color w:val="auto"/>
                <w:sz w:val="24"/>
                <w:szCs w:val="24"/>
                <w:lang w:eastAsia="zh-CN"/>
              </w:rPr>
              <w:t>，需提供所申请承接项目的专家资质，</w:t>
            </w:r>
            <w:r>
              <w:rPr>
                <w:rFonts w:hint="eastAsia" w:ascii="仿宋_GB2312" w:hAnsi="仿宋_GB2312" w:eastAsia="仿宋_GB2312" w:cs="仿宋_GB2312"/>
                <w:sz w:val="24"/>
                <w:szCs w:val="24"/>
              </w:rPr>
              <w:t>每个项目</w:t>
            </w:r>
            <w:r>
              <w:rPr>
                <w:rFonts w:hint="eastAsia" w:ascii="仿宋_GB2312" w:hAnsi="仿宋_GB2312" w:eastAsia="仿宋_GB2312" w:cs="仿宋_GB2312"/>
                <w:sz w:val="24"/>
                <w:szCs w:val="24"/>
                <w:lang w:eastAsia="zh-CN"/>
              </w:rPr>
              <w:t>必须</w:t>
            </w:r>
            <w:r>
              <w:rPr>
                <w:rFonts w:hint="eastAsia" w:ascii="仿宋_GB2312" w:hAnsi="仿宋_GB2312" w:eastAsia="仿宋_GB2312" w:cs="仿宋_GB2312"/>
                <w:sz w:val="24"/>
                <w:szCs w:val="24"/>
              </w:rPr>
              <w:t>提供2名</w:t>
            </w:r>
            <w:r>
              <w:rPr>
                <w:rFonts w:hint="eastAsia" w:ascii="仿宋_GB2312" w:hAnsi="仿宋_GB2312" w:eastAsia="仿宋_GB2312" w:cs="仿宋_GB2312"/>
                <w:sz w:val="24"/>
                <w:szCs w:val="24"/>
                <w:lang w:eastAsia="zh-CN"/>
              </w:rPr>
              <w:t>专家</w:t>
            </w:r>
            <w:r>
              <w:rPr>
                <w:rFonts w:hint="eastAsia" w:ascii="仿宋_GB2312" w:hAnsi="仿宋_GB2312" w:eastAsia="仿宋_GB2312" w:cs="仿宋_GB2312"/>
                <w:sz w:val="24"/>
                <w:szCs w:val="24"/>
              </w:rPr>
              <w:t>，所有申请项目总计不超过30名</w:t>
            </w:r>
            <w:r>
              <w:rPr>
                <w:rFonts w:hint="eastAsia" w:ascii="仿宋_GB2312" w:hAnsi="仿宋_GB2312" w:eastAsia="仿宋_GB2312" w:cs="仿宋_GB2312"/>
                <w:color w:val="auto"/>
                <w:sz w:val="24"/>
                <w:szCs w:val="24"/>
                <w:lang w:val="en-US" w:eastAsia="zh-CN"/>
              </w:rPr>
              <w:t>（本单位专职工作人员不得与专家队伍重叠）专家</w:t>
            </w:r>
            <w:r>
              <w:rPr>
                <w:rFonts w:hint="eastAsia" w:ascii="仿宋_GB2312" w:hAnsi="仿宋_GB2312" w:eastAsia="仿宋_GB2312" w:cs="仿宋_GB2312"/>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lang w:eastAsia="zh-CN"/>
              </w:rPr>
              <w:t>副高以上</w:t>
            </w:r>
            <w:r>
              <w:rPr>
                <w:rFonts w:hint="eastAsia" w:ascii="仿宋_GB2312" w:hAnsi="仿宋_GB2312" w:eastAsia="仿宋_GB2312" w:cs="仿宋_GB2312"/>
                <w:kern w:val="0"/>
                <w:sz w:val="24"/>
                <w:szCs w:val="24"/>
              </w:rPr>
              <w:t>职称</w:t>
            </w:r>
            <w:r>
              <w:rPr>
                <w:rFonts w:hint="eastAsia" w:ascii="仿宋_GB2312" w:hAnsi="仿宋_GB2312" w:eastAsia="仿宋_GB2312" w:cs="仿宋_GB2312"/>
                <w:kern w:val="0"/>
                <w:sz w:val="24"/>
                <w:szCs w:val="24"/>
                <w:lang w:eastAsia="zh-CN"/>
              </w:rPr>
              <w:t>或技师以上职业资格证或项目制专家师资证</w:t>
            </w:r>
            <w:r>
              <w:rPr>
                <w:rFonts w:hint="eastAsia" w:ascii="仿宋_GB2312" w:hAnsi="仿宋_GB2312" w:eastAsia="仿宋_GB2312" w:cs="仿宋_GB2312"/>
                <w:kern w:val="0"/>
                <w:sz w:val="24"/>
                <w:szCs w:val="24"/>
              </w:rPr>
              <w:t>，每提供一名得</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中级职称</w:t>
            </w:r>
            <w:r>
              <w:rPr>
                <w:rFonts w:hint="eastAsia" w:ascii="仿宋_GB2312" w:hAnsi="仿宋_GB2312" w:eastAsia="仿宋_GB2312" w:cs="仿宋_GB2312"/>
                <w:kern w:val="0"/>
                <w:sz w:val="24"/>
                <w:szCs w:val="24"/>
                <w:lang w:eastAsia="zh-CN"/>
              </w:rPr>
              <w:t>或高级职业资格证</w:t>
            </w:r>
            <w:r>
              <w:rPr>
                <w:rFonts w:hint="eastAsia" w:ascii="仿宋_GB2312" w:hAnsi="仿宋_GB2312" w:eastAsia="仿宋_GB2312" w:cs="仿宋_GB2312"/>
                <w:kern w:val="0"/>
                <w:sz w:val="24"/>
                <w:szCs w:val="24"/>
              </w:rPr>
              <w:t>，每提供一名得</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eastAsia="zh-CN"/>
              </w:rPr>
              <w:t>需</w:t>
            </w:r>
            <w:r>
              <w:rPr>
                <w:rFonts w:hint="eastAsia" w:ascii="仿宋_GB2312" w:hAnsi="仿宋_GB2312" w:eastAsia="仿宋_GB2312" w:cs="仿宋_GB2312"/>
                <w:kern w:val="0"/>
                <w:sz w:val="24"/>
                <w:szCs w:val="24"/>
              </w:rPr>
              <w:t>提供师资</w:t>
            </w:r>
            <w:r>
              <w:rPr>
                <w:rFonts w:hint="eastAsia" w:ascii="仿宋_GB2312" w:hAnsi="仿宋_GB2312" w:eastAsia="仿宋_GB2312" w:cs="仿宋_GB2312"/>
                <w:kern w:val="0"/>
                <w:sz w:val="24"/>
                <w:szCs w:val="24"/>
                <w:lang w:eastAsia="zh-CN"/>
              </w:rPr>
              <w:t>资料：身份证、学历证、职称证、职业资格证、项目制专家师资证等，需提供聘用协议或</w:t>
            </w:r>
            <w:r>
              <w:rPr>
                <w:rFonts w:hint="eastAsia" w:ascii="仿宋_GB2312" w:hAnsi="仿宋_GB2312" w:eastAsia="仿宋_GB2312" w:cs="仿宋_GB2312"/>
                <w:kern w:val="0"/>
                <w:sz w:val="24"/>
                <w:szCs w:val="24"/>
              </w:rPr>
              <w:t>授权</w:t>
            </w:r>
            <w:r>
              <w:rPr>
                <w:rFonts w:hint="eastAsia" w:ascii="仿宋_GB2312" w:hAnsi="仿宋_GB2312" w:eastAsia="仿宋_GB2312" w:cs="仿宋_GB2312"/>
                <w:kern w:val="0"/>
                <w:sz w:val="24"/>
                <w:szCs w:val="24"/>
                <w:lang w:eastAsia="zh-CN"/>
              </w:rPr>
              <w:t>协议</w:t>
            </w:r>
            <w:r>
              <w:rPr>
                <w:rFonts w:hint="eastAsia" w:ascii="仿宋_GB2312" w:hAnsi="仿宋_GB2312" w:eastAsia="仿宋_GB2312" w:cs="仿宋_GB2312"/>
                <w:kern w:val="0"/>
                <w:sz w:val="24"/>
                <w:szCs w:val="24"/>
              </w:rPr>
              <w:t>或签约书或合同书</w:t>
            </w:r>
            <w:r>
              <w:rPr>
                <w:rFonts w:hint="eastAsia" w:ascii="仿宋_GB2312" w:hAnsi="仿宋_GB2312" w:eastAsia="仿宋_GB2312" w:cs="仿宋_GB2312"/>
                <w:bCs/>
                <w:kern w:val="0"/>
                <w:sz w:val="24"/>
                <w:szCs w:val="24"/>
              </w:rPr>
              <w:t>复印件加盖公章，</w:t>
            </w:r>
            <w:r>
              <w:rPr>
                <w:rFonts w:hint="eastAsia" w:ascii="仿宋_GB2312" w:hAnsi="仿宋_GB2312" w:eastAsia="仿宋_GB2312" w:cs="仿宋_GB2312"/>
                <w:kern w:val="0"/>
                <w:sz w:val="24"/>
                <w:szCs w:val="24"/>
              </w:rPr>
              <w:t>未提供不得分。）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7</w:t>
            </w:r>
          </w:p>
        </w:tc>
        <w:tc>
          <w:tcPr>
            <w:tcW w:w="1493"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开具票据</w:t>
            </w:r>
          </w:p>
        </w:tc>
        <w:tc>
          <w:tcPr>
            <w:tcW w:w="5932" w:type="dxa"/>
            <w:vAlign w:val="top"/>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1.能独立开具培训发票或收据，得2分；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2.不能独立开具培训发票或收据，不得分。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8</w:t>
            </w:r>
          </w:p>
        </w:tc>
        <w:tc>
          <w:tcPr>
            <w:tcW w:w="1493"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规范开展培训</w:t>
            </w:r>
          </w:p>
        </w:tc>
        <w:tc>
          <w:tcPr>
            <w:tcW w:w="5932" w:type="dxa"/>
            <w:vAlign w:val="top"/>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lang w:val="en-US" w:eastAsia="zh-CN"/>
              </w:rPr>
              <w:t>开展职业培训相关工作以来</w:t>
            </w:r>
            <w:r>
              <w:rPr>
                <w:rFonts w:hint="eastAsia" w:ascii="仿宋_GB2312" w:hAnsi="仿宋_GB2312" w:eastAsia="仿宋_GB2312" w:cs="仿宋_GB2312"/>
                <w:color w:val="auto"/>
                <w:sz w:val="24"/>
                <w:szCs w:val="24"/>
              </w:rPr>
              <w:t>无</w:t>
            </w:r>
            <w:r>
              <w:rPr>
                <w:rFonts w:hint="eastAsia" w:ascii="仿宋_GB2312" w:hAnsi="仿宋_GB2312" w:eastAsia="仿宋_GB2312" w:cs="仿宋_GB2312"/>
                <w:color w:val="auto"/>
                <w:sz w:val="24"/>
                <w:szCs w:val="24"/>
                <w:lang w:eastAsia="zh-CN"/>
              </w:rPr>
              <w:t>任何有关职业培训</w:t>
            </w:r>
            <w:r>
              <w:rPr>
                <w:rFonts w:hint="eastAsia" w:ascii="仿宋_GB2312" w:hAnsi="仿宋_GB2312" w:eastAsia="仿宋_GB2312" w:cs="仿宋_GB2312"/>
                <w:color w:val="auto"/>
                <w:sz w:val="24"/>
                <w:szCs w:val="24"/>
              </w:rPr>
              <w:t>违法违规</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rPr>
              <w:t>情况</w:t>
            </w:r>
            <w:r>
              <w:rPr>
                <w:rFonts w:hint="eastAsia" w:ascii="仿宋_GB2312" w:hAnsi="仿宋_GB2312" w:eastAsia="仿宋_GB2312" w:cs="仿宋_GB2312"/>
                <w:color w:val="auto"/>
                <w:sz w:val="24"/>
                <w:szCs w:val="24"/>
                <w:lang w:eastAsia="zh-CN"/>
              </w:rPr>
              <w:t>，得</w:t>
            </w:r>
            <w:r>
              <w:rPr>
                <w:rFonts w:hint="eastAsia" w:ascii="仿宋_GB2312" w:hAnsi="仿宋_GB2312" w:eastAsia="仿宋_GB2312" w:cs="仿宋_GB2312"/>
                <w:color w:val="auto"/>
                <w:sz w:val="24"/>
                <w:szCs w:val="24"/>
                <w:lang w:val="en-US" w:eastAsia="zh-CN"/>
              </w:rPr>
              <w:t>10分，需提供承诺函，一经发现有违法违规的情况，取消申请资格。</w:t>
            </w:r>
            <w:r>
              <w:rPr>
                <w:rFonts w:hint="eastAsia" w:ascii="仿宋_GB2312" w:hAnsi="仿宋_GB2312" w:eastAsia="仿宋_GB2312" w:cs="仿宋_GB2312"/>
                <w:color w:val="auto"/>
                <w:sz w:val="24"/>
                <w:szCs w:val="24"/>
                <w:lang w:eastAsia="zh-CN"/>
              </w:rPr>
              <w:t>（一票否决项）</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2192" w:type="dxa"/>
            <w:gridSpan w:val="3"/>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合计</w:t>
            </w:r>
          </w:p>
        </w:tc>
        <w:tc>
          <w:tcPr>
            <w:tcW w:w="5932"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lang w:val="en-US" w:eastAsia="zh-CN"/>
              </w:rPr>
            </w:pP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100分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755"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专</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家</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评</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审</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意</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见</w:t>
            </w:r>
          </w:p>
        </w:tc>
        <w:tc>
          <w:tcPr>
            <w:tcW w:w="9687" w:type="dxa"/>
            <w:gridSpan w:val="4"/>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专家签名：</w:t>
            </w:r>
            <w:r>
              <w:rPr>
                <w:rFonts w:hint="eastAsia" w:ascii="仿宋_GB2312" w:hAnsi="仿宋_GB2312" w:eastAsia="仿宋_GB2312" w:cs="仿宋_GB2312"/>
                <w:color w:val="auto"/>
                <w:sz w:val="24"/>
                <w:szCs w:val="24"/>
                <w:vertAlign w:val="baseline"/>
                <w:lang w:val="en-US" w:eastAsia="zh-CN"/>
              </w:rPr>
              <w:t xml:space="preserve">                                          评审日期：</w:t>
            </w:r>
          </w:p>
        </w:tc>
      </w:tr>
    </w:tbl>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附件6：</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b/>
          <w:bCs/>
          <w:color w:val="auto"/>
          <w:sz w:val="30"/>
          <w:szCs w:val="30"/>
          <w:lang w:eastAsia="zh-CN"/>
        </w:rPr>
      </w:pPr>
      <w:r>
        <w:rPr>
          <w:rFonts w:hint="eastAsia" w:ascii="仿宋_GB2312" w:hAnsi="仿宋_GB2312" w:eastAsia="仿宋_GB2312" w:cs="仿宋_GB2312"/>
          <w:b/>
          <w:bCs/>
          <w:color w:val="auto"/>
          <w:sz w:val="30"/>
          <w:szCs w:val="30"/>
          <w:lang w:eastAsia="zh-CN"/>
        </w:rPr>
        <w:t>遴选</w:t>
      </w:r>
      <w:r>
        <w:rPr>
          <w:rFonts w:hint="eastAsia" w:ascii="仿宋_GB2312" w:hAnsi="仿宋_GB2312" w:eastAsia="仿宋_GB2312" w:cs="仿宋_GB2312"/>
          <w:b/>
          <w:bCs/>
          <w:color w:val="auto"/>
          <w:sz w:val="30"/>
          <w:szCs w:val="30"/>
        </w:rPr>
        <w:t>202</w:t>
      </w:r>
      <w:r>
        <w:rPr>
          <w:rFonts w:hint="eastAsia" w:ascii="仿宋_GB2312" w:hAnsi="仿宋_GB2312" w:eastAsia="仿宋_GB2312" w:cs="仿宋_GB2312"/>
          <w:b/>
          <w:bCs/>
          <w:color w:val="auto"/>
          <w:sz w:val="30"/>
          <w:szCs w:val="30"/>
          <w:lang w:val="en-US" w:eastAsia="zh-CN"/>
        </w:rPr>
        <w:t>2</w:t>
      </w:r>
      <w:r>
        <w:rPr>
          <w:rFonts w:hint="eastAsia" w:ascii="仿宋_GB2312" w:hAnsi="仿宋_GB2312" w:eastAsia="仿宋_GB2312" w:cs="仿宋_GB2312"/>
          <w:b/>
          <w:bCs/>
          <w:color w:val="auto"/>
          <w:sz w:val="30"/>
          <w:szCs w:val="30"/>
        </w:rPr>
        <w:t>年</w:t>
      </w:r>
      <w:r>
        <w:rPr>
          <w:rFonts w:hint="eastAsia" w:ascii="仿宋_GB2312" w:hAnsi="仿宋_GB2312" w:eastAsia="仿宋_GB2312" w:cs="仿宋_GB2312"/>
          <w:b/>
          <w:bCs/>
          <w:color w:val="auto"/>
          <w:sz w:val="30"/>
          <w:szCs w:val="30"/>
          <w:lang w:eastAsia="zh-CN"/>
        </w:rPr>
        <w:t>韶关</w:t>
      </w:r>
      <w:r>
        <w:rPr>
          <w:rFonts w:hint="eastAsia" w:ascii="仿宋_GB2312" w:hAnsi="仿宋_GB2312" w:eastAsia="仿宋_GB2312" w:cs="仿宋_GB2312"/>
          <w:b/>
          <w:bCs/>
          <w:color w:val="auto"/>
          <w:sz w:val="30"/>
          <w:szCs w:val="30"/>
        </w:rPr>
        <w:t>市</w:t>
      </w:r>
      <w:r>
        <w:rPr>
          <w:rFonts w:hint="eastAsia" w:ascii="仿宋_GB2312" w:hAnsi="仿宋_GB2312" w:eastAsia="仿宋_GB2312" w:cs="仿宋_GB2312"/>
          <w:b/>
          <w:bCs/>
          <w:color w:val="auto"/>
          <w:sz w:val="30"/>
          <w:szCs w:val="30"/>
          <w:lang w:eastAsia="zh-CN"/>
        </w:rPr>
        <w:t>项目制培训师资证年审和换证工作承办单位评分汇总表</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申请单位（盖章）：</w:t>
      </w:r>
    </w:p>
    <w:tbl>
      <w:tblPr>
        <w:tblStyle w:val="5"/>
        <w:tblW w:w="104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93"/>
        <w:gridCol w:w="5932"/>
        <w:gridCol w:w="893"/>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序号</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评分项</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评分基准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得分</w:t>
            </w:r>
          </w:p>
        </w:tc>
        <w:tc>
          <w:tcPr>
            <w:tcW w:w="1425" w:type="dxa"/>
            <w:vAlign w:val="center"/>
          </w:tcPr>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自评</w:t>
            </w:r>
          </w:p>
          <w:p>
            <w:pPr>
              <w:pStyle w:val="8"/>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2"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所属地</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申请机构所属地：</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1.浈江区和武江区，得9分；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2.曲江区、乐昌市、乳源县，得7分；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3.南雄市、始兴县、仁化县，得5分；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4、翁源县、新丰县，得3分。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9分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7"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单位性质</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申请</w:t>
            </w:r>
            <w:r>
              <w:rPr>
                <w:rFonts w:hint="eastAsia" w:ascii="仿宋_GB2312" w:hAnsi="仿宋_GB2312" w:eastAsia="仿宋_GB2312" w:cs="仿宋_GB2312"/>
                <w:color w:val="auto"/>
                <w:sz w:val="24"/>
                <w:szCs w:val="24"/>
                <w:lang w:val="en-US" w:eastAsia="zh-CN"/>
              </w:rPr>
              <w:t>2022年</w:t>
            </w:r>
            <w:r>
              <w:rPr>
                <w:rFonts w:hint="eastAsia" w:ascii="仿宋_GB2312" w:hAnsi="仿宋_GB2312" w:eastAsia="仿宋_GB2312" w:cs="仿宋_GB2312"/>
                <w:color w:val="auto"/>
                <w:sz w:val="24"/>
                <w:szCs w:val="24"/>
                <w:lang w:eastAsia="zh-CN"/>
              </w:rPr>
              <w:t>项目制培训师资年审和换证工作</w:t>
            </w:r>
            <w:r>
              <w:rPr>
                <w:rFonts w:hint="eastAsia" w:ascii="仿宋_GB2312" w:hAnsi="仿宋_GB2312" w:eastAsia="仿宋_GB2312" w:cs="仿宋_GB2312"/>
                <w:color w:val="auto"/>
                <w:sz w:val="24"/>
                <w:szCs w:val="24"/>
                <w:lang w:val="en-US" w:eastAsia="zh-CN"/>
              </w:rPr>
              <w:t>承办</w:t>
            </w:r>
            <w:r>
              <w:rPr>
                <w:rFonts w:hint="eastAsia" w:ascii="仿宋_GB2312" w:hAnsi="仿宋_GB2312" w:eastAsia="仿宋_GB2312" w:cs="仿宋_GB2312"/>
                <w:color w:val="auto"/>
                <w:sz w:val="24"/>
                <w:szCs w:val="24"/>
              </w:rPr>
              <w:t>的单位应为</w:t>
            </w:r>
            <w:r>
              <w:rPr>
                <w:rFonts w:hint="eastAsia" w:ascii="仿宋_GB2312" w:hAnsi="仿宋_GB2312" w:eastAsia="仿宋_GB2312" w:cs="仿宋_GB2312"/>
                <w:color w:val="auto"/>
                <w:spacing w:val="12"/>
                <w:sz w:val="24"/>
                <w:szCs w:val="24"/>
                <w:lang w:eastAsia="zh-CN"/>
              </w:rPr>
              <w:t>《广东省人力资源和社会保障厅关于印发</w:t>
            </w:r>
            <w:r>
              <w:rPr>
                <w:rFonts w:hint="eastAsia" w:ascii="仿宋_GB2312" w:hAnsi="仿宋_GB2312" w:eastAsia="仿宋_GB2312" w:cs="仿宋_GB2312"/>
                <w:color w:val="auto"/>
                <w:spacing w:val="12"/>
                <w:sz w:val="24"/>
                <w:szCs w:val="24"/>
                <w:lang w:val="en-US" w:eastAsia="zh-CN"/>
              </w:rPr>
              <w:t>&lt;广东省职业技能培训合格证书管理办法&gt;的通知</w:t>
            </w:r>
            <w:r>
              <w:rPr>
                <w:rFonts w:hint="eastAsia" w:ascii="仿宋_GB2312" w:hAnsi="仿宋_GB2312" w:eastAsia="仿宋_GB2312" w:cs="仿宋_GB2312"/>
                <w:color w:val="auto"/>
                <w:spacing w:val="12"/>
                <w:sz w:val="24"/>
                <w:szCs w:val="24"/>
                <w:lang w:eastAsia="zh-CN"/>
              </w:rPr>
              <w:t>》（粤人社规〔202</w:t>
            </w:r>
            <w:r>
              <w:rPr>
                <w:rFonts w:hint="eastAsia" w:ascii="仿宋_GB2312" w:hAnsi="仿宋_GB2312" w:eastAsia="仿宋_GB2312" w:cs="仿宋_GB2312"/>
                <w:color w:val="auto"/>
                <w:spacing w:val="12"/>
                <w:sz w:val="24"/>
                <w:szCs w:val="24"/>
                <w:lang w:val="en-US" w:eastAsia="zh-CN"/>
              </w:rPr>
              <w:t>0</w:t>
            </w:r>
            <w:r>
              <w:rPr>
                <w:rFonts w:hint="eastAsia" w:ascii="仿宋_GB2312" w:hAnsi="仿宋_GB2312" w:eastAsia="仿宋_GB2312" w:cs="仿宋_GB2312"/>
                <w:color w:val="auto"/>
                <w:spacing w:val="12"/>
                <w:sz w:val="24"/>
                <w:szCs w:val="24"/>
                <w:lang w:eastAsia="zh-CN"/>
              </w:rPr>
              <w:t>〕</w:t>
            </w:r>
            <w:r>
              <w:rPr>
                <w:rFonts w:hint="eastAsia" w:ascii="仿宋_GB2312" w:hAnsi="仿宋_GB2312" w:eastAsia="仿宋_GB2312" w:cs="仿宋_GB2312"/>
                <w:color w:val="auto"/>
                <w:spacing w:val="12"/>
                <w:sz w:val="24"/>
                <w:szCs w:val="24"/>
                <w:lang w:val="en-US" w:eastAsia="zh-CN"/>
              </w:rPr>
              <w:t>17</w:t>
            </w:r>
            <w:r>
              <w:rPr>
                <w:rFonts w:hint="eastAsia" w:ascii="仿宋_GB2312" w:hAnsi="仿宋_GB2312" w:eastAsia="仿宋_GB2312" w:cs="仿宋_GB2312"/>
                <w:color w:val="auto"/>
                <w:spacing w:val="12"/>
                <w:sz w:val="24"/>
                <w:szCs w:val="24"/>
                <w:lang w:eastAsia="zh-CN"/>
              </w:rPr>
              <w:t>号）文中的培训机构等</w:t>
            </w:r>
            <w:r>
              <w:rPr>
                <w:rFonts w:hint="eastAsia" w:ascii="仿宋_GB2312" w:hAnsi="仿宋_GB2312" w:eastAsia="仿宋_GB2312" w:cs="仿宋_GB2312"/>
                <w:color w:val="auto"/>
                <w:sz w:val="24"/>
                <w:szCs w:val="24"/>
                <w:lang w:eastAsia="zh-CN"/>
              </w:rPr>
              <w:t>，需按照通知中申请条件提供相关作证资料：</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1.培训机构，得6分；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2.文件以外机构，得3分。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6分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5"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场地设施设备</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需</w:t>
            </w:r>
            <w:r>
              <w:rPr>
                <w:rFonts w:hint="eastAsia" w:ascii="仿宋_GB2312" w:hAnsi="仿宋_GB2312" w:eastAsia="仿宋_GB2312" w:cs="仿宋_GB2312"/>
                <w:color w:val="auto"/>
                <w:sz w:val="24"/>
                <w:szCs w:val="24"/>
              </w:rPr>
              <w:t>具备筹措满足</w:t>
            </w:r>
            <w:r>
              <w:rPr>
                <w:rFonts w:hint="eastAsia" w:ascii="仿宋_GB2312" w:hAnsi="仿宋_GB2312" w:eastAsia="仿宋_GB2312" w:cs="仿宋_GB2312"/>
                <w:color w:val="auto"/>
                <w:sz w:val="24"/>
                <w:szCs w:val="24"/>
                <w:lang w:eastAsia="zh-CN"/>
              </w:rPr>
              <w:t>培训工作</w:t>
            </w:r>
            <w:r>
              <w:rPr>
                <w:rFonts w:hint="eastAsia" w:ascii="仿宋_GB2312" w:hAnsi="仿宋_GB2312" w:eastAsia="仿宋_GB2312" w:cs="仿宋_GB2312"/>
                <w:color w:val="auto"/>
                <w:sz w:val="24"/>
                <w:szCs w:val="24"/>
              </w:rPr>
              <w:t>要求的场地、</w:t>
            </w:r>
            <w:r>
              <w:rPr>
                <w:rFonts w:hint="eastAsia" w:ascii="仿宋_GB2312" w:hAnsi="仿宋_GB2312" w:eastAsia="仿宋_GB2312" w:cs="仿宋_GB2312"/>
                <w:color w:val="auto"/>
                <w:sz w:val="24"/>
                <w:szCs w:val="24"/>
                <w:lang w:val="en-US" w:eastAsia="zh-CN"/>
              </w:rPr>
              <w:t>提供</w:t>
            </w:r>
            <w:r>
              <w:rPr>
                <w:rFonts w:hint="eastAsia" w:ascii="仿宋_GB2312" w:hAnsi="仿宋_GB2312" w:eastAsia="仿宋_GB2312" w:cs="仿宋_GB2312"/>
                <w:color w:val="auto"/>
                <w:sz w:val="24"/>
                <w:szCs w:val="24"/>
              </w:rPr>
              <w:t>必要设施设备等硬性条件</w:t>
            </w:r>
            <w:r>
              <w:rPr>
                <w:rFonts w:hint="eastAsia" w:ascii="仿宋_GB2312" w:hAnsi="仿宋_GB2312" w:eastAsia="仿宋_GB2312" w:cs="仿宋_GB2312"/>
                <w:color w:val="auto"/>
                <w:sz w:val="24"/>
                <w:szCs w:val="24"/>
                <w:lang w:val="en-US" w:eastAsia="zh-CN"/>
              </w:rPr>
              <w:t>的</w:t>
            </w:r>
            <w:r>
              <w:rPr>
                <w:rFonts w:hint="eastAsia" w:ascii="仿宋_GB2312" w:hAnsi="仿宋_GB2312" w:eastAsia="仿宋_GB2312" w:cs="仿宋_GB2312"/>
                <w:color w:val="auto"/>
                <w:sz w:val="24"/>
                <w:szCs w:val="24"/>
              </w:rPr>
              <w:t>能力</w:t>
            </w:r>
            <w:r>
              <w:rPr>
                <w:rFonts w:hint="eastAsia" w:ascii="仿宋_GB2312" w:hAnsi="仿宋_GB2312" w:eastAsia="仿宋_GB2312" w:cs="仿宋_GB2312"/>
                <w:color w:val="auto"/>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1.自有场地，得5分；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2.租赁场地或已准入</w:t>
            </w:r>
            <w:r>
              <w:rPr>
                <w:rFonts w:hint="eastAsia" w:ascii="仿宋_GB2312" w:hAnsi="仿宋_GB2312" w:eastAsia="仿宋_GB2312" w:cs="仿宋_GB2312"/>
                <w:color w:val="auto"/>
                <w:sz w:val="24"/>
                <w:szCs w:val="24"/>
                <w:lang w:eastAsia="zh-CN"/>
              </w:rPr>
              <w:t>市职技中心，得</w:t>
            </w:r>
            <w:r>
              <w:rPr>
                <w:rFonts w:hint="eastAsia" w:ascii="仿宋_GB2312" w:hAnsi="仿宋_GB2312" w:eastAsia="仿宋_GB2312" w:cs="仿宋_GB2312"/>
                <w:color w:val="auto"/>
                <w:sz w:val="24"/>
                <w:szCs w:val="24"/>
                <w:lang w:val="en-US" w:eastAsia="zh-CN"/>
              </w:rPr>
              <w:t>3分；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3.需自行筹备满足承办项目的场地和设施设备，满分10分；缺一项设备扣1分，缺一项工具扣0.5分，扣完取消申请资质。</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自有场地、租赁场地、准入中心、设备需提供相关佐证材料。</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15分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1"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培训组织</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做好政策宣传、组织报名和制定工作方案，包括：实施方案、防控防疫制度、考核试题、收费标准和预算等：</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1.结合实际制定标准的工作实施方案；</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2.根据政府的要求标准的设置防控防疫方案；</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3.标准性的设置考核试卷；</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4.能预测成本支出和设置合理的收费标准。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以上4项材料均按如下标准评分：完善可行得5分，一般得3分，较差得1分，不提供不得分。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7"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5</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培训管理</w:t>
            </w:r>
          </w:p>
        </w:tc>
        <w:tc>
          <w:tcPr>
            <w:tcW w:w="5932"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eastAsia="zh-CN"/>
              </w:rPr>
              <w:t>为更好地开展年审和换证工作，承办单位需能提供全程的工作台账作为档案依据，申请单位在工作期间需安排有相关工作经验的专职工作人员和后勤人员，至少</w:t>
            </w:r>
            <w:r>
              <w:rPr>
                <w:rFonts w:hint="eastAsia" w:ascii="仿宋_GB2312" w:hAnsi="仿宋_GB2312" w:eastAsia="仿宋_GB2312" w:cs="仿宋_GB2312"/>
                <w:color w:val="auto"/>
                <w:sz w:val="24"/>
                <w:szCs w:val="24"/>
                <w:vertAlign w:val="baseline"/>
                <w:lang w:val="en-US" w:eastAsia="zh-CN"/>
              </w:rPr>
              <w:t>提供6人，每增加多1人加2分，最高得8分。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（需提供劳动合同和社保清单）</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注：少于6人取消申请资格。</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8分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0"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6</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师资队伍</w:t>
            </w:r>
          </w:p>
        </w:tc>
        <w:tc>
          <w:tcPr>
            <w:tcW w:w="5932" w:type="dxa"/>
            <w:vAlign w:val="top"/>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需有专业技术支撑能力，对申请的项目能</w:t>
            </w:r>
            <w:r>
              <w:rPr>
                <w:rFonts w:hint="eastAsia" w:ascii="仿宋_GB2312" w:hAnsi="仿宋_GB2312" w:eastAsia="仿宋_GB2312" w:cs="仿宋_GB2312"/>
                <w:color w:val="auto"/>
                <w:sz w:val="24"/>
                <w:szCs w:val="24"/>
              </w:rPr>
              <w:t>组建高水平</w:t>
            </w:r>
            <w:r>
              <w:rPr>
                <w:rFonts w:hint="eastAsia" w:ascii="仿宋_GB2312" w:hAnsi="仿宋_GB2312" w:eastAsia="仿宋_GB2312" w:cs="仿宋_GB2312"/>
                <w:color w:val="auto"/>
                <w:sz w:val="24"/>
                <w:szCs w:val="24"/>
                <w:lang w:eastAsia="zh-CN"/>
              </w:rPr>
              <w:t>和专业性强的</w:t>
            </w:r>
            <w:r>
              <w:rPr>
                <w:rFonts w:hint="eastAsia" w:ascii="仿宋_GB2312" w:hAnsi="仿宋_GB2312" w:eastAsia="仿宋_GB2312" w:cs="仿宋_GB2312"/>
                <w:color w:val="auto"/>
                <w:sz w:val="24"/>
                <w:szCs w:val="24"/>
              </w:rPr>
              <w:t>专家队伍</w:t>
            </w:r>
            <w:r>
              <w:rPr>
                <w:rFonts w:hint="eastAsia" w:ascii="仿宋_GB2312" w:hAnsi="仿宋_GB2312" w:eastAsia="仿宋_GB2312" w:cs="仿宋_GB2312"/>
                <w:color w:val="auto"/>
                <w:sz w:val="24"/>
                <w:szCs w:val="24"/>
                <w:lang w:eastAsia="zh-CN"/>
              </w:rPr>
              <w:t>，需提供所申请承接项目的专家资质，</w:t>
            </w:r>
            <w:r>
              <w:rPr>
                <w:rFonts w:hint="eastAsia" w:ascii="仿宋_GB2312" w:hAnsi="仿宋_GB2312" w:eastAsia="仿宋_GB2312" w:cs="仿宋_GB2312"/>
                <w:sz w:val="24"/>
                <w:szCs w:val="24"/>
              </w:rPr>
              <w:t>每个项目</w:t>
            </w:r>
            <w:r>
              <w:rPr>
                <w:rFonts w:hint="eastAsia" w:ascii="仿宋_GB2312" w:hAnsi="仿宋_GB2312" w:eastAsia="仿宋_GB2312" w:cs="仿宋_GB2312"/>
                <w:sz w:val="24"/>
                <w:szCs w:val="24"/>
                <w:lang w:eastAsia="zh-CN"/>
              </w:rPr>
              <w:t>必须</w:t>
            </w:r>
            <w:r>
              <w:rPr>
                <w:rFonts w:hint="eastAsia" w:ascii="仿宋_GB2312" w:hAnsi="仿宋_GB2312" w:eastAsia="仿宋_GB2312" w:cs="仿宋_GB2312"/>
                <w:sz w:val="24"/>
                <w:szCs w:val="24"/>
              </w:rPr>
              <w:t>提供2名</w:t>
            </w:r>
            <w:r>
              <w:rPr>
                <w:rFonts w:hint="eastAsia" w:ascii="仿宋_GB2312" w:hAnsi="仿宋_GB2312" w:eastAsia="仿宋_GB2312" w:cs="仿宋_GB2312"/>
                <w:sz w:val="24"/>
                <w:szCs w:val="24"/>
                <w:lang w:eastAsia="zh-CN"/>
              </w:rPr>
              <w:t>专家</w:t>
            </w:r>
            <w:r>
              <w:rPr>
                <w:rFonts w:hint="eastAsia" w:ascii="仿宋_GB2312" w:hAnsi="仿宋_GB2312" w:eastAsia="仿宋_GB2312" w:cs="仿宋_GB2312"/>
                <w:sz w:val="24"/>
                <w:szCs w:val="24"/>
              </w:rPr>
              <w:t>，所有申请项目总计不超过30名</w:t>
            </w:r>
            <w:r>
              <w:rPr>
                <w:rFonts w:hint="eastAsia" w:ascii="仿宋_GB2312" w:hAnsi="仿宋_GB2312" w:eastAsia="仿宋_GB2312" w:cs="仿宋_GB2312"/>
                <w:color w:val="auto"/>
                <w:sz w:val="24"/>
                <w:szCs w:val="24"/>
                <w:lang w:val="en-US" w:eastAsia="zh-CN"/>
              </w:rPr>
              <w:t>（本单位专职工作人员不得与专家队伍重叠）专家</w:t>
            </w:r>
            <w:r>
              <w:rPr>
                <w:rFonts w:hint="eastAsia" w:ascii="仿宋_GB2312" w:hAnsi="仿宋_GB2312" w:eastAsia="仿宋_GB2312" w:cs="仿宋_GB2312"/>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lang w:eastAsia="zh-CN"/>
              </w:rPr>
              <w:t>副高以上</w:t>
            </w:r>
            <w:r>
              <w:rPr>
                <w:rFonts w:hint="eastAsia" w:ascii="仿宋_GB2312" w:hAnsi="仿宋_GB2312" w:eastAsia="仿宋_GB2312" w:cs="仿宋_GB2312"/>
                <w:kern w:val="0"/>
                <w:sz w:val="24"/>
                <w:szCs w:val="24"/>
              </w:rPr>
              <w:t>职称</w:t>
            </w:r>
            <w:r>
              <w:rPr>
                <w:rFonts w:hint="eastAsia" w:ascii="仿宋_GB2312" w:hAnsi="仿宋_GB2312" w:eastAsia="仿宋_GB2312" w:cs="仿宋_GB2312"/>
                <w:kern w:val="0"/>
                <w:sz w:val="24"/>
                <w:szCs w:val="24"/>
                <w:lang w:eastAsia="zh-CN"/>
              </w:rPr>
              <w:t>或技师以上职业资格证或项目制专家师资证</w:t>
            </w:r>
            <w:r>
              <w:rPr>
                <w:rFonts w:hint="eastAsia" w:ascii="仿宋_GB2312" w:hAnsi="仿宋_GB2312" w:eastAsia="仿宋_GB2312" w:cs="仿宋_GB2312"/>
                <w:kern w:val="0"/>
                <w:sz w:val="24"/>
                <w:szCs w:val="24"/>
              </w:rPr>
              <w:t>，每提供一名得</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中级职称</w:t>
            </w:r>
            <w:r>
              <w:rPr>
                <w:rFonts w:hint="eastAsia" w:ascii="仿宋_GB2312" w:hAnsi="仿宋_GB2312" w:eastAsia="仿宋_GB2312" w:cs="仿宋_GB2312"/>
                <w:kern w:val="0"/>
                <w:sz w:val="24"/>
                <w:szCs w:val="24"/>
                <w:lang w:eastAsia="zh-CN"/>
              </w:rPr>
              <w:t>或高级职业资格证</w:t>
            </w:r>
            <w:r>
              <w:rPr>
                <w:rFonts w:hint="eastAsia" w:ascii="仿宋_GB2312" w:hAnsi="仿宋_GB2312" w:eastAsia="仿宋_GB2312" w:cs="仿宋_GB2312"/>
                <w:kern w:val="0"/>
                <w:sz w:val="24"/>
                <w:szCs w:val="24"/>
              </w:rPr>
              <w:t>，每提供一名得</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eastAsia="zh-CN"/>
              </w:rPr>
              <w:t>需</w:t>
            </w:r>
            <w:r>
              <w:rPr>
                <w:rFonts w:hint="eastAsia" w:ascii="仿宋_GB2312" w:hAnsi="仿宋_GB2312" w:eastAsia="仿宋_GB2312" w:cs="仿宋_GB2312"/>
                <w:kern w:val="0"/>
                <w:sz w:val="24"/>
                <w:szCs w:val="24"/>
              </w:rPr>
              <w:t>提供师资</w:t>
            </w:r>
            <w:r>
              <w:rPr>
                <w:rFonts w:hint="eastAsia" w:ascii="仿宋_GB2312" w:hAnsi="仿宋_GB2312" w:eastAsia="仿宋_GB2312" w:cs="仿宋_GB2312"/>
                <w:kern w:val="0"/>
                <w:sz w:val="24"/>
                <w:szCs w:val="24"/>
                <w:lang w:eastAsia="zh-CN"/>
              </w:rPr>
              <w:t>资料：身份证、学历证、职称证、职业资格证、项目制专家师资证等，需提供聘用协议或</w:t>
            </w:r>
            <w:r>
              <w:rPr>
                <w:rFonts w:hint="eastAsia" w:ascii="仿宋_GB2312" w:hAnsi="仿宋_GB2312" w:eastAsia="仿宋_GB2312" w:cs="仿宋_GB2312"/>
                <w:kern w:val="0"/>
                <w:sz w:val="24"/>
                <w:szCs w:val="24"/>
              </w:rPr>
              <w:t>授权</w:t>
            </w:r>
            <w:r>
              <w:rPr>
                <w:rFonts w:hint="eastAsia" w:ascii="仿宋_GB2312" w:hAnsi="仿宋_GB2312" w:eastAsia="仿宋_GB2312" w:cs="仿宋_GB2312"/>
                <w:kern w:val="0"/>
                <w:sz w:val="24"/>
                <w:szCs w:val="24"/>
                <w:lang w:eastAsia="zh-CN"/>
              </w:rPr>
              <w:t>协议</w:t>
            </w:r>
            <w:r>
              <w:rPr>
                <w:rFonts w:hint="eastAsia" w:ascii="仿宋_GB2312" w:hAnsi="仿宋_GB2312" w:eastAsia="仿宋_GB2312" w:cs="仿宋_GB2312"/>
                <w:kern w:val="0"/>
                <w:sz w:val="24"/>
                <w:szCs w:val="24"/>
              </w:rPr>
              <w:t>或签约书或合同书</w:t>
            </w:r>
            <w:r>
              <w:rPr>
                <w:rFonts w:hint="eastAsia" w:ascii="仿宋_GB2312" w:hAnsi="仿宋_GB2312" w:eastAsia="仿宋_GB2312" w:cs="仿宋_GB2312"/>
                <w:bCs/>
                <w:kern w:val="0"/>
                <w:sz w:val="24"/>
                <w:szCs w:val="24"/>
              </w:rPr>
              <w:t>复印件加盖公章，</w:t>
            </w:r>
            <w:r>
              <w:rPr>
                <w:rFonts w:hint="eastAsia" w:ascii="仿宋_GB2312" w:hAnsi="仿宋_GB2312" w:eastAsia="仿宋_GB2312" w:cs="仿宋_GB2312"/>
                <w:kern w:val="0"/>
                <w:sz w:val="24"/>
                <w:szCs w:val="24"/>
              </w:rPr>
              <w:t>未提供不得分。）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30分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4"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7</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开具票据</w:t>
            </w:r>
          </w:p>
        </w:tc>
        <w:tc>
          <w:tcPr>
            <w:tcW w:w="5932" w:type="dxa"/>
            <w:vAlign w:val="top"/>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1.能独立开具培训发票或收据，得2分；</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2.不能独立开具培训发票或收据，不得分。</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4"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8</w:t>
            </w:r>
          </w:p>
        </w:tc>
        <w:tc>
          <w:tcPr>
            <w:tcW w:w="14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规范开展培训</w:t>
            </w:r>
          </w:p>
        </w:tc>
        <w:tc>
          <w:tcPr>
            <w:tcW w:w="5932" w:type="dxa"/>
            <w:vAlign w:val="top"/>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lang w:val="en-US" w:eastAsia="zh-CN"/>
              </w:rPr>
              <w:t>开展职业培训相关工作以来</w:t>
            </w:r>
            <w:r>
              <w:rPr>
                <w:rFonts w:hint="eastAsia" w:ascii="仿宋_GB2312" w:hAnsi="仿宋_GB2312" w:eastAsia="仿宋_GB2312" w:cs="仿宋_GB2312"/>
                <w:color w:val="auto"/>
                <w:sz w:val="24"/>
                <w:szCs w:val="24"/>
              </w:rPr>
              <w:t>无</w:t>
            </w:r>
            <w:r>
              <w:rPr>
                <w:rFonts w:hint="eastAsia" w:ascii="仿宋_GB2312" w:hAnsi="仿宋_GB2312" w:eastAsia="仿宋_GB2312" w:cs="仿宋_GB2312"/>
                <w:color w:val="auto"/>
                <w:sz w:val="24"/>
                <w:szCs w:val="24"/>
                <w:lang w:eastAsia="zh-CN"/>
              </w:rPr>
              <w:t>任何有关职业培训</w:t>
            </w:r>
            <w:r>
              <w:rPr>
                <w:rFonts w:hint="eastAsia" w:ascii="仿宋_GB2312" w:hAnsi="仿宋_GB2312" w:eastAsia="仿宋_GB2312" w:cs="仿宋_GB2312"/>
                <w:color w:val="auto"/>
                <w:sz w:val="24"/>
                <w:szCs w:val="24"/>
              </w:rPr>
              <w:t>违法违规</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rPr>
              <w:t>情况</w:t>
            </w:r>
            <w:r>
              <w:rPr>
                <w:rFonts w:hint="eastAsia" w:ascii="仿宋_GB2312" w:hAnsi="仿宋_GB2312" w:eastAsia="仿宋_GB2312" w:cs="仿宋_GB2312"/>
                <w:color w:val="auto"/>
                <w:sz w:val="24"/>
                <w:szCs w:val="24"/>
                <w:lang w:eastAsia="zh-CN"/>
              </w:rPr>
              <w:t>，得</w:t>
            </w:r>
            <w:r>
              <w:rPr>
                <w:rFonts w:hint="eastAsia" w:ascii="仿宋_GB2312" w:hAnsi="仿宋_GB2312" w:eastAsia="仿宋_GB2312" w:cs="仿宋_GB2312"/>
                <w:color w:val="auto"/>
                <w:sz w:val="24"/>
                <w:szCs w:val="24"/>
                <w:lang w:val="en-US" w:eastAsia="zh-CN"/>
              </w:rPr>
              <w:t>10分，需提供承诺函，一经发现有违法违规的情况，取消申请资格。</w:t>
            </w:r>
            <w:r>
              <w:rPr>
                <w:rFonts w:hint="eastAsia" w:ascii="仿宋_GB2312" w:hAnsi="仿宋_GB2312" w:eastAsia="仿宋_GB2312" w:cs="仿宋_GB2312"/>
                <w:color w:val="auto"/>
                <w:sz w:val="24"/>
                <w:szCs w:val="24"/>
                <w:lang w:eastAsia="zh-CN"/>
              </w:rPr>
              <w:t>（一票否决项）</w:t>
            </w: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2192" w:type="dxa"/>
            <w:gridSpan w:val="2"/>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合计</w:t>
            </w:r>
          </w:p>
        </w:tc>
        <w:tc>
          <w:tcPr>
            <w:tcW w:w="5932"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lang w:val="en-US" w:eastAsia="zh-CN"/>
              </w:rPr>
            </w:pPr>
          </w:p>
        </w:tc>
        <w:tc>
          <w:tcPr>
            <w:tcW w:w="893"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100分</w:t>
            </w:r>
          </w:p>
        </w:tc>
        <w:tc>
          <w:tcPr>
            <w:tcW w:w="1425" w:type="dxa"/>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_GB2312" w:hAnsi="仿宋_GB2312" w:eastAsia="仿宋_GB2312" w:cs="仿宋_GB2312"/>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699" w:type="dxa"/>
            <w:vAlign w:val="center"/>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专</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家</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评</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审</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意</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color w:val="auto"/>
                <w:sz w:val="21"/>
                <w:szCs w:val="21"/>
                <w:vertAlign w:val="baseline"/>
                <w:lang w:eastAsia="zh-CN"/>
              </w:rPr>
              <w:t>见</w:t>
            </w:r>
          </w:p>
        </w:tc>
        <w:tc>
          <w:tcPr>
            <w:tcW w:w="9743" w:type="dxa"/>
            <w:gridSpan w:val="4"/>
            <w:vAlign w:val="top"/>
          </w:tcPr>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专家组组长（签名）：</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eastAsia="zh-CN"/>
              </w:r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t>专家组成员（签名）：</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6240" w:firstLineChars="2600"/>
              <w:jc w:val="both"/>
              <w:textAlignment w:val="auto"/>
              <w:outlineLvl w:val="9"/>
              <w:rPr>
                <w:rFonts w:hint="eastAsia" w:ascii="仿宋_GB2312" w:hAnsi="仿宋_GB2312" w:eastAsia="仿宋_GB2312" w:cs="仿宋_GB2312"/>
                <w:color w:val="auto"/>
                <w:sz w:val="24"/>
                <w:szCs w:val="24"/>
                <w:vertAlign w:val="baseline"/>
              </w:rPr>
            </w:pPr>
            <w:r>
              <w:rPr>
                <w:rFonts w:hint="eastAsia" w:ascii="仿宋_GB2312" w:hAnsi="仿宋_GB2312" w:eastAsia="仿宋_GB2312" w:cs="仿宋_GB2312"/>
                <w:color w:val="auto"/>
                <w:sz w:val="24"/>
                <w:szCs w:val="24"/>
                <w:vertAlign w:val="baseline"/>
                <w:lang w:eastAsia="zh-CN"/>
              </w:rPr>
              <w:t>评审日期：</w:t>
            </w:r>
          </w:p>
        </w:tc>
      </w:tr>
    </w:tbl>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pPr>
        <w:pStyle w:val="8"/>
        <w:ind w:left="0" w:leftChars="0" w:firstLine="0" w:firstLineChars="0"/>
        <w:rPr>
          <w:rFonts w:hint="eastAsia" w:ascii="仿宋_GB2312" w:hAnsi="仿宋_GB2312" w:eastAsia="仿宋_GB2312" w:cs="仿宋_GB2312"/>
          <w:color w:val="auto"/>
          <w:sz w:val="32"/>
          <w:szCs w:val="32"/>
          <w:lang w:val="en-US" w:eastAsia="zh-CN"/>
        </w:rPr>
      </w:pPr>
    </w:p>
    <w:p>
      <w:bookmarkStart w:id="0" w:name="_GoBack"/>
      <w:bookmarkEnd w:id="0"/>
    </w:p>
    <w:sectPr>
      <w:pgSz w:w="11906" w:h="16838"/>
      <w:pgMar w:top="567" w:right="850" w:bottom="567" w:left="85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0474D4"/>
    <w:rsid w:val="6C04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正文缩进 New"/>
    <w:basedOn w:val="7"/>
    <w:qFormat/>
    <w:uiPriority w:val="0"/>
    <w:pPr>
      <w:ind w:firstLine="420" w:firstLineChars="200"/>
    </w:pPr>
  </w:style>
  <w:style w:type="paragraph" w:customStyle="1" w:styleId="7">
    <w:name w:val="正文 New New New New New"/>
    <w:qFormat/>
    <w:uiPriority w:val="0"/>
    <w:pPr>
      <w:widowControl w:val="0"/>
      <w:jc w:val="both"/>
    </w:pPr>
    <w:rPr>
      <w:rFonts w:ascii="Times New Roman" w:hAnsi="Times New Roman" w:eastAsia="仿宋_GB2312" w:cs="Times New Roman"/>
      <w:color w:val="000000"/>
      <w:kern w:val="2"/>
      <w:sz w:val="32"/>
      <w:szCs w:val="21"/>
      <w:lang w:val="en-US" w:eastAsia="zh-CN" w:bidi="ar-SA"/>
    </w:rPr>
  </w:style>
  <w:style w:type="paragraph" w:customStyle="1" w:styleId="8">
    <w:name w:val="样式1"/>
    <w:basedOn w:val="9"/>
    <w:qFormat/>
    <w:uiPriority w:val="0"/>
    <w:pPr>
      <w:spacing w:line="579" w:lineRule="exact"/>
      <w:ind w:firstLine="640" w:firstLineChars="200"/>
    </w:pPr>
    <w:rPr>
      <w:rFonts w:ascii="Calibri" w:hAnsi="Calibri" w:eastAsia="仿宋_GB2312" w:cs="Times New Roman"/>
    </w:rPr>
  </w:style>
  <w:style w:type="paragraph" w:customStyle="1" w:styleId="9">
    <w:name w:val="正文1"/>
    <w:basedOn w:val="1"/>
    <w:qFormat/>
    <w:uiPriority w:val="0"/>
    <w:pPr>
      <w:ind w:firstLine="708" w:firstLineChars="236"/>
    </w:pPr>
    <w:rPr>
      <w:rFonts w:ascii="仿宋_GB2312" w:hAnsi="Calibri" w:eastAsia="仿宋_GB2312" w:cs="仿宋_GB2312"/>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111111</Company>
  <Pages>1</Pages>
  <Words>0</Words>
  <Characters>0</Characters>
  <Lines>0</Lines>
  <Paragraphs>0</Paragraphs>
  <TotalTime>0</TotalTime>
  <ScaleCrop>false</ScaleCrop>
  <LinksUpToDate>false</LinksUpToDate>
  <CharactersWithSpaces>0</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2023-09-12T07:35:00Z</dcterms:created>
  <dc:creator>陈颖</dc:creator>
  <cp:lastModifiedBy>陈颖</cp:lastModifiedBy>
  <dcterms:modified xsi:type="dcterms:W3CDTF">2023-09-12T07:36:22Z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ies>
</file>