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8579" w:type="dxa"/>
        <w:tblInd w:w="93" w:type="dxa"/>
        <w:tblLayout w:type="fixed"/>
        <w:tblCellMar>
          <w:top w:w="15" w:type="dxa"/>
          <w:left w:w="108" w:type="dxa"/>
          <w:bottom w:w="15" w:type="dxa"/>
          <w:right w:w="108" w:type="dxa"/>
        </w:tblCellMar>
      </w:tblPr>
      <w:tblGrid>
        <w:gridCol w:w="1649"/>
        <w:gridCol w:w="6930"/>
      </w:tblGrid>
      <w:tr>
        <w:tblPrEx>
          <w:tblLayout w:type="fixed"/>
          <w:tblCellMar>
            <w:top w:w="15" w:type="dxa"/>
            <w:left w:w="108" w:type="dxa"/>
            <w:bottom w:w="15" w:type="dxa"/>
            <w:right w:w="108" w:type="dxa"/>
          </w:tblCellMar>
        </w:tblPrEx>
        <w:trPr>
          <w:trHeight w:val="390" w:hRule="atLeast"/>
        </w:trPr>
        <w:tc>
          <w:tcPr>
            <w:tcW w:w="8579" w:type="dxa"/>
            <w:gridSpan w:val="2"/>
            <w:vAlign w:val="center"/>
          </w:tcPr>
          <w:p>
            <w:pPr>
              <w:keepNext w:val="0"/>
              <w:keepLines w:val="0"/>
              <w:widowControl/>
              <w:suppressLineNumbers w:val="0"/>
              <w:adjustRightInd/>
              <w:snapToGrid/>
              <w:spacing w:before="0" w:beforeAutospacing="0" w:after="0" w:afterAutospacing="0"/>
              <w:ind w:left="0" w:right="0"/>
              <w:rPr>
                <w:rFonts w:hint="eastAsia" w:ascii="宋体" w:hAnsi="宋体" w:eastAsia="宋体" w:cs="宋体"/>
                <w:b/>
                <w:bCs/>
                <w:color w:val="000000"/>
                <w:kern w:val="2"/>
                <w:sz w:val="24"/>
                <w:szCs w:val="24"/>
                <w:lang w:val="en-US" w:eastAsia="zh-CN"/>
              </w:rPr>
            </w:pPr>
            <w:r>
              <w:rPr>
                <w:rFonts w:hint="eastAsia" w:ascii="宋体" w:hAnsi="宋体" w:eastAsia="宋体" w:cs="宋体"/>
                <w:b/>
                <w:bCs/>
                <w:color w:val="000000"/>
                <w:kern w:val="2"/>
                <w:sz w:val="24"/>
                <w:szCs w:val="24"/>
              </w:rPr>
              <w:t>附件</w:t>
            </w:r>
            <w:r>
              <w:rPr>
                <w:rFonts w:hint="eastAsia" w:ascii="宋体" w:hAnsi="宋体" w:eastAsia="宋体" w:cs="宋体"/>
                <w:b/>
                <w:bCs/>
                <w:color w:val="000000"/>
                <w:kern w:val="2"/>
                <w:sz w:val="24"/>
                <w:szCs w:val="24"/>
                <w:lang w:val="en-US" w:eastAsia="zh-CN"/>
              </w:rPr>
              <w:t>3</w:t>
            </w:r>
          </w:p>
        </w:tc>
      </w:tr>
      <w:tr>
        <w:tblPrEx>
          <w:tblLayout w:type="fixed"/>
          <w:tblCellMar>
            <w:top w:w="15" w:type="dxa"/>
            <w:left w:w="108" w:type="dxa"/>
            <w:bottom w:w="15" w:type="dxa"/>
            <w:right w:w="108" w:type="dxa"/>
          </w:tblCellMar>
        </w:tblPrEx>
        <w:trPr>
          <w:trHeight w:val="900" w:hRule="atLeast"/>
        </w:trPr>
        <w:tc>
          <w:tcPr>
            <w:tcW w:w="8579" w:type="dxa"/>
            <w:gridSpan w:val="2"/>
            <w:vAlign w:val="center"/>
          </w:tcPr>
          <w:p>
            <w:pPr>
              <w:keepNext w:val="0"/>
              <w:keepLines w:val="0"/>
              <w:widowControl/>
              <w:suppressLineNumbers w:val="0"/>
              <w:adjustRightInd/>
              <w:snapToGrid/>
              <w:spacing w:before="0" w:beforeAutospacing="0" w:after="0" w:afterAutospacing="0"/>
              <w:ind w:left="0" w:right="0"/>
              <w:jc w:val="center"/>
              <w:rPr>
                <w:rFonts w:ascii="宋体" w:hAnsi="宋体" w:eastAsia="宋体" w:cs="宋体"/>
                <w:b/>
                <w:bCs/>
                <w:color w:val="000000"/>
                <w:kern w:val="2"/>
                <w:sz w:val="36"/>
                <w:szCs w:val="36"/>
              </w:rPr>
            </w:pPr>
            <w:r>
              <w:rPr>
                <w:rFonts w:hint="eastAsia" w:ascii="宋体" w:hAnsi="宋体" w:eastAsia="宋体" w:cs="宋体"/>
                <w:b/>
                <w:bCs/>
                <w:color w:val="000000"/>
                <w:kern w:val="2"/>
                <w:sz w:val="36"/>
                <w:szCs w:val="36"/>
              </w:rPr>
              <w:t>市级财政支出项目绩效自评报告</w:t>
            </w:r>
          </w:p>
        </w:tc>
      </w:tr>
      <w:tr>
        <w:tblPrEx>
          <w:tblLayout w:type="fixed"/>
          <w:tblCellMar>
            <w:top w:w="15" w:type="dxa"/>
            <w:left w:w="108" w:type="dxa"/>
            <w:bottom w:w="15" w:type="dxa"/>
            <w:right w:w="108" w:type="dxa"/>
          </w:tblCellMar>
        </w:tblPrEx>
        <w:trPr>
          <w:trHeight w:val="390" w:hRule="atLeast"/>
        </w:trPr>
        <w:tc>
          <w:tcPr>
            <w:tcW w:w="164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snapToGrid/>
              <w:spacing w:before="0" w:beforeAutospacing="0" w:after="0" w:afterAutospacing="0"/>
              <w:ind w:left="0" w:right="0"/>
              <w:rPr>
                <w:rFonts w:hint="eastAsia" w:ascii="宋体" w:hAnsi="宋体" w:eastAsia="宋体" w:cs="宋体"/>
                <w:color w:val="000000"/>
                <w:kern w:val="2"/>
                <w:sz w:val="22"/>
                <w:szCs w:val="22"/>
              </w:rPr>
            </w:pPr>
            <w:r>
              <w:rPr>
                <w:rFonts w:hint="eastAsia" w:ascii="宋体" w:hAnsi="宋体" w:eastAsia="宋体" w:cs="宋体"/>
                <w:color w:val="000000"/>
                <w:kern w:val="2"/>
                <w:sz w:val="22"/>
                <w:szCs w:val="22"/>
              </w:rPr>
              <w:t>项目名称：</w:t>
            </w:r>
          </w:p>
        </w:tc>
        <w:tc>
          <w:tcPr>
            <w:tcW w:w="69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snapToGrid/>
              <w:spacing w:before="0" w:beforeAutospacing="0" w:after="0" w:afterAutospacing="0"/>
              <w:ind w:left="0" w:right="0"/>
              <w:rPr>
                <w:rFonts w:hint="eastAsia" w:ascii="宋体" w:hAnsi="宋体" w:eastAsia="宋体" w:cs="宋体"/>
                <w:color w:val="000000"/>
                <w:kern w:val="2"/>
                <w:sz w:val="22"/>
                <w:szCs w:val="22"/>
              </w:rPr>
            </w:pPr>
            <w:r>
              <w:rPr>
                <w:rFonts w:hint="eastAsia" w:ascii="宋体" w:hAnsi="宋体" w:eastAsia="宋体" w:cs="宋体"/>
                <w:color w:val="000000"/>
                <w:kern w:val="2"/>
                <w:sz w:val="22"/>
                <w:szCs w:val="22"/>
              </w:rPr>
              <w:t>2017市区桥梁、隧道等市政养护费</w:t>
            </w:r>
          </w:p>
        </w:tc>
      </w:tr>
      <w:tr>
        <w:tblPrEx>
          <w:tblLayout w:type="fixed"/>
          <w:tblCellMar>
            <w:top w:w="15" w:type="dxa"/>
            <w:left w:w="108" w:type="dxa"/>
            <w:bottom w:w="15" w:type="dxa"/>
            <w:right w:w="108" w:type="dxa"/>
          </w:tblCellMar>
        </w:tblPrEx>
        <w:trPr>
          <w:trHeight w:val="990" w:hRule="atLeast"/>
        </w:trPr>
        <w:tc>
          <w:tcPr>
            <w:tcW w:w="164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snapToGrid/>
              <w:spacing w:before="0" w:beforeAutospacing="0" w:after="0" w:afterAutospacing="0"/>
              <w:ind w:left="0" w:right="0"/>
              <w:rPr>
                <w:rFonts w:hint="eastAsia" w:ascii="宋体" w:hAnsi="宋体" w:eastAsia="宋体" w:cs="宋体"/>
                <w:color w:val="000000"/>
                <w:kern w:val="2"/>
                <w:sz w:val="22"/>
                <w:szCs w:val="22"/>
              </w:rPr>
            </w:pPr>
            <w:r>
              <w:rPr>
                <w:rFonts w:hint="eastAsia" w:ascii="宋体" w:hAnsi="宋体" w:eastAsia="宋体" w:cs="宋体"/>
                <w:color w:val="000000"/>
                <w:kern w:val="2"/>
                <w:sz w:val="22"/>
                <w:szCs w:val="22"/>
              </w:rPr>
              <w:t>市级项目主管部门（公章）:</w:t>
            </w:r>
          </w:p>
        </w:tc>
        <w:tc>
          <w:tcPr>
            <w:tcW w:w="69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snapToGrid/>
              <w:spacing w:before="0" w:beforeAutospacing="0" w:after="0" w:afterAutospacing="0"/>
              <w:ind w:left="0" w:right="0"/>
              <w:rPr>
                <w:rFonts w:hint="eastAsia" w:ascii="宋体" w:hAnsi="宋体" w:eastAsia="宋体" w:cs="宋体"/>
                <w:color w:val="000000"/>
                <w:kern w:val="2"/>
                <w:sz w:val="22"/>
                <w:szCs w:val="22"/>
              </w:rPr>
            </w:pPr>
            <w:r>
              <w:rPr>
                <w:rFonts w:hint="eastAsia" w:ascii="宋体" w:hAnsi="宋体" w:eastAsia="宋体" w:cs="宋体"/>
                <w:color w:val="000000"/>
                <w:kern w:val="2"/>
                <w:sz w:val="22"/>
                <w:szCs w:val="22"/>
              </w:rPr>
              <w:t>韶关市市政管理中心</w:t>
            </w:r>
          </w:p>
        </w:tc>
      </w:tr>
      <w:tr>
        <w:tblPrEx>
          <w:tblLayout w:type="fixed"/>
          <w:tblCellMar>
            <w:top w:w="15" w:type="dxa"/>
            <w:left w:w="108" w:type="dxa"/>
            <w:bottom w:w="15" w:type="dxa"/>
            <w:right w:w="108" w:type="dxa"/>
          </w:tblCellMar>
        </w:tblPrEx>
        <w:trPr>
          <w:trHeight w:val="390" w:hRule="atLeast"/>
        </w:trPr>
        <w:tc>
          <w:tcPr>
            <w:tcW w:w="164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snapToGrid/>
              <w:spacing w:before="0" w:beforeAutospacing="0" w:after="0" w:afterAutospacing="0"/>
              <w:ind w:left="0" w:right="0"/>
              <w:rPr>
                <w:rFonts w:hint="eastAsia" w:ascii="宋体" w:hAnsi="宋体" w:eastAsia="宋体" w:cs="宋体"/>
                <w:color w:val="000000"/>
                <w:kern w:val="2"/>
                <w:sz w:val="22"/>
                <w:szCs w:val="22"/>
              </w:rPr>
            </w:pPr>
            <w:r>
              <w:rPr>
                <w:rFonts w:hint="eastAsia" w:ascii="宋体" w:hAnsi="宋体" w:eastAsia="宋体" w:cs="宋体"/>
                <w:color w:val="000000"/>
                <w:kern w:val="2"/>
                <w:sz w:val="22"/>
                <w:szCs w:val="22"/>
              </w:rPr>
              <w:t>填报人姓名：</w:t>
            </w:r>
          </w:p>
        </w:tc>
        <w:tc>
          <w:tcPr>
            <w:tcW w:w="69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snapToGrid/>
              <w:spacing w:before="0" w:beforeAutospacing="0" w:after="0" w:afterAutospacing="0"/>
              <w:ind w:left="0" w:right="0"/>
              <w:rPr>
                <w:rFonts w:hint="eastAsia" w:ascii="宋体" w:hAnsi="宋体" w:eastAsia="宋体" w:cs="宋体"/>
                <w:color w:val="000000"/>
                <w:kern w:val="2"/>
                <w:sz w:val="22"/>
                <w:szCs w:val="22"/>
              </w:rPr>
            </w:pPr>
            <w:r>
              <w:rPr>
                <w:rFonts w:hint="eastAsia" w:ascii="宋体" w:hAnsi="宋体" w:eastAsia="宋体" w:cs="宋体"/>
                <w:color w:val="000000"/>
                <w:kern w:val="2"/>
                <w:sz w:val="22"/>
                <w:szCs w:val="22"/>
              </w:rPr>
              <w:t>陈伦礼</w:t>
            </w:r>
          </w:p>
        </w:tc>
      </w:tr>
      <w:tr>
        <w:tblPrEx>
          <w:tblLayout w:type="fixed"/>
          <w:tblCellMar>
            <w:top w:w="15" w:type="dxa"/>
            <w:left w:w="108" w:type="dxa"/>
            <w:bottom w:w="15" w:type="dxa"/>
            <w:right w:w="108" w:type="dxa"/>
          </w:tblCellMar>
        </w:tblPrEx>
        <w:trPr>
          <w:trHeight w:val="390" w:hRule="atLeast"/>
        </w:trPr>
        <w:tc>
          <w:tcPr>
            <w:tcW w:w="164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snapToGrid/>
              <w:spacing w:before="0" w:beforeAutospacing="0" w:after="0" w:afterAutospacing="0"/>
              <w:ind w:left="0" w:right="0"/>
              <w:rPr>
                <w:rFonts w:hint="eastAsia" w:ascii="宋体" w:hAnsi="宋体" w:eastAsia="宋体" w:cs="宋体"/>
                <w:color w:val="000000"/>
                <w:kern w:val="2"/>
                <w:sz w:val="22"/>
                <w:szCs w:val="22"/>
              </w:rPr>
            </w:pPr>
            <w:r>
              <w:rPr>
                <w:rFonts w:hint="eastAsia" w:ascii="宋体" w:hAnsi="宋体" w:eastAsia="宋体" w:cs="宋体"/>
                <w:color w:val="000000"/>
                <w:kern w:val="2"/>
                <w:sz w:val="22"/>
                <w:szCs w:val="22"/>
              </w:rPr>
              <w:t>联系电话：</w:t>
            </w:r>
          </w:p>
        </w:tc>
        <w:tc>
          <w:tcPr>
            <w:tcW w:w="69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snapToGrid/>
              <w:spacing w:before="0" w:beforeAutospacing="0" w:after="0" w:afterAutospacing="0"/>
              <w:ind w:left="0" w:right="0"/>
              <w:rPr>
                <w:rFonts w:hint="eastAsia" w:ascii="宋体" w:hAnsi="宋体" w:eastAsia="宋体" w:cs="宋体"/>
                <w:color w:val="000000"/>
                <w:kern w:val="2"/>
                <w:sz w:val="22"/>
                <w:szCs w:val="22"/>
              </w:rPr>
            </w:pPr>
            <w:r>
              <w:rPr>
                <w:rFonts w:hint="eastAsia" w:ascii="宋体" w:hAnsi="宋体" w:eastAsia="宋体" w:cs="宋体"/>
                <w:color w:val="000000"/>
                <w:kern w:val="2"/>
                <w:sz w:val="22"/>
                <w:szCs w:val="22"/>
              </w:rPr>
              <w:t>0751-8917925</w:t>
            </w:r>
          </w:p>
        </w:tc>
      </w:tr>
      <w:tr>
        <w:tblPrEx>
          <w:tblLayout w:type="fixed"/>
          <w:tblCellMar>
            <w:top w:w="15" w:type="dxa"/>
            <w:left w:w="108" w:type="dxa"/>
            <w:bottom w:w="15" w:type="dxa"/>
            <w:right w:w="108" w:type="dxa"/>
          </w:tblCellMar>
        </w:tblPrEx>
        <w:trPr>
          <w:trHeight w:val="390" w:hRule="atLeast"/>
        </w:trPr>
        <w:tc>
          <w:tcPr>
            <w:tcW w:w="164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snapToGrid/>
              <w:spacing w:before="0" w:beforeAutospacing="0" w:after="0" w:afterAutospacing="0"/>
              <w:ind w:left="0" w:right="0"/>
              <w:rPr>
                <w:rFonts w:hint="eastAsia" w:ascii="宋体" w:hAnsi="宋体" w:eastAsia="宋体" w:cs="宋体"/>
                <w:color w:val="000000"/>
                <w:kern w:val="2"/>
                <w:sz w:val="22"/>
                <w:szCs w:val="22"/>
              </w:rPr>
            </w:pPr>
            <w:r>
              <w:rPr>
                <w:rFonts w:hint="eastAsia" w:ascii="宋体" w:hAnsi="宋体" w:eastAsia="宋体" w:cs="宋体"/>
                <w:color w:val="000000"/>
                <w:kern w:val="2"/>
                <w:sz w:val="22"/>
                <w:szCs w:val="22"/>
              </w:rPr>
              <w:t>填报日期：</w:t>
            </w:r>
          </w:p>
        </w:tc>
        <w:tc>
          <w:tcPr>
            <w:tcW w:w="69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snapToGrid/>
              <w:spacing w:before="0" w:beforeAutospacing="0" w:after="0" w:afterAutospacing="0"/>
              <w:ind w:left="0" w:right="0"/>
              <w:rPr>
                <w:rFonts w:hint="eastAsia" w:ascii="宋体" w:hAnsi="宋体" w:eastAsia="宋体" w:cs="宋体"/>
                <w:color w:val="000000"/>
                <w:kern w:val="2"/>
                <w:sz w:val="22"/>
                <w:szCs w:val="22"/>
              </w:rPr>
            </w:pPr>
            <w:r>
              <w:rPr>
                <w:rFonts w:hint="eastAsia" w:ascii="宋体" w:hAnsi="宋体" w:eastAsia="宋体" w:cs="宋体"/>
                <w:color w:val="000000"/>
                <w:kern w:val="2"/>
                <w:sz w:val="22"/>
                <w:szCs w:val="22"/>
              </w:rPr>
              <w:t>2018-3-6</w:t>
            </w:r>
          </w:p>
        </w:tc>
      </w:tr>
      <w:tr>
        <w:tblPrEx>
          <w:tblLayout w:type="fixed"/>
          <w:tblCellMar>
            <w:top w:w="15" w:type="dxa"/>
            <w:left w:w="108" w:type="dxa"/>
            <w:bottom w:w="15" w:type="dxa"/>
            <w:right w:w="108" w:type="dxa"/>
          </w:tblCellMar>
        </w:tblPrEx>
        <w:trPr>
          <w:trHeight w:val="390" w:hRule="atLeast"/>
        </w:trPr>
        <w:tc>
          <w:tcPr>
            <w:tcW w:w="857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snapToGrid/>
              <w:spacing w:before="0" w:beforeAutospacing="0" w:after="0" w:afterAutospacing="0"/>
              <w:ind w:left="0" w:right="0"/>
              <w:jc w:val="center"/>
              <w:rPr>
                <w:rFonts w:hint="eastAsia" w:ascii="宋体" w:hAnsi="宋体" w:eastAsia="宋体" w:cs="宋体"/>
                <w:color w:val="000000"/>
                <w:kern w:val="2"/>
                <w:sz w:val="22"/>
                <w:szCs w:val="22"/>
              </w:rPr>
            </w:pPr>
          </w:p>
        </w:tc>
      </w:tr>
      <w:tr>
        <w:tblPrEx>
          <w:tblLayout w:type="fixed"/>
          <w:tblCellMar>
            <w:top w:w="15" w:type="dxa"/>
            <w:left w:w="108" w:type="dxa"/>
            <w:bottom w:w="15" w:type="dxa"/>
            <w:right w:w="108" w:type="dxa"/>
          </w:tblCellMar>
        </w:tblPrEx>
        <w:trPr>
          <w:trHeight w:val="390" w:hRule="atLeast"/>
        </w:trPr>
        <w:tc>
          <w:tcPr>
            <w:tcW w:w="857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snapToGrid/>
              <w:spacing w:before="0" w:beforeAutospacing="0" w:after="0" w:afterAutospacing="0"/>
              <w:ind w:left="0" w:right="0"/>
              <w:rPr>
                <w:rFonts w:hint="eastAsia" w:ascii="宋体" w:hAnsi="宋体" w:eastAsia="宋体" w:cs="宋体"/>
                <w:color w:val="000000"/>
                <w:kern w:val="2"/>
                <w:sz w:val="22"/>
                <w:szCs w:val="22"/>
              </w:rPr>
            </w:pPr>
            <w:r>
              <w:rPr>
                <w:rFonts w:hint="eastAsia" w:ascii="宋体" w:hAnsi="宋体" w:eastAsia="宋体" w:cs="宋体"/>
                <w:color w:val="000000"/>
                <w:kern w:val="2"/>
                <w:sz w:val="22"/>
                <w:szCs w:val="22"/>
              </w:rPr>
              <w:t>一、项目基本情况及自评结论</w:t>
            </w:r>
          </w:p>
        </w:tc>
      </w:tr>
      <w:tr>
        <w:tblPrEx>
          <w:tblLayout w:type="fixed"/>
          <w:tblCellMar>
            <w:top w:w="15" w:type="dxa"/>
            <w:left w:w="108" w:type="dxa"/>
            <w:bottom w:w="15" w:type="dxa"/>
            <w:right w:w="108" w:type="dxa"/>
          </w:tblCellMar>
        </w:tblPrEx>
        <w:trPr>
          <w:trHeight w:val="2057" w:hRule="atLeast"/>
        </w:trPr>
        <w:tc>
          <w:tcPr>
            <w:tcW w:w="164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snapToGrid/>
              <w:spacing w:before="0" w:beforeAutospacing="0" w:after="0" w:afterAutospacing="0"/>
              <w:ind w:left="0" w:right="0"/>
              <w:rPr>
                <w:rFonts w:hint="eastAsia" w:ascii="宋体" w:hAnsi="宋体" w:eastAsia="宋体" w:cs="宋体"/>
                <w:color w:val="000000"/>
                <w:kern w:val="2"/>
                <w:sz w:val="22"/>
                <w:szCs w:val="22"/>
              </w:rPr>
            </w:pPr>
            <w:r>
              <w:rPr>
                <w:rFonts w:hint="eastAsia" w:ascii="宋体" w:hAnsi="宋体" w:eastAsia="宋体" w:cs="宋体"/>
                <w:color w:val="000000"/>
                <w:kern w:val="2"/>
                <w:sz w:val="22"/>
                <w:szCs w:val="22"/>
              </w:rPr>
              <w:t>（一）项目用款单位简要情况。</w:t>
            </w:r>
          </w:p>
        </w:tc>
        <w:tc>
          <w:tcPr>
            <w:tcW w:w="69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Autospacing="0"/>
              <w:ind w:left="0" w:right="0"/>
              <w:rPr>
                <w:rFonts w:hint="eastAsia" w:ascii="宋体" w:hAnsi="宋体" w:eastAsia="宋体" w:cs="宋体"/>
                <w:kern w:val="2"/>
                <w:sz w:val="22"/>
                <w:szCs w:val="22"/>
              </w:rPr>
            </w:pPr>
            <w:r>
              <w:rPr>
                <w:rFonts w:hint="eastAsia" w:ascii="宋体" w:hAnsi="宋体" w:eastAsia="宋体" w:cs="宋体"/>
                <w:kern w:val="2"/>
                <w:sz w:val="22"/>
                <w:szCs w:val="22"/>
              </w:rPr>
              <w:t>韶关市市政管理中心是2016年10月成立，2017年1月日正式运行的韶关市住房和城乡建设管理局下属公益一类副处级事业单位，主要职责：负责市区市政设施、园林绿化、环境卫生的养护质量巡查及考评；组织实施城区桥梁、隧道及其附属设施的养护管理工作；承担市区生活垃圾及生活污水设施的建设及日常管理工。</w:t>
            </w:r>
          </w:p>
          <w:p>
            <w:pPr>
              <w:keepNext w:val="0"/>
              <w:keepLines w:val="0"/>
              <w:widowControl/>
              <w:suppressLineNumbers w:val="0"/>
              <w:adjustRightInd/>
              <w:snapToGrid/>
              <w:spacing w:before="0" w:beforeAutospacing="0" w:after="0" w:afterAutospacing="0"/>
              <w:ind w:left="0" w:right="0"/>
              <w:rPr>
                <w:rFonts w:hint="eastAsia" w:ascii="宋体" w:hAnsi="宋体" w:eastAsia="宋体" w:cs="宋体"/>
                <w:color w:val="000000"/>
                <w:kern w:val="2"/>
                <w:sz w:val="22"/>
                <w:szCs w:val="22"/>
              </w:rPr>
            </w:pPr>
          </w:p>
        </w:tc>
      </w:tr>
      <w:tr>
        <w:tblPrEx>
          <w:tblLayout w:type="fixed"/>
          <w:tblCellMar>
            <w:top w:w="15" w:type="dxa"/>
            <w:left w:w="108" w:type="dxa"/>
            <w:bottom w:w="15" w:type="dxa"/>
            <w:right w:w="108" w:type="dxa"/>
          </w:tblCellMar>
        </w:tblPrEx>
        <w:trPr>
          <w:trHeight w:val="2161" w:hRule="atLeast"/>
        </w:trPr>
        <w:tc>
          <w:tcPr>
            <w:tcW w:w="164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snapToGrid/>
              <w:spacing w:before="0" w:beforeAutospacing="0" w:after="0" w:afterAutospacing="0"/>
              <w:ind w:left="0" w:right="0"/>
              <w:rPr>
                <w:rFonts w:hint="eastAsia" w:ascii="宋体" w:hAnsi="宋体" w:eastAsia="宋体" w:cs="宋体"/>
                <w:color w:val="000000"/>
                <w:kern w:val="2"/>
                <w:sz w:val="22"/>
                <w:szCs w:val="22"/>
              </w:rPr>
            </w:pPr>
            <w:r>
              <w:rPr>
                <w:rFonts w:hint="eastAsia" w:ascii="宋体" w:hAnsi="宋体" w:eastAsia="宋体" w:cs="宋体"/>
                <w:color w:val="000000"/>
                <w:kern w:val="2"/>
                <w:sz w:val="22"/>
                <w:szCs w:val="22"/>
              </w:rPr>
              <w:t>（二）项目实施主要内容及实施程序。</w:t>
            </w:r>
          </w:p>
        </w:tc>
        <w:tc>
          <w:tcPr>
            <w:tcW w:w="69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snapToGrid/>
              <w:spacing w:before="0" w:beforeAutospacing="0" w:after="0" w:afterAutospacing="0"/>
              <w:ind w:left="0" w:right="0"/>
              <w:rPr>
                <w:rFonts w:hint="eastAsia" w:ascii="宋体" w:hAnsi="宋体" w:eastAsia="宋体" w:cs="宋体"/>
                <w:color w:val="000000"/>
                <w:kern w:val="2"/>
                <w:sz w:val="22"/>
                <w:szCs w:val="22"/>
                <w:lang w:eastAsia="zh-CN"/>
              </w:rPr>
            </w:pPr>
            <w:r>
              <w:rPr>
                <w:rFonts w:hint="eastAsia" w:ascii="宋体" w:hAnsi="宋体" w:eastAsia="宋体" w:cs="宋体"/>
                <w:color w:val="000000"/>
                <w:kern w:val="2"/>
                <w:sz w:val="22"/>
                <w:szCs w:val="22"/>
                <w:lang w:eastAsia="zh-CN"/>
              </w:rPr>
              <w:t>实施主要内容：市区桥梁隧道养护维修管理。确保市区桥梁隧道安全通行</w:t>
            </w:r>
            <w:r>
              <w:rPr>
                <w:rFonts w:hint="eastAsia" w:ascii="宋体" w:hAnsi="宋体" w:eastAsia="宋体" w:cs="宋体"/>
                <w:color w:val="000000"/>
                <w:kern w:val="2"/>
                <w:sz w:val="22"/>
                <w:szCs w:val="22"/>
              </w:rPr>
              <w:t>隧道安全通行</w:t>
            </w:r>
            <w:r>
              <w:rPr>
                <w:rFonts w:hint="eastAsia" w:ascii="宋体" w:hAnsi="宋体" w:eastAsia="宋体" w:cs="宋体"/>
                <w:color w:val="000000"/>
                <w:kern w:val="2"/>
                <w:sz w:val="22"/>
                <w:szCs w:val="22"/>
                <w:lang w:eastAsia="zh-CN"/>
              </w:rPr>
              <w:t>。</w:t>
            </w:r>
          </w:p>
          <w:p>
            <w:pPr>
              <w:keepNext w:val="0"/>
              <w:keepLines w:val="0"/>
              <w:widowControl/>
              <w:suppressLineNumbers w:val="0"/>
              <w:adjustRightInd/>
              <w:snapToGrid/>
              <w:spacing w:before="0" w:beforeAutospacing="0" w:after="0" w:afterAutospacing="0"/>
              <w:ind w:left="0" w:right="0"/>
              <w:rPr>
                <w:rFonts w:hint="eastAsia" w:ascii="宋体" w:hAnsi="宋体" w:eastAsia="宋体" w:cs="宋体"/>
                <w:color w:val="000000"/>
                <w:kern w:val="2"/>
                <w:sz w:val="22"/>
                <w:szCs w:val="22"/>
              </w:rPr>
            </w:pPr>
            <w:r>
              <w:rPr>
                <w:rFonts w:hint="eastAsia" w:ascii="宋体" w:hAnsi="宋体" w:eastAsia="宋体" w:cs="宋体"/>
                <w:color w:val="000000"/>
                <w:kern w:val="2"/>
                <w:sz w:val="22"/>
                <w:szCs w:val="22"/>
                <w:lang w:eastAsia="zh-CN"/>
              </w:rPr>
              <w:t>实施程序：</w:t>
            </w:r>
            <w:r>
              <w:rPr>
                <w:rFonts w:hint="eastAsia" w:ascii="宋体" w:hAnsi="宋体" w:eastAsia="宋体" w:cs="宋体"/>
                <w:color w:val="000000"/>
                <w:kern w:val="2"/>
                <w:sz w:val="22"/>
                <w:szCs w:val="22"/>
              </w:rPr>
              <w:t>按年度计划执行</w:t>
            </w:r>
          </w:p>
        </w:tc>
      </w:tr>
      <w:tr>
        <w:tblPrEx>
          <w:tblLayout w:type="fixed"/>
          <w:tblCellMar>
            <w:top w:w="15" w:type="dxa"/>
            <w:left w:w="108" w:type="dxa"/>
            <w:bottom w:w="15" w:type="dxa"/>
            <w:right w:w="108" w:type="dxa"/>
          </w:tblCellMar>
        </w:tblPrEx>
        <w:trPr>
          <w:trHeight w:val="1586" w:hRule="atLeast"/>
        </w:trPr>
        <w:tc>
          <w:tcPr>
            <w:tcW w:w="164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snapToGrid/>
              <w:spacing w:before="0" w:beforeAutospacing="0" w:after="0" w:afterAutospacing="0"/>
              <w:ind w:left="0" w:right="0"/>
              <w:rPr>
                <w:rFonts w:hint="eastAsia" w:ascii="宋体" w:hAnsi="宋体" w:eastAsia="宋体" w:cs="宋体"/>
                <w:color w:val="000000"/>
                <w:kern w:val="2"/>
                <w:sz w:val="22"/>
                <w:szCs w:val="22"/>
              </w:rPr>
            </w:pPr>
            <w:r>
              <w:rPr>
                <w:rFonts w:hint="eastAsia" w:ascii="宋体" w:hAnsi="宋体" w:eastAsia="宋体" w:cs="宋体"/>
                <w:color w:val="000000"/>
                <w:kern w:val="2"/>
                <w:sz w:val="22"/>
                <w:szCs w:val="22"/>
              </w:rPr>
              <w:t>（三）简述项目自评等级和分数，并对照佐证材料逐一分析。</w:t>
            </w:r>
          </w:p>
        </w:tc>
        <w:tc>
          <w:tcPr>
            <w:tcW w:w="69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snapToGrid/>
              <w:spacing w:before="0" w:beforeAutospacing="0" w:after="0" w:afterAutospacing="0"/>
              <w:ind w:left="0" w:right="0"/>
              <w:rPr>
                <w:rFonts w:hint="eastAsia" w:ascii="宋体" w:hAnsi="宋体" w:eastAsia="宋体" w:cs="宋体"/>
                <w:color w:val="000000"/>
                <w:kern w:val="2"/>
                <w:sz w:val="22"/>
                <w:szCs w:val="22"/>
              </w:rPr>
            </w:pPr>
            <w:r>
              <w:rPr>
                <w:rFonts w:hint="eastAsia" w:ascii="宋体" w:hAnsi="宋体" w:eastAsia="宋体" w:cs="宋体"/>
                <w:color w:val="000000"/>
                <w:kern w:val="2"/>
                <w:sz w:val="22"/>
                <w:szCs w:val="22"/>
              </w:rPr>
              <w:t xml:space="preserve">  </w:t>
            </w:r>
            <w:r>
              <w:rPr>
                <w:rFonts w:hint="eastAsia" w:ascii="宋体" w:hAnsi="宋体" w:eastAsia="宋体" w:cs="宋体"/>
                <w:color w:val="000000"/>
                <w:kern w:val="2"/>
                <w:sz w:val="22"/>
                <w:szCs w:val="22"/>
                <w:lang w:val="en-US" w:eastAsia="zh-CN" w:bidi="ar"/>
              </w:rPr>
              <w:t>本项目自评优良，得分95分。　　　　　　　　　　　　　　　　　　　　　　　　　　　其中：1、绩效目标方面，已设置总目标和阶段性目标、包括预期产出及预期效果的内容、绩效目标明确相细化、.绩效目标可量化可衡量，本项得15分；预期产出指标及预期效果指标明确，本项得5分。2、绩效监控方面，资金及时到位并全部及时支付、预算支出及财务核算无调整预算支出、自查无违规金额、无超范围标准支出、专账核算、核算凭证规范有效，本项得17分；项目按规定要求组织实施，无资金调整情况，组织本单位及施工单位进行验收，本项得12分。　　　　　　　　　　　　　　　　　　　　　　　　　　　　　　　　　3、绩效结果方面，预算成本控制有结余，本项得4分；项目按时完成，产出目标100%完成，质量目标完成达到优良，无发生安全事故，本项得10分；社会经济效益达标，机构稳定，管理机制较为完善，不影响桥梁隧道通行，本项得28分；公众对政策满意、公平合理，对服务满意，对项目建设质量、效果满意，未对环境造成负面影响，但公平性（公众满意度）方面材料欠缺，本项得4分。</w:t>
            </w:r>
          </w:p>
        </w:tc>
      </w:tr>
      <w:tr>
        <w:tblPrEx>
          <w:tblLayout w:type="fixed"/>
          <w:tblCellMar>
            <w:top w:w="15" w:type="dxa"/>
            <w:left w:w="108" w:type="dxa"/>
            <w:bottom w:w="15" w:type="dxa"/>
            <w:right w:w="108" w:type="dxa"/>
          </w:tblCellMar>
        </w:tblPrEx>
        <w:trPr>
          <w:trHeight w:val="390" w:hRule="atLeast"/>
        </w:trPr>
        <w:tc>
          <w:tcPr>
            <w:tcW w:w="857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snapToGrid/>
              <w:spacing w:before="0" w:beforeAutospacing="0" w:after="0" w:afterAutospacing="0"/>
              <w:ind w:left="0" w:right="0"/>
              <w:rPr>
                <w:rFonts w:hint="eastAsia" w:ascii="宋体" w:hAnsi="宋体" w:eastAsia="宋体" w:cs="宋体"/>
                <w:color w:val="000000"/>
                <w:kern w:val="2"/>
                <w:sz w:val="22"/>
                <w:szCs w:val="22"/>
              </w:rPr>
            </w:pPr>
            <w:r>
              <w:rPr>
                <w:rFonts w:hint="eastAsia" w:ascii="宋体" w:hAnsi="宋体" w:eastAsia="宋体" w:cs="宋体"/>
                <w:color w:val="000000"/>
                <w:kern w:val="2"/>
                <w:sz w:val="22"/>
                <w:szCs w:val="22"/>
              </w:rPr>
              <w:t>二、绩效表现</w:t>
            </w:r>
          </w:p>
        </w:tc>
      </w:tr>
      <w:tr>
        <w:tblPrEx>
          <w:tblLayout w:type="fixed"/>
          <w:tblCellMar>
            <w:top w:w="15" w:type="dxa"/>
            <w:left w:w="108" w:type="dxa"/>
            <w:bottom w:w="15" w:type="dxa"/>
            <w:right w:w="108" w:type="dxa"/>
          </w:tblCellMar>
        </w:tblPrEx>
        <w:trPr>
          <w:trHeight w:val="2176" w:hRule="atLeast"/>
        </w:trPr>
        <w:tc>
          <w:tcPr>
            <w:tcW w:w="164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snapToGrid/>
              <w:spacing w:before="0" w:beforeAutospacing="0" w:after="0" w:afterAutospacing="0"/>
              <w:ind w:left="0" w:right="0"/>
              <w:rPr>
                <w:rFonts w:hint="eastAsia" w:ascii="宋体" w:hAnsi="宋体" w:eastAsia="宋体" w:cs="宋体"/>
                <w:color w:val="000000"/>
                <w:kern w:val="2"/>
                <w:sz w:val="22"/>
                <w:szCs w:val="22"/>
              </w:rPr>
            </w:pPr>
            <w:r>
              <w:rPr>
                <w:rFonts w:hint="eastAsia" w:ascii="宋体" w:hAnsi="宋体" w:eastAsia="宋体" w:cs="宋体"/>
                <w:color w:val="000000"/>
                <w:kern w:val="2"/>
                <w:sz w:val="22"/>
                <w:szCs w:val="22"/>
              </w:rPr>
              <w:t>（一）资金使用绩效。</w:t>
            </w:r>
          </w:p>
        </w:tc>
        <w:tc>
          <w:tcPr>
            <w:tcW w:w="69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snapToGrid/>
              <w:spacing w:before="0" w:beforeAutospacing="0" w:after="0" w:afterAutospacing="0"/>
              <w:ind w:left="0" w:right="0"/>
              <w:rPr>
                <w:rFonts w:hint="eastAsia" w:ascii="宋体" w:hAnsi="宋体" w:eastAsia="宋体" w:cs="宋体"/>
                <w:color w:val="000000"/>
                <w:kern w:val="2"/>
                <w:sz w:val="22"/>
                <w:szCs w:val="22"/>
                <w:lang w:eastAsia="zh-CN"/>
              </w:rPr>
            </w:pPr>
            <w:r>
              <w:rPr>
                <w:rFonts w:hint="eastAsia" w:ascii="宋体" w:hAnsi="宋体" w:eastAsia="宋体" w:cs="宋体"/>
                <w:color w:val="000000"/>
                <w:kern w:val="2"/>
                <w:sz w:val="22"/>
                <w:szCs w:val="22"/>
              </w:rPr>
              <w:t xml:space="preserve"> 严格按照预算使用资金，严格按进度支付资金；资金支出合规有效，严格执行集中支付制度</w:t>
            </w:r>
            <w:r>
              <w:rPr>
                <w:rFonts w:hint="eastAsia" w:ascii="宋体" w:hAnsi="宋体" w:eastAsia="宋体" w:cs="宋体"/>
                <w:color w:val="000000"/>
                <w:kern w:val="2"/>
                <w:sz w:val="22"/>
                <w:szCs w:val="22"/>
                <w:lang w:eastAsia="zh-CN"/>
              </w:rPr>
              <w:t>，做到桥梁隧道安全畅通，为广大人民出行提供安全保障。</w:t>
            </w:r>
          </w:p>
        </w:tc>
      </w:tr>
      <w:tr>
        <w:tblPrEx>
          <w:tblLayout w:type="fixed"/>
          <w:tblCellMar>
            <w:top w:w="15" w:type="dxa"/>
            <w:left w:w="108" w:type="dxa"/>
            <w:bottom w:w="15" w:type="dxa"/>
            <w:right w:w="108" w:type="dxa"/>
          </w:tblCellMar>
        </w:tblPrEx>
        <w:trPr>
          <w:trHeight w:val="3271" w:hRule="atLeast"/>
        </w:trPr>
        <w:tc>
          <w:tcPr>
            <w:tcW w:w="164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snapToGrid/>
              <w:spacing w:before="0" w:beforeAutospacing="0" w:after="0" w:afterAutospacing="0"/>
              <w:ind w:left="0" w:right="0"/>
              <w:rPr>
                <w:rFonts w:hint="eastAsia" w:ascii="宋体" w:hAnsi="宋体" w:eastAsia="宋体" w:cs="宋体"/>
                <w:color w:val="000000"/>
                <w:kern w:val="2"/>
                <w:sz w:val="22"/>
                <w:szCs w:val="22"/>
              </w:rPr>
            </w:pPr>
            <w:r>
              <w:rPr>
                <w:rFonts w:hint="eastAsia" w:ascii="宋体" w:hAnsi="宋体" w:eastAsia="宋体" w:cs="宋体"/>
                <w:color w:val="000000"/>
                <w:kern w:val="2"/>
                <w:sz w:val="22"/>
                <w:szCs w:val="22"/>
              </w:rPr>
              <w:t>（二）存在问题。针对短板指标分析项目资金使用存在的问题和原因。</w:t>
            </w:r>
          </w:p>
        </w:tc>
        <w:tc>
          <w:tcPr>
            <w:tcW w:w="69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snapToGrid/>
              <w:spacing w:before="0" w:beforeAutospacing="0" w:after="0" w:afterAutospacing="0"/>
              <w:ind w:left="0" w:right="0"/>
              <w:rPr>
                <w:rFonts w:hint="eastAsia" w:ascii="宋体" w:hAnsi="宋体" w:eastAsia="宋体" w:cs="宋体"/>
                <w:color w:val="000000"/>
                <w:kern w:val="2"/>
                <w:sz w:val="22"/>
                <w:szCs w:val="22"/>
                <w:lang w:val="en-US" w:eastAsia="zh-CN"/>
              </w:rPr>
            </w:pPr>
            <w:r>
              <w:rPr>
                <w:rFonts w:hint="eastAsia" w:ascii="宋体" w:hAnsi="宋体" w:eastAsia="宋体" w:cs="宋体"/>
                <w:color w:val="000000"/>
                <w:kern w:val="2"/>
                <w:sz w:val="22"/>
                <w:szCs w:val="22"/>
                <w:lang w:val="en-US" w:eastAsia="zh-CN"/>
              </w:rPr>
              <w:t>存在问题是本项目由于机构调整，职能下放，项目计划不能按时实施，造成一部分预算资金无法支付，并报政府对项目预算资金进行了调整。</w:t>
            </w:r>
            <w:bookmarkStart w:id="0" w:name="_GoBack"/>
            <w:bookmarkEnd w:id="0"/>
          </w:p>
        </w:tc>
      </w:tr>
      <w:tr>
        <w:tblPrEx>
          <w:tblLayout w:type="fixed"/>
          <w:tblCellMar>
            <w:top w:w="15" w:type="dxa"/>
            <w:left w:w="108" w:type="dxa"/>
            <w:bottom w:w="15" w:type="dxa"/>
            <w:right w:w="108" w:type="dxa"/>
          </w:tblCellMar>
        </w:tblPrEx>
        <w:trPr>
          <w:trHeight w:val="390" w:hRule="atLeast"/>
        </w:trPr>
        <w:tc>
          <w:tcPr>
            <w:tcW w:w="857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snapToGrid/>
              <w:spacing w:before="0" w:beforeAutospacing="0" w:after="0" w:afterAutospacing="0"/>
              <w:ind w:left="0" w:right="0"/>
              <w:rPr>
                <w:rFonts w:hint="eastAsia" w:ascii="宋体" w:hAnsi="宋体" w:eastAsia="宋体" w:cs="宋体"/>
                <w:color w:val="000000"/>
                <w:kern w:val="2"/>
                <w:sz w:val="22"/>
                <w:szCs w:val="22"/>
              </w:rPr>
            </w:pPr>
            <w:r>
              <w:rPr>
                <w:rFonts w:hint="eastAsia" w:ascii="宋体" w:hAnsi="宋体" w:eastAsia="宋体" w:cs="宋体"/>
                <w:color w:val="000000"/>
                <w:kern w:val="2"/>
                <w:sz w:val="22"/>
                <w:szCs w:val="22"/>
              </w:rPr>
              <w:t>三、改进意见</w:t>
            </w:r>
          </w:p>
        </w:tc>
      </w:tr>
      <w:tr>
        <w:tblPrEx>
          <w:tblLayout w:type="fixed"/>
          <w:tblCellMar>
            <w:top w:w="15" w:type="dxa"/>
            <w:left w:w="108" w:type="dxa"/>
            <w:bottom w:w="15" w:type="dxa"/>
            <w:right w:w="108" w:type="dxa"/>
          </w:tblCellMar>
        </w:tblPrEx>
        <w:trPr>
          <w:trHeight w:val="2011" w:hRule="atLeast"/>
        </w:trPr>
        <w:tc>
          <w:tcPr>
            <w:tcW w:w="164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snapToGrid/>
              <w:spacing w:before="0" w:beforeAutospacing="0" w:after="0" w:afterAutospacing="0"/>
              <w:ind w:left="0" w:right="0"/>
              <w:rPr>
                <w:rFonts w:hint="eastAsia" w:ascii="宋体" w:hAnsi="宋体" w:eastAsia="宋体" w:cs="宋体"/>
                <w:color w:val="000000"/>
                <w:kern w:val="2"/>
                <w:sz w:val="22"/>
                <w:szCs w:val="22"/>
              </w:rPr>
            </w:pPr>
            <w:r>
              <w:rPr>
                <w:rFonts w:hint="eastAsia" w:ascii="宋体" w:hAnsi="宋体" w:eastAsia="宋体" w:cs="宋体"/>
                <w:color w:val="000000"/>
                <w:kern w:val="2"/>
                <w:sz w:val="22"/>
                <w:szCs w:val="22"/>
              </w:rPr>
              <w:t>针对存在的问题提出完善项目管理资金绩效管理的意见。</w:t>
            </w:r>
          </w:p>
        </w:tc>
        <w:tc>
          <w:tcPr>
            <w:tcW w:w="69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snapToGrid/>
              <w:spacing w:before="0" w:beforeAutospacing="0" w:after="0" w:afterAutospacing="0"/>
              <w:ind w:left="0" w:right="0"/>
              <w:rPr>
                <w:rFonts w:hint="eastAsia" w:ascii="宋体" w:hAnsi="宋体" w:eastAsia="宋体" w:cs="宋体"/>
                <w:color w:val="000000"/>
                <w:kern w:val="2"/>
                <w:sz w:val="22"/>
                <w:szCs w:val="22"/>
              </w:rPr>
            </w:pPr>
            <w:r>
              <w:rPr>
                <w:rFonts w:hint="eastAsia" w:ascii="宋体" w:hAnsi="宋体" w:eastAsia="宋体" w:cs="宋体"/>
                <w:color w:val="000000"/>
                <w:kern w:val="2"/>
                <w:sz w:val="22"/>
                <w:szCs w:val="22"/>
              </w:rPr>
              <w:t>完善相关机制、强化项目实施过程的管理和监督，预算资金到位后，及时做好各项跟进工作，确保及时完成项目绩效目标。</w:t>
            </w:r>
          </w:p>
        </w:tc>
      </w:tr>
    </w:tbl>
    <w:p/>
    <w:sectPr>
      <w:pgSz w:w="11906" w:h="16838"/>
      <w:pgMar w:top="1440" w:right="1800" w:bottom="1440" w:left="1800" w:header="708" w:footer="708" w:gutter="0"/>
      <w:cols w:space="708"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720"/>
  <w:displayHorizontalDrawingGridEvery w:val="0"/>
  <w:displayVerticalDrawingGridEvery w:val="2"/>
  <w:characterSpacingControl w:val="doNotCompress"/>
  <w:compat>
    <w:balanceSingleByteDoubleByteWidth/>
    <w:doNotExpandShiftReturn/>
    <w:adjustLineHeightInTable/>
    <w:useFELayout/>
    <w:doNotUseIndentAsNumberingTabStop/>
    <w:useAltKinsokuLineBreakRules/>
    <w:compatSetting w:name="compatibilityMode" w:uri="http://schemas.microsoft.com/office/word" w:val="12"/>
  </w:compat>
  <w:rsids>
    <w:rsidRoot w:val="00440F96"/>
    <w:rsid w:val="00323B43"/>
    <w:rsid w:val="003D37D8"/>
    <w:rsid w:val="004358AB"/>
    <w:rsid w:val="00440F96"/>
    <w:rsid w:val="00450A2D"/>
    <w:rsid w:val="008B7726"/>
    <w:rsid w:val="00B502EC"/>
    <w:rsid w:val="00EA3F61"/>
    <w:rsid w:val="07FF042A"/>
    <w:rsid w:val="13C72E8A"/>
    <w:rsid w:val="181A3E4F"/>
    <w:rsid w:val="1A5B6598"/>
    <w:rsid w:val="1A5D5F07"/>
    <w:rsid w:val="1B6D1C87"/>
    <w:rsid w:val="2E061E5C"/>
    <w:rsid w:val="2F29660C"/>
    <w:rsid w:val="3B944E69"/>
    <w:rsid w:val="407C24B5"/>
    <w:rsid w:val="503E3F19"/>
    <w:rsid w:val="50A578CE"/>
    <w:rsid w:val="5677165D"/>
    <w:rsid w:val="60DF1B47"/>
    <w:rsid w:val="6AC11E43"/>
    <w:rsid w:val="74423D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pPr>
      <w:keepNext w:val="0"/>
      <w:keepLines w:val="0"/>
      <w:widowControl/>
      <w:suppressLineNumbers w:val="0"/>
      <w:spacing w:before="0" w:beforeAutospacing="0" w:after="0" w:afterAutospacing="0"/>
      <w:ind w:left="0" w:right="0"/>
    </w:pPr>
    <w:rPr>
      <w:rFonts w:ascii="Calibri" w:hAnsi="Calibri" w:eastAsia="宋体" w:cs="Calibri"/>
      <w:kern w:val="2"/>
      <w:sz w:val="21"/>
      <w:szCs w:val="22"/>
    </w:rPr>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176</Words>
  <Characters>1006</Characters>
  <Lines>8</Lines>
  <Paragraphs>2</Paragraphs>
  <TotalTime>6</TotalTime>
  <ScaleCrop>false</ScaleCrop>
  <LinksUpToDate>false</LinksUpToDate>
  <CharactersWithSpaces>1180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2018-07-18T03:10:00Z</dcterms:created>
  <dc:creator>my</dc:creator>
  <cp:lastModifiedBy>my</cp:lastModifiedBy>
  <cp:lastPrinted>2018-07-19T08:06:00Z</cp:lastPrinted>
  <dcterms:modified xsi:type="dcterms:W3CDTF">2018-07-20T01:26:07Z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