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 </w:t>
      </w:r>
    </w:p>
    <w:p>
      <w:pPr>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项目概况及服务要求</w:t>
      </w:r>
    </w:p>
    <w:p>
      <w:pPr>
        <w:ind w:firstLine="640" w:firstLineChars="200"/>
        <w:rPr>
          <w:rFonts w:hint="eastAsia" w:ascii="仿宋_GB2312" w:hAnsi="仿宋_GB2312" w:eastAsia="仿宋_GB2312" w:cs="仿宋_GB2312"/>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一、项目概况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本次活动主题为“2023年韶关市博物馆中秋夜间开放活动方案”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时间：2023年</w:t>
      </w:r>
      <w:r>
        <w:rPr>
          <w:rFonts w:hint="eastAsia" w:ascii="仿宋_GB2312" w:hAnsi="仿宋_GB2312" w:eastAsia="仿宋_GB2312" w:cs="仿宋_GB2312"/>
          <w:b w:val="0"/>
          <w:bCs w:val="0"/>
          <w:color w:val="auto"/>
          <w:sz w:val="32"/>
          <w:szCs w:val="32"/>
          <w:lang w:val="en-US" w:eastAsia="zh-CN"/>
        </w:rPr>
        <w:t>9月28日  19：30--21：30</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（二）地点：韶关市</w:t>
      </w:r>
      <w:r>
        <w:rPr>
          <w:rFonts w:hint="eastAsia" w:ascii="仿宋_GB2312" w:hAnsi="仿宋_GB2312" w:eastAsia="仿宋_GB2312" w:cs="仿宋_GB2312"/>
          <w:sz w:val="32"/>
          <w:szCs w:val="32"/>
          <w:lang w:val="en-US" w:eastAsia="zh-CN"/>
        </w:rPr>
        <w:t>博物馆</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（三）规模：活动现场人员规模控制在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00人以内（人员规模将根据实际情况适当调整</w:t>
      </w:r>
      <w:bookmarkStart w:id="0" w:name="_GoBack"/>
      <w:bookmarkEnd w:id="0"/>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（四）服务时间（履行期限）：合同签订之日起至活动结束、提供成果并通过最终验收。投标时提供承诺函（格式见需求书附件）。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二、服务要求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供应商提供对该项活动的整体策划与服务，具体事项包括但不限于以下内容：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（一）活动整体策划与组织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1、总体实施。根据项目基本情况与有关活动目标制定与完善整体策划和实施方案、现场活动细化方案，负责与项目方及场地方会前、会中、会后的协调沟通，落实活动中各环节的组织工作。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2、现场支持。现场总体策划与调控，落实场地布置方案（预案）、组织流程安排，现场调控，具体包括现场</w:t>
      </w:r>
      <w:r>
        <w:rPr>
          <w:rFonts w:hint="eastAsia" w:ascii="仿宋_GB2312" w:hAnsi="仿宋_GB2312" w:eastAsia="仿宋_GB2312" w:cs="仿宋_GB2312"/>
          <w:sz w:val="32"/>
          <w:szCs w:val="32"/>
          <w:lang w:val="en-US" w:eastAsia="zh-CN"/>
        </w:rPr>
        <w:t>中秋</w:t>
      </w:r>
      <w:r>
        <w:rPr>
          <w:rFonts w:hint="eastAsia" w:ascii="仿宋_GB2312" w:hAnsi="仿宋_GB2312" w:eastAsia="仿宋_GB2312" w:cs="仿宋_GB2312"/>
          <w:color w:val="auto"/>
          <w:sz w:val="32"/>
          <w:szCs w:val="32"/>
          <w:lang w:val="en-US" w:eastAsia="zh-CN"/>
        </w:rPr>
        <w:t>夜间开放</w:t>
      </w:r>
      <w:r>
        <w:rPr>
          <w:rFonts w:hint="eastAsia" w:ascii="仿宋_GB2312" w:hAnsi="仿宋_GB2312" w:eastAsia="仿宋_GB2312" w:cs="仿宋_GB2312"/>
          <w:color w:val="auto"/>
          <w:sz w:val="32"/>
          <w:szCs w:val="32"/>
        </w:rPr>
        <w:t>文化展示氛围营造、主题活动现场背板</w:t>
      </w:r>
      <w:r>
        <w:rPr>
          <w:rFonts w:hint="eastAsia" w:ascii="仿宋_GB2312" w:hAnsi="仿宋_GB2312" w:eastAsia="仿宋_GB2312" w:cs="仿宋_GB2312"/>
          <w:color w:val="auto"/>
          <w:sz w:val="32"/>
          <w:szCs w:val="32"/>
          <w:lang w:eastAsia="zh-CN"/>
        </w:rPr>
        <w:t>（主屏幕</w:t>
      </w:r>
      <w:r>
        <w:rPr>
          <w:rFonts w:hint="eastAsia" w:ascii="仿宋_GB2312" w:hAnsi="仿宋_GB2312" w:eastAsia="仿宋_GB2312" w:cs="仿宋_GB2312"/>
          <w:color w:val="auto"/>
          <w:sz w:val="32"/>
          <w:szCs w:val="32"/>
          <w:lang w:val="en-US" w:eastAsia="zh-CN"/>
        </w:rPr>
        <w:t>不小于</w:t>
      </w:r>
      <w:r>
        <w:rPr>
          <w:rFonts w:hint="eastAsia" w:ascii="仿宋_GB2312" w:hAnsi="仿宋_GB2312" w:eastAsia="仿宋_GB2312" w:cs="仿宋_GB2312"/>
          <w:color w:val="auto"/>
          <w:sz w:val="32"/>
          <w:szCs w:val="32"/>
          <w:lang w:eastAsia="zh-CN"/>
        </w:rPr>
        <w:t>8*4</w:t>
      </w:r>
      <w:r>
        <w:rPr>
          <w:rFonts w:hint="eastAsia" w:ascii="仿宋_GB2312" w:hAnsi="仿宋_GB2312" w:eastAsia="仿宋_GB2312" w:cs="仿宋_GB2312"/>
          <w:color w:val="auto"/>
          <w:sz w:val="32"/>
          <w:szCs w:val="32"/>
          <w:lang w:val="en-US" w:eastAsia="zh-CN"/>
        </w:rPr>
        <w:t>0M以现场实</w:t>
      </w:r>
      <w:r>
        <w:rPr>
          <w:rFonts w:hint="eastAsia" w:ascii="仿宋_GB2312" w:hAnsi="仿宋_GB2312" w:eastAsia="仿宋_GB2312" w:cs="仿宋_GB2312"/>
          <w:sz w:val="32"/>
          <w:szCs w:val="32"/>
          <w:lang w:val="en-US" w:eastAsia="zh-CN"/>
        </w:rPr>
        <w:t>际情况为准）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舞台(不小于10.98*4.88M,以现场实际情况为准)舞台灯光、满足现场所有乐器效果音箱设备等。</w:t>
      </w:r>
      <w:r>
        <w:rPr>
          <w:rFonts w:hint="eastAsia" w:ascii="仿宋_GB2312" w:hAnsi="仿宋_GB2312" w:eastAsia="仿宋_GB2312" w:cs="仿宋_GB2312"/>
          <w:sz w:val="32"/>
          <w:szCs w:val="32"/>
        </w:rPr>
        <w:t>签到背板、留影区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现场氛围装饰、灯光装饰等物料灯光、</w:t>
      </w:r>
      <w:r>
        <w:rPr>
          <w:rFonts w:hint="eastAsia" w:ascii="仿宋_GB2312" w:hAnsi="仿宋_GB2312" w:eastAsia="仿宋_GB2312" w:cs="仿宋_GB2312"/>
          <w:sz w:val="32"/>
          <w:szCs w:val="32"/>
          <w:lang w:val="en-US" w:eastAsia="zh-CN"/>
        </w:rPr>
        <w:t>集市搭建</w:t>
      </w:r>
      <w:r>
        <w:rPr>
          <w:rFonts w:hint="eastAsia" w:ascii="仿宋_GB2312" w:hAnsi="仿宋_GB2312" w:eastAsia="仿宋_GB2312" w:cs="仿宋_GB2312"/>
          <w:sz w:val="32"/>
          <w:szCs w:val="32"/>
          <w:lang w:eastAsia="zh-CN"/>
        </w:rPr>
        <w:t>桁架搭建3*3m/个*</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个,含桁架包边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商铺招牌、商铺简介含商铺区，</w:t>
      </w:r>
      <w:r>
        <w:rPr>
          <w:rFonts w:hint="eastAsia" w:ascii="仿宋_GB2312" w:hAnsi="仿宋_GB2312" w:eastAsia="仿宋_GB2312" w:cs="仿宋_GB2312"/>
          <w:sz w:val="32"/>
          <w:szCs w:val="32"/>
          <w:lang w:val="en-US" w:eastAsia="zh-CN"/>
        </w:rPr>
        <w:t>商铺灯光整体采用灯笼氛围</w:t>
      </w:r>
      <w:r>
        <w:rPr>
          <w:rFonts w:hint="eastAsia" w:ascii="仿宋_GB2312" w:hAnsi="仿宋_GB2312" w:eastAsia="仿宋_GB2312" w:cs="仿宋_GB2312"/>
          <w:sz w:val="32"/>
          <w:szCs w:val="32"/>
          <w:lang w:eastAsia="zh-CN"/>
        </w:rPr>
        <w:t>。打卡区多功能活动区域、指示牌、提示牌、简介牌等</w:t>
      </w:r>
      <w:r>
        <w:rPr>
          <w:rFonts w:hint="eastAsia" w:ascii="仿宋_GB2312" w:hAnsi="仿宋_GB2312" w:eastAsia="仿宋_GB2312" w:cs="仿宋_GB2312"/>
          <w:sz w:val="32"/>
          <w:szCs w:val="32"/>
          <w:lang w:val="en-US" w:eastAsia="zh-CN"/>
        </w:rPr>
        <w:t>背景设计制作</w:t>
      </w:r>
      <w:r>
        <w:rPr>
          <w:rFonts w:hint="eastAsia" w:ascii="仿宋_GB2312" w:hAnsi="仿宋_GB2312" w:eastAsia="仿宋_GB2312" w:cs="仿宋_GB2312"/>
          <w:sz w:val="32"/>
          <w:szCs w:val="32"/>
          <w:lang w:eastAsia="zh-CN"/>
        </w:rPr>
        <w:t>。中庭庭院露营风格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设置品茶区，打卡区、灯光氛围，</w:t>
      </w:r>
      <w:r>
        <w:rPr>
          <w:rFonts w:hint="eastAsia" w:ascii="仿宋_GB2312" w:hAnsi="仿宋_GB2312" w:eastAsia="仿宋_GB2312" w:cs="仿宋_GB2312"/>
          <w:sz w:val="32"/>
          <w:szCs w:val="32"/>
          <w:lang w:val="en-US" w:eastAsia="zh-CN"/>
        </w:rPr>
        <w:t>二楼回廊</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氛围</w:t>
      </w:r>
      <w:r>
        <w:rPr>
          <w:rFonts w:hint="eastAsia" w:ascii="仿宋_GB2312" w:hAnsi="仿宋_GB2312" w:eastAsia="仿宋_GB2312" w:cs="仿宋_GB2312"/>
          <w:sz w:val="32"/>
          <w:szCs w:val="32"/>
        </w:rPr>
        <w:t>制作搭建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活动现场内外活动指引板及气氛渲染等制作搭建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任务卡设计、</w:t>
      </w:r>
      <w:r>
        <w:rPr>
          <w:rFonts w:hint="eastAsia" w:ascii="仿宋_GB2312" w:hAnsi="仿宋_GB2312" w:eastAsia="仿宋_GB2312" w:cs="仿宋_GB2312"/>
          <w:b w:val="0"/>
          <w:bCs w:val="0"/>
          <w:color w:val="auto"/>
          <w:sz w:val="32"/>
          <w:szCs w:val="32"/>
          <w:lang w:val="en-US" w:eastAsia="zh-CN"/>
        </w:rPr>
        <w:t>游戏挑战区域的设计及搭建，一展厅：猜茶区游戏设计+NPC1人；四展厅：飞花令游戏设计+NPC1人；广场：投壶游戏设计+NPC1人，兔子拔萝卜游戏区设计+NPC1人，每个游戏区域需要做画面设计，购置材料，NPC需要着汉服，户外区域要有灯光氛围效果。</w:t>
      </w:r>
      <w:r>
        <w:rPr>
          <w:rFonts w:hint="eastAsia" w:ascii="仿宋_GB2312" w:hAnsi="仿宋_GB2312" w:eastAsia="仿宋_GB2312" w:cs="仿宋_GB2312"/>
          <w:sz w:val="32"/>
          <w:szCs w:val="32"/>
          <w:lang w:val="en-US" w:eastAsia="zh-CN"/>
        </w:rPr>
        <w:t>符合中秋文化活动主题的手工材料（不少于500份）、有奖问答文创产品</w:t>
      </w:r>
      <w:r>
        <w:rPr>
          <w:rFonts w:hint="eastAsia" w:ascii="仿宋_GB2312" w:hAnsi="仿宋_GB2312" w:eastAsia="仿宋_GB2312" w:cs="仿宋_GB2312"/>
          <w:b w:val="0"/>
          <w:bCs w:val="0"/>
          <w:color w:val="auto"/>
          <w:sz w:val="32"/>
          <w:szCs w:val="32"/>
          <w:lang w:val="en-US" w:eastAsia="zh-CN"/>
        </w:rPr>
        <w:t>等；邀请集市摊位人员、韶关非遗展示、茶企共20个摊位、2款多种口味文物文创雪糕定制(模具创建，开模定制，专业雪糕师制作，冰箱租用)等；</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 xml:space="preserve">秩序现场管理，及时、妥善地处理现场突发问题，提供确保活动全流程顺畅实施的保障服务。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3、人员服务与管理。组织现场搭建和技术保障、安保、志愿者等现场工作人员进行彩排和现场分工执行，并落实工作人员用餐等服务保障。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4、内容制作。活动标志及主视觉、背景板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舞台、集市氛围</w:t>
      </w:r>
      <w:r>
        <w:rPr>
          <w:rFonts w:hint="eastAsia" w:ascii="仿宋_GB2312" w:hAnsi="仿宋_GB2312" w:eastAsia="仿宋_GB2312" w:cs="仿宋_GB2312"/>
          <w:sz w:val="32"/>
          <w:szCs w:val="32"/>
        </w:rPr>
        <w:t>等设计需采用与主题相符的文化元素，具有整体协调性和创意性，体现文化气息、艺术性。</w:t>
      </w:r>
      <w:r>
        <w:rPr>
          <w:rFonts w:hint="eastAsia" w:ascii="仿宋_GB2312" w:hAnsi="仿宋_GB2312" w:eastAsia="仿宋_GB2312" w:cs="仿宋_GB2312"/>
          <w:sz w:val="32"/>
          <w:szCs w:val="32"/>
          <w:lang w:val="en-US" w:eastAsia="zh-CN"/>
        </w:rPr>
        <w:t>负责各类</w:t>
      </w:r>
      <w:r>
        <w:rPr>
          <w:rFonts w:hint="eastAsia" w:ascii="仿宋_GB2312" w:hAnsi="仿宋_GB2312" w:eastAsia="仿宋_GB2312" w:cs="仿宋_GB2312"/>
          <w:sz w:val="32"/>
          <w:szCs w:val="32"/>
        </w:rPr>
        <w:t xml:space="preserve">活动内容制作(含背景板、PPT等）。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5、提供现场记录。现场摄影（提供专业多机位拍摄、快速精选精修用图、现场图片直播），现场摄像（提供专业多机位拍摄、制作用于后期宣传不少于1分钟的成果短片）。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（二）文化展示。提供现场氛围布置，制订文化展示策划方案，组织实施</w:t>
      </w:r>
      <w:r>
        <w:rPr>
          <w:rFonts w:hint="eastAsia" w:ascii="仿宋_GB2312" w:hAnsi="仿宋_GB2312" w:eastAsia="仿宋_GB2312" w:cs="仿宋_GB2312"/>
          <w:sz w:val="32"/>
          <w:szCs w:val="32"/>
          <w:lang w:val="en-US" w:eastAsia="zh-CN"/>
        </w:rPr>
        <w:t>夜间</w:t>
      </w:r>
      <w:r>
        <w:rPr>
          <w:rFonts w:hint="eastAsia" w:ascii="仿宋_GB2312" w:hAnsi="仿宋_GB2312" w:eastAsia="仿宋_GB2312" w:cs="仿宋_GB2312"/>
          <w:sz w:val="32"/>
          <w:szCs w:val="32"/>
        </w:rPr>
        <w:t>开场</w:t>
      </w:r>
      <w:r>
        <w:rPr>
          <w:rFonts w:hint="eastAsia" w:ascii="仿宋_GB2312" w:hAnsi="仿宋_GB2312" w:eastAsia="仿宋_GB2312" w:cs="仿宋_GB2312"/>
          <w:sz w:val="32"/>
          <w:szCs w:val="32"/>
          <w:lang w:val="en-US" w:eastAsia="zh-CN"/>
        </w:rPr>
        <w:t>活动现场</w:t>
      </w:r>
      <w:r>
        <w:rPr>
          <w:rFonts w:hint="eastAsia" w:ascii="仿宋_GB2312" w:hAnsi="仿宋_GB2312" w:eastAsia="仿宋_GB2312" w:cs="仿宋_GB2312"/>
          <w:sz w:val="32"/>
          <w:szCs w:val="32"/>
        </w:rPr>
        <w:t>演艺活动节目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古风演奏）歌曲编排《千里共婵娟》水调歌头·明月几时有多人演唱；古筝、琵琶、竖琴等演奏乐器，不少于10个演奏节目，不少于5人，时长不小于1小时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包含服装、演奏乐器、妆造、舞台演出背景、PPT、配合节目的演出视频等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四展厅《海上升明月》小情景剧编排表演不少于3人，包含服装等能</w:t>
      </w:r>
      <w:r>
        <w:rPr>
          <w:rFonts w:hint="eastAsia" w:ascii="仿宋_GB2312" w:hAnsi="仿宋_GB2312" w:eastAsia="仿宋_GB2312" w:cs="仿宋_GB2312"/>
          <w:sz w:val="32"/>
          <w:szCs w:val="32"/>
        </w:rPr>
        <w:t xml:space="preserve">展示岭南韶关文化表演服务。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（三）接待服务。根据活动流程信息，落实主持人</w:t>
      </w:r>
      <w:r>
        <w:rPr>
          <w:rFonts w:hint="eastAsia" w:ascii="仿宋_GB2312" w:hAnsi="仿宋_GB2312" w:eastAsia="仿宋_GB2312" w:cs="仿宋_GB2312"/>
          <w:sz w:val="32"/>
          <w:szCs w:val="32"/>
          <w:lang w:val="en-US" w:eastAsia="zh-CN"/>
        </w:rPr>
        <w:t>及参与活动</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val="en-US" w:eastAsia="zh-CN"/>
        </w:rPr>
        <w:t>非遗传承人等嘉宾</w:t>
      </w:r>
      <w:r>
        <w:rPr>
          <w:rFonts w:hint="eastAsia" w:ascii="仿宋_GB2312" w:hAnsi="仿宋_GB2312" w:eastAsia="仿宋_GB2312" w:cs="仿宋_GB2312"/>
          <w:sz w:val="32"/>
          <w:szCs w:val="32"/>
        </w:rPr>
        <w:t xml:space="preserve">接待工作。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（四）安保服务。提供与活动规模相匹配的安保服务。拟订处置突发公共安全事件（含意识形态）的应急方案，协助确定现场安保人员岗位及职责，负责安保人员的聘请，协助现场管理等。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（五）媒体宣传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1、宣传片制作。根据需要制作活动精彩片段视频、活动成果宣传片。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2、活动报道。策划活动整体传播方案，统筹全媒体报道。活动期间主流核心媒体、新媒体的报道、栏目专题策划与投放、主题内容深化报道等，确保活动宣传规模及受众覆盖度。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xml:space="preserve">）保障措施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设施设备。提供必需的灯光、音响、显示、录像等设施设备及相应技术保障。合理使用设施设备，对设施系统进行测试、调整，防止发生故障，确保正常运作。保障现场搭建的设施和建筑物的安全，消除安全隐患。提前准备预案，确保活动顺利进行。 </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2、现场物料。负责活动全流程所需物料的内容收集与汇总整理、制作、检查、核对及管理工作，保障物料主题风格的统一，确保保质保量完成。具体包括现场</w:t>
      </w:r>
      <w:r>
        <w:rPr>
          <w:rFonts w:hint="eastAsia" w:ascii="仿宋_GB2312" w:hAnsi="仿宋_GB2312" w:eastAsia="仿宋_GB2312" w:cs="仿宋_GB2312"/>
          <w:sz w:val="32"/>
          <w:szCs w:val="32"/>
          <w:lang w:val="en-US" w:eastAsia="zh-CN"/>
        </w:rPr>
        <w:t>中秋夜间开放</w:t>
      </w:r>
      <w:r>
        <w:rPr>
          <w:rFonts w:hint="eastAsia" w:ascii="仿宋_GB2312" w:hAnsi="仿宋_GB2312" w:eastAsia="仿宋_GB2312" w:cs="仿宋_GB2312"/>
          <w:sz w:val="32"/>
          <w:szCs w:val="32"/>
        </w:rPr>
        <w:t>文化展示氛围营造、主题活动现场背板、</w:t>
      </w:r>
      <w:r>
        <w:rPr>
          <w:rFonts w:hint="eastAsia" w:ascii="仿宋_GB2312" w:hAnsi="仿宋_GB2312" w:eastAsia="仿宋_GB2312" w:cs="仿宋_GB2312"/>
          <w:sz w:val="32"/>
          <w:szCs w:val="32"/>
          <w:lang w:val="en-US" w:eastAsia="zh-CN"/>
        </w:rPr>
        <w:t>舞台、</w:t>
      </w:r>
      <w:r>
        <w:rPr>
          <w:rFonts w:hint="eastAsia" w:ascii="仿宋_GB2312" w:hAnsi="仿宋_GB2312" w:eastAsia="仿宋_GB2312" w:cs="仿宋_GB2312"/>
          <w:sz w:val="32"/>
          <w:szCs w:val="32"/>
        </w:rPr>
        <w:t>签到背板、留影区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集市搭建、</w:t>
      </w:r>
      <w:r>
        <w:rPr>
          <w:rFonts w:hint="eastAsia" w:ascii="仿宋_GB2312" w:hAnsi="仿宋_GB2312" w:eastAsia="仿宋_GB2312" w:cs="仿宋_GB2312"/>
          <w:b w:val="0"/>
          <w:bCs w:val="0"/>
          <w:color w:val="auto"/>
          <w:sz w:val="32"/>
          <w:szCs w:val="32"/>
          <w:lang w:val="en-US" w:eastAsia="zh-CN"/>
        </w:rPr>
        <w:t>现场灯光、</w:t>
      </w:r>
      <w:r>
        <w:rPr>
          <w:rFonts w:hint="eastAsia" w:ascii="仿宋_GB2312" w:hAnsi="仿宋_GB2312" w:eastAsia="仿宋_GB2312" w:cs="仿宋_GB2312"/>
          <w:sz w:val="32"/>
          <w:szCs w:val="32"/>
          <w:lang w:val="en-US" w:eastAsia="zh-CN"/>
        </w:rPr>
        <w:t>中庭、回廊</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氛围</w:t>
      </w:r>
      <w:r>
        <w:rPr>
          <w:rFonts w:hint="eastAsia" w:ascii="仿宋_GB2312" w:hAnsi="仿宋_GB2312" w:eastAsia="仿宋_GB2312" w:cs="仿宋_GB2312"/>
          <w:sz w:val="32"/>
          <w:szCs w:val="32"/>
        </w:rPr>
        <w:t>制作搭建；活动现场内外活动指引板及气氛渲染等制作搭建；</w:t>
      </w:r>
      <w:r>
        <w:rPr>
          <w:rFonts w:hint="eastAsia" w:ascii="仿宋_GB2312" w:hAnsi="仿宋_GB2312" w:eastAsia="仿宋_GB2312" w:cs="仿宋_GB2312"/>
          <w:sz w:val="32"/>
          <w:szCs w:val="32"/>
          <w:lang w:val="en-US" w:eastAsia="zh-CN"/>
        </w:rPr>
        <w:t>任务卡设计、</w:t>
      </w:r>
      <w:r>
        <w:rPr>
          <w:rFonts w:hint="eastAsia" w:ascii="仿宋_GB2312" w:hAnsi="仿宋_GB2312" w:eastAsia="仿宋_GB2312" w:cs="仿宋_GB2312"/>
          <w:b w:val="0"/>
          <w:bCs w:val="0"/>
          <w:color w:val="auto"/>
          <w:sz w:val="32"/>
          <w:szCs w:val="32"/>
          <w:lang w:val="en-US" w:eastAsia="zh-CN"/>
        </w:rPr>
        <w:t>游戏挑战区域的设计及搭建；</w:t>
      </w:r>
      <w:r>
        <w:rPr>
          <w:rFonts w:hint="eastAsia" w:ascii="仿宋_GB2312" w:hAnsi="仿宋_GB2312" w:eastAsia="仿宋_GB2312" w:cs="仿宋_GB2312"/>
          <w:sz w:val="32"/>
          <w:szCs w:val="32"/>
          <w:lang w:val="en-US" w:eastAsia="zh-CN"/>
        </w:rPr>
        <w:t>符合中秋文化活动主题的手工材料</w:t>
      </w:r>
      <w:r>
        <w:rPr>
          <w:rFonts w:hint="eastAsia" w:ascii="仿宋_GB2312" w:hAnsi="仿宋_GB2312" w:eastAsia="仿宋_GB2312" w:cs="仿宋_GB2312"/>
          <w:b w:val="0"/>
          <w:bCs w:val="0"/>
          <w:color w:val="auto"/>
          <w:sz w:val="32"/>
          <w:szCs w:val="32"/>
          <w:lang w:val="en-US" w:eastAsia="zh-CN"/>
        </w:rPr>
        <w:t>等；邀请集市摊位人员、韶关非遗展示等。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 xml:space="preserve">）其它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1、中选人需提供确保活动顺利进行的服务支撑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2、活动结束后，中选人应系统梳理、汇总整理此次活动策划、筹备、组织实施的各项文案、设计方案、视频、图片等整套纸质和电子资料，制作存档光盘，作为验收材料递交项目方。 </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报价要求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项目为总价包干，要求包含全部费用(含税)，我单位不另行追加费用。报价包括但不限于：活动整体策划、统筹与执行、接待、安保、技术支持、视频制作、媒体宣传、设施设备、现场布置、物料制作、劳务、工作人员餐饮等费用，费用据实结算，具体以合同约定为准。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供应商所投报价低于本项目采购预算最高价的70%，或评标委员会认为投标人的报价明显低于其他通过符合性审查投标人的报价，有可能影响产品质量或者不能诚信履约的，可要求供应商提供书面说明，必要时提交相关证明材料，证明材料内容包括但不限于材料成本、人工费(包括投入该项目人员的数量、薪酬的构成)、项目的办公费用、供应商的管理费、税金;供应商不能证明其报价合理性的，评标委员会应当将其作为无效投标处理。 </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服务团队要求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项目负责人（1人）：具有活动策划项目经验。 其他人员（项目负责人除外）：有会议信息化管理项目工作经验。有丰富的线上技术安全保障项目工作经验。有丰富的宣传采编项目经验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因活动在夜间，至少安排专业电工1人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五、安全措施及保障要求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1、应做好服务保障工作，如组织相关活动，活动现场的团队管理，做好用餐、保险、交通的服务提供采购人使用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2、需在项目期间做好可能涉及的食宿、交通用车、物资供应、后勤保障、费用安排等。该部分的费用包含在投标人的投标报价中。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六、应急要求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1、投标人需有应对突发事件的能力，快速响应，及时与采购方工作人员沟通，妥当处理突发事件（含意识形态）， 以保障活动顺利进行；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2、合同有效期内，中标人需提供每周7个工作日×12小时热线和长期免费服务支持，无条件响应采购方在该项目上的时间安排。对采购人的服务通知，服务提供方在接报后1小时内响应，2个工作日内处理完毕。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七、验收要求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1、实现合同和根据采购文件所编写的报价文件中列举的全部内容。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项目验收包括按照合同和根据采购文件所编写的报价文件中所标明相关的服务事项。成交人按采购要求提供相应的服务，并提供满足采购人验收要求的文档后，可申请启动验收，按服务承诺及评价方法、服务要求，根据考核评价结果进行验收和结算。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八、付款方式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生效后，采购人在收到中标人等额有效发票后5个工作日内向中标人支付合同总额的60%。合同履行完成后（活动结束、提供成果并通过最终验收），采购人在收到中标人等额有效发票后15个工作日内向中标人支付合同总额的40%。</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其它</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具体项目服务要求信息可</w:t>
      </w:r>
      <w:r>
        <w:rPr>
          <w:rFonts w:hint="default" w:ascii="仿宋_GB2312" w:hAnsi="仿宋_GB2312" w:eastAsia="仿宋_GB2312" w:cs="仿宋_GB2312"/>
          <w:sz w:val="32"/>
          <w:szCs w:val="32"/>
          <w:lang w:val="en-US" w:eastAsia="zh-CN"/>
        </w:rPr>
        <w:t>前往市博物馆现场考察</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08AFA"/>
    <w:multiLevelType w:val="singleLevel"/>
    <w:tmpl w:val="89908AF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ZGNiMjBkZDZkNDM5ZmU4ZGNiOTRhYTc5N2RlNGEifQ=="/>
  </w:docVars>
  <w:rsids>
    <w:rsidRoot w:val="26C13031"/>
    <w:rsid w:val="0A4C5E2D"/>
    <w:rsid w:val="0B6C5A75"/>
    <w:rsid w:val="122666A7"/>
    <w:rsid w:val="12446969"/>
    <w:rsid w:val="1DB841EE"/>
    <w:rsid w:val="26C13031"/>
    <w:rsid w:val="354E0CD6"/>
    <w:rsid w:val="502543D3"/>
    <w:rsid w:val="79B7167F"/>
    <w:rsid w:val="7D34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2936</Words>
  <Characters>3007</Characters>
  <Lines>0</Lines>
  <Paragraphs>0</Paragraphs>
  <TotalTime>6</TotalTime>
  <ScaleCrop>false</ScaleCrop>
  <LinksUpToDate>false</LinksUpToDate>
  <CharactersWithSpaces>3057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2023-08-07T02:23:00Z</dcterms:created>
  <dc:creator>BAY-aster</dc:creator>
  <cp:lastModifiedBy>BAY-aster</cp:lastModifiedBy>
  <cp:lastPrinted>2023-08-16T03:23:00Z</cp:lastPrinted>
  <dcterms:modified xsi:type="dcterms:W3CDTF">2023-08-16T06:43:32Z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42DE50699EBB4654BAFDE3054CF0641C_13</vt:lpwstr>
  </property>
</Properties>
</file>