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附件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：</w:t>
      </w:r>
    </w:p>
    <w:p>
      <w:pPr>
        <w:keepNext w:val="0"/>
        <w:keepLines w:val="0"/>
        <w:kinsoku/>
        <w:overflowPunct/>
        <w:topLinePunct w:val="0"/>
        <w:autoSpaceDE/>
        <w:autoSpaceDN/>
        <w:spacing w:line="240" w:lineRule="auto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  <w:t>XX县（市、区）第一批开展项目制培训的承训单位名单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填报单位（签章）：                                                                                         填报日期：</w:t>
      </w:r>
    </w:p>
    <w:tbl>
      <w:tblPr>
        <w:tblStyle w:val="7"/>
        <w:tblW w:w="15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4141"/>
        <w:gridCol w:w="2407"/>
        <w:gridCol w:w="2884"/>
        <w:gridCol w:w="2355"/>
        <w:gridCol w:w="2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承训单位名称</w:t>
            </w: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单位法人和联系方式</w:t>
            </w: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办公地址</w:t>
            </w: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联系人和联系方式</w:t>
            </w: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  <w:t>培训场地地址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41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407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884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355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763" w:type="dxa"/>
            <w:vAlign w:val="center"/>
          </w:tcPr>
          <w:p>
            <w:pPr>
              <w:keepNext w:val="0"/>
              <w:keepLines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850" w:right="850" w:bottom="850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3469B"/>
    <w:rsid w:val="3F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宋体"/>
      <w:sz w:val="21"/>
    </w:rPr>
  </w:style>
  <w:style w:type="paragraph" w:styleId="3">
    <w:name w:val="toc 5"/>
    <w:basedOn w:val="1"/>
    <w:next w:val="1"/>
    <w:unhideWhenUsed/>
    <w:qFormat/>
    <w:uiPriority w:val="39"/>
    <w:pPr>
      <w:ind w:left="168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111111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2023-08-07T08:57:00Z</dcterms:created>
  <dc:creator>陈颖</dc:creator>
  <cp:lastModifiedBy>陈颖</cp:lastModifiedBy>
  <dcterms:modified xsi:type="dcterms:W3CDTF">2023-08-07T08:58:07Z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