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附</w:t>
      </w:r>
      <w:r>
        <w:rPr>
          <w:rFonts w:hint="eastAsia" w:ascii="黑体" w:hAnsi="黑体" w:eastAsia="黑体" w:cs="仿宋_GB2312"/>
          <w:color w:val="auto"/>
          <w:lang w:eastAsia="zh-CN"/>
        </w:rPr>
        <w:t>表</w:t>
      </w:r>
      <w:r>
        <w:rPr>
          <w:rFonts w:hint="eastAsia" w:ascii="黑体" w:hAnsi="黑体" w:eastAsia="黑体" w:cs="仿宋_GB2312"/>
          <w:color w:val="auto"/>
        </w:rPr>
        <w:t>1</w:t>
      </w:r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韶关市土专家（田秀才、乡创客）推荐表</w:t>
      </w:r>
    </w:p>
    <w:p>
      <w:pPr>
        <w:overflowPunct w:val="0"/>
        <w:autoSpaceDN w:val="0"/>
        <w:spacing w:line="600" w:lineRule="exact"/>
        <w:jc w:val="center"/>
        <w:rPr>
          <w:rFonts w:ascii="Times New Roman" w:eastAsia="方正小标宋简体"/>
          <w:color w:val="auto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411"/>
        <w:gridCol w:w="615"/>
        <w:gridCol w:w="715"/>
        <w:gridCol w:w="213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□小学及以下□初中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□高中 □中专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□大专 □大学及以上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58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58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居住地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申报认定种类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土专家（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田秀才（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□种养大户    □家庭农场经营者  □农民合作社骨干  □农业企业骨干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□创业大学生  □返乡农民工      □退伍军人    □其他.........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个人从事农业专业技术情况简介(150字以内）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(可另行附页）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本人签字（手印）：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42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县级农业农村行政主管部门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43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意见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42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级农业农村行政主管部门审核意见：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43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部门审核意见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rPr>
          <w:rFonts w:hint="eastAsia" w:ascii="黑体" w:hAnsi="黑体" w:eastAsia="黑体" w:cs="仿宋_GB2312"/>
          <w:color w:val="auto"/>
        </w:rPr>
        <w:sectPr>
          <w:pgSz w:w="11906" w:h="16838"/>
          <w:pgMar w:top="1985" w:right="1531" w:bottom="1871" w:left="1531" w:header="851" w:footer="1474" w:gutter="0"/>
          <w:paperSrc w:first="15" w:other="15"/>
          <w:pgNumType w:fmt="decimal"/>
          <w:cols w:space="720" w:num="1"/>
          <w:docGrid w:type="linesAndChars" w:linePitch="590" w:charSpace="-849"/>
        </w:sectPr>
      </w:pPr>
    </w:p>
    <w:p>
      <w:pPr>
        <w:rPr>
          <w:rFonts w:hint="eastAsia"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附</w:t>
      </w:r>
      <w:r>
        <w:rPr>
          <w:rFonts w:hint="eastAsia" w:ascii="黑体" w:hAnsi="黑体" w:eastAsia="黑体" w:cs="仿宋_GB2312"/>
          <w:color w:val="auto"/>
          <w:lang w:eastAsia="zh-CN"/>
        </w:rPr>
        <w:t>表</w:t>
      </w:r>
      <w:r>
        <w:rPr>
          <w:rFonts w:hint="eastAsia" w:ascii="黑体" w:hAnsi="黑体" w:eastAsia="黑体" w:cs="仿宋_GB2312"/>
          <w:color w:val="auto"/>
        </w:rPr>
        <w:t>2</w:t>
      </w:r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韶关市土专家（田秀才、乡创客）推荐汇总表</w:t>
      </w:r>
    </w:p>
    <w:p>
      <w:pPr>
        <w:rPr>
          <w:rFonts w:hint="eastAsia" w:hAnsi="仿宋_GB2312" w:cs="仿宋_GB2312"/>
          <w:b/>
          <w:bCs/>
          <w:color w:val="auto"/>
        </w:rPr>
      </w:pPr>
    </w:p>
    <w:tbl>
      <w:tblPr>
        <w:tblStyle w:val="4"/>
        <w:tblW w:w="13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48"/>
        <w:gridCol w:w="1339"/>
        <w:gridCol w:w="960"/>
        <w:gridCol w:w="1225"/>
        <w:gridCol w:w="1648"/>
        <w:gridCol w:w="2320"/>
        <w:gridCol w:w="2381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地区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性别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民族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政治面貌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专业技术职称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专业专长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hAnsi="仿宋_GB2312" w:cs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color w:val="auto"/>
              </w:rPr>
            </w:pPr>
          </w:p>
        </w:tc>
      </w:tr>
    </w:tbl>
    <w:p>
      <w:pPr>
        <w:spacing w:before="295" w:beforeLines="50"/>
        <w:rPr>
          <w:rFonts w:hint="eastAsia"/>
          <w:color w:val="auto"/>
        </w:rPr>
      </w:pPr>
      <w:r>
        <w:rPr>
          <w:rFonts w:hint="eastAsia" w:hAnsi="仿宋_GB2312" w:cs="仿宋_GB2312"/>
          <w:color w:val="auto"/>
        </w:rPr>
        <w:t>注：备注栏明确推荐类别（土专家、田秀材或乡创客）及其它需备注情况（获得荣誉等情况）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5D46F0"/>
    <w:rsid w:val="367EE69D"/>
    <w:rsid w:val="453FC852"/>
    <w:rsid w:val="6BAFED7F"/>
    <w:rsid w:val="7D513B6B"/>
    <w:rsid w:val="F95D4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何妮玲</dc:creator>
  <cp:lastModifiedBy>何妮玲</cp:lastModifiedBy>
  <dcterms:modified xsi:type="dcterms:W3CDTF">2023-06-06T11:43:38Z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