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60" w:lineRule="exact"/>
        <w:rPr>
          <w:rFonts w:hint="eastAsia" w:ascii="仿宋_GB2312" w:eastAsia="仿宋_GB2312"/>
          <w:sz w:val="32"/>
          <w:szCs w:val="32"/>
        </w:rPr>
      </w:pP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bCs/>
          <w:color w:val="000000"/>
          <w:sz w:val="44"/>
          <w:szCs w:val="44"/>
          <w:lang w:val="en-US" w:eastAsia="zh-CN"/>
        </w:rPr>
      </w:pPr>
      <w:r>
        <w:rPr>
          <w:rFonts w:hint="eastAsia" w:ascii="方正小标宋简体" w:hAnsi="宋体" w:eastAsia="方正小标宋简体" w:cs="Times New Roman"/>
          <w:bCs/>
          <w:color w:val="000000"/>
          <w:sz w:val="44"/>
          <w:szCs w:val="44"/>
          <w:lang w:val="en-US" w:eastAsia="zh-CN"/>
        </w:rPr>
        <w:t>韶关市浈江区2023年度第四批次城镇建设</w:t>
      </w: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bCs/>
          <w:color w:val="000000"/>
          <w:sz w:val="44"/>
          <w:szCs w:val="44"/>
          <w:lang w:val="en-US" w:eastAsia="zh-CN"/>
        </w:rPr>
      </w:pPr>
      <w:r>
        <w:rPr>
          <w:rFonts w:hint="eastAsia" w:ascii="方正小标宋简体" w:hAnsi="宋体" w:eastAsia="方正小标宋简体" w:cs="Times New Roman"/>
          <w:bCs/>
          <w:color w:val="000000"/>
          <w:sz w:val="44"/>
          <w:szCs w:val="44"/>
          <w:lang w:val="en-US" w:eastAsia="zh-CN"/>
        </w:rPr>
        <w:t>用地项目被征地农民养老保障方案</w:t>
      </w:r>
    </w:p>
    <w:p>
      <w:pPr>
        <w:pStyle w:val="12"/>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rPr>
          <w:rFonts w:hint="eastAsia" w:ascii="仿宋_GB2312" w:hAnsi="宋体" w:eastAsia="仿宋_GB2312" w:cs="宋体"/>
          <w:color w:val="000000"/>
          <w:kern w:val="0"/>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根据《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韶关市人民政府办公室关于进一步明确韶关市被征地农民养老保障工作的通知》（韶府办发函〔2021〕179号）等有关规定精神，制定本项目被征地农民养老保障方案，具体如下：</w:t>
      </w:r>
    </w:p>
    <w:p>
      <w:pPr>
        <w:pStyle w:val="12"/>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一、对韶关市浈江区2023年度第四批次城镇建设用地项目涉及的被征地农民实施社会养老保障。</w:t>
      </w:r>
    </w:p>
    <w:p>
      <w:pPr>
        <w:pStyle w:val="12"/>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二、征地社保费补贴对象：韶关市浈江区2023年度第四批次城镇建设用地项目涉及应参加养老保障的被征地农民户数为4户。</w:t>
      </w:r>
    </w:p>
    <w:p>
      <w:pPr>
        <w:pStyle w:val="12"/>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bidi="ar-SA"/>
        </w:rPr>
        <w:t>三、征地社保费筹集。征地面积16.8795亩，按全市平均每亩征收农用地区片综合地价2.8459万元的33%计提征地社保费，即每征一亩地按0.94万元的标准计提征地社保费，需计提费用15.86673万元。</w:t>
      </w:r>
    </w:p>
    <w:sectPr>
      <w:pgSz w:w="11906" w:h="16838"/>
      <w:pgMar w:top="2098" w:right="1474" w:bottom="1984" w:left="1587"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E7D39"/>
    <w:multiLevelType w:val="multilevel"/>
    <w:tmpl w:val="1B1E7D39"/>
    <w:lvl w:ilvl="0" w:tentative="0">
      <w:start w:val="1"/>
      <w:numFmt w:val="chineseCountingThousand"/>
      <w:pStyle w:val="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ODAwYWFiNDNhNDk1Mzk2ODQzYTM0MGRlZDk4MDMifQ=="/>
  </w:docVars>
  <w:rsids>
    <w:rsidRoot w:val="001310B1"/>
    <w:rsid w:val="00022843"/>
    <w:rsid w:val="000342D9"/>
    <w:rsid w:val="001310B1"/>
    <w:rsid w:val="00134A68"/>
    <w:rsid w:val="00147310"/>
    <w:rsid w:val="00196007"/>
    <w:rsid w:val="001F7E6D"/>
    <w:rsid w:val="002116B9"/>
    <w:rsid w:val="00236869"/>
    <w:rsid w:val="002C0885"/>
    <w:rsid w:val="002E43BE"/>
    <w:rsid w:val="002E7464"/>
    <w:rsid w:val="00314804"/>
    <w:rsid w:val="00496D61"/>
    <w:rsid w:val="004C2AEE"/>
    <w:rsid w:val="00581887"/>
    <w:rsid w:val="005B3F6B"/>
    <w:rsid w:val="005D0A78"/>
    <w:rsid w:val="005E471A"/>
    <w:rsid w:val="005E6E9B"/>
    <w:rsid w:val="005F093E"/>
    <w:rsid w:val="0064434D"/>
    <w:rsid w:val="006929CB"/>
    <w:rsid w:val="007E19F2"/>
    <w:rsid w:val="00817C97"/>
    <w:rsid w:val="00857B87"/>
    <w:rsid w:val="00911F15"/>
    <w:rsid w:val="0092302B"/>
    <w:rsid w:val="00932C35"/>
    <w:rsid w:val="00952395"/>
    <w:rsid w:val="00AA5357"/>
    <w:rsid w:val="00B4395E"/>
    <w:rsid w:val="00B6714A"/>
    <w:rsid w:val="00C126ED"/>
    <w:rsid w:val="00C2435B"/>
    <w:rsid w:val="00C87E00"/>
    <w:rsid w:val="00CC3197"/>
    <w:rsid w:val="00D435E5"/>
    <w:rsid w:val="00D803DC"/>
    <w:rsid w:val="00DB7001"/>
    <w:rsid w:val="00E214B6"/>
    <w:rsid w:val="00E27949"/>
    <w:rsid w:val="00E45B7F"/>
    <w:rsid w:val="00E73025"/>
    <w:rsid w:val="00EB3306"/>
    <w:rsid w:val="04B21CEB"/>
    <w:rsid w:val="127D504D"/>
    <w:rsid w:val="149958C2"/>
    <w:rsid w:val="1B3B4DA9"/>
    <w:rsid w:val="1CD8039D"/>
    <w:rsid w:val="39BF34AB"/>
    <w:rsid w:val="3CE70125"/>
    <w:rsid w:val="4B6B4671"/>
    <w:rsid w:val="4C003DA8"/>
    <w:rsid w:val="4D1A065B"/>
    <w:rsid w:val="4EED33EA"/>
    <w:rsid w:val="5EDA25C0"/>
    <w:rsid w:val="5EF8168A"/>
    <w:rsid w:val="61A77A49"/>
    <w:rsid w:val="6D3F35EA"/>
    <w:rsid w:val="78A768D1"/>
    <w:rsid w:val="78CD60AB"/>
    <w:rsid w:val="7ACC4166"/>
    <w:rsid w:val="7D3251DD"/>
    <w:rsid w:val="DF77FAA5"/>
    <w:rsid w:val="F37FF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列标题"/>
    <w:basedOn w:val="1"/>
    <w:link w:val="9"/>
    <w:qFormat/>
    <w:uiPriority w:val="0"/>
    <w:pPr>
      <w:numPr>
        <w:ilvl w:val="0"/>
        <w:numId w:val="1"/>
      </w:numPr>
      <w:topLinePunct/>
      <w:ind w:firstLine="0"/>
    </w:pPr>
    <w:rPr>
      <w:rFonts w:eastAsia="黑体" w:asciiTheme="minorHAnsi" w:hAnsiTheme="minorHAnsi" w:cstheme="minorBidi"/>
      <w:szCs w:val="21"/>
    </w:rPr>
  </w:style>
  <w:style w:type="character" w:customStyle="1" w:styleId="9">
    <w:name w:val="列标题 字符"/>
    <w:basedOn w:val="7"/>
    <w:link w:val="8"/>
    <w:qFormat/>
    <w:uiPriority w:val="0"/>
    <w:rPr>
      <w:rFonts w:eastAsia="黑体"/>
      <w:sz w:val="32"/>
    </w:rPr>
  </w:style>
  <w:style w:type="character" w:customStyle="1" w:styleId="10">
    <w:name w:val="页眉 字符"/>
    <w:basedOn w:val="7"/>
    <w:link w:val="4"/>
    <w:qFormat/>
    <w:uiPriority w:val="99"/>
    <w:rPr>
      <w:rFonts w:ascii="Times New Roman" w:hAnsi="Times New Roman" w:eastAsia="仿宋_GB2312" w:cs="Times New Roman"/>
      <w:sz w:val="18"/>
      <w:szCs w:val="18"/>
    </w:rPr>
  </w:style>
  <w:style w:type="character" w:customStyle="1" w:styleId="11">
    <w:name w:val="页脚 字符"/>
    <w:basedOn w:val="7"/>
    <w:link w:val="3"/>
    <w:qFormat/>
    <w:uiPriority w:val="99"/>
    <w:rPr>
      <w:rFonts w:ascii="Times New Roman" w:hAnsi="Times New Roman" w:eastAsia="仿宋_GB2312" w:cs="Times New Roman"/>
      <w:sz w:val="18"/>
      <w:szCs w:val="18"/>
    </w:rPr>
  </w:style>
  <w:style w:type="paragraph" w:customStyle="1" w:styleId="12">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417</Words>
  <Characters>465</Characters>
  <Lines>3</Lines>
  <Paragraphs>1</Paragraphs>
  <TotalTime>3</TotalTime>
  <ScaleCrop>false</ScaleCrop>
  <LinksUpToDate>false</LinksUpToDate>
  <CharactersWithSpaces>465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2022-03-13T11:44:00Z</dcterms:created>
  <dc:creator>yy</dc:creator>
  <cp:lastModifiedBy>Administrator</cp:lastModifiedBy>
  <dcterms:modified xsi:type="dcterms:W3CDTF">2023-05-16T00:30:10Z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0A899FDC9CF144FE89A1A5836C07954D</vt:lpwstr>
  </property>
</Properties>
</file>