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批奖励资金的韶关市制造业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品质领跑者企业名单</w:t>
      </w:r>
    </w:p>
    <w:tbl>
      <w:tblPr>
        <w:tblStyle w:val="3"/>
        <w:tblW w:w="8448" w:type="dxa"/>
        <w:jc w:val="center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402"/>
        <w:gridCol w:w="1249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企 业 名 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品牌评价等级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奖励金额</w:t>
            </w:r>
          </w:p>
          <w:p>
            <w:pPr>
              <w:widowControl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韶关市中机重工有限责任公司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深圳市中金岭南有色金属股份有限公司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韶关冶炼厂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广东欧莱高新材料股份有限公司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广东中南钢铁股份有限公司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(原名 广东韶钢松山股份有限公司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广东韶钢嘉羊新型材料有限公司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广东台实实业有限公司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万达工业（始兴）有限公司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广东自由能科技股份有限公司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韶关市乐华陶瓷洁具有限公司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广东邦固化学科技有限公司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韶能集团广东绿洲生态科技有限公司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广东金鸿泰化工新材料有限公司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乳源瑶族自治县东阳光高纯新材料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乳源东阳光优艾希杰精箔有限公司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乳源瑶族自治县东阳光化成箔有限公司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韶关铸锻机械设备有限公司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广东泰宏君科学仪器股份有限公司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广东天恒液压机械有限公司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广州市五羊油漆（翁源）有限公司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广东宏源防水科技发展有限公司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广东德丽雅新材料有限公司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广东耐迪化工有限公司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广东衡光新材料科技有限公司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南雄市三本化学科技有限公司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广东嘉盛环保高新材料股份有限公司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广东英业达电子有限公司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韶关欧亚特电子制品有限公司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乐昌市沃府新材料有限公司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广东利生源生物饲料有限公司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广东光华永盛科技有限公司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南雄鼎成新材料科技有限公司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南雄市夏思竹藤制品有限公司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90CDA"/>
    <w:rsid w:val="02A807A6"/>
    <w:rsid w:val="03923359"/>
    <w:rsid w:val="0DB06B35"/>
    <w:rsid w:val="0FA67749"/>
    <w:rsid w:val="1671619D"/>
    <w:rsid w:val="17CE45A6"/>
    <w:rsid w:val="18B90CDA"/>
    <w:rsid w:val="1BA03FDC"/>
    <w:rsid w:val="1BAD4C7E"/>
    <w:rsid w:val="1C564444"/>
    <w:rsid w:val="1D956AA0"/>
    <w:rsid w:val="22675548"/>
    <w:rsid w:val="27BA1303"/>
    <w:rsid w:val="2BC246DC"/>
    <w:rsid w:val="2C944612"/>
    <w:rsid w:val="3343501F"/>
    <w:rsid w:val="33CA018A"/>
    <w:rsid w:val="39DE7539"/>
    <w:rsid w:val="4B143850"/>
    <w:rsid w:val="55DE78B4"/>
    <w:rsid w:val="56734DE1"/>
    <w:rsid w:val="5A2C6923"/>
    <w:rsid w:val="5B797D43"/>
    <w:rsid w:val="5B7C4FFB"/>
    <w:rsid w:val="5E4E0875"/>
    <w:rsid w:val="61D52663"/>
    <w:rsid w:val="69DA7E90"/>
    <w:rsid w:val="6DE81634"/>
    <w:rsid w:val="7EF43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省知识产权局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2021-09-26T03:54:00Z</dcterms:created>
  <dc:creator>菜蓝</dc:creator>
  <cp:lastModifiedBy>周丹</cp:lastModifiedBy>
  <dcterms:modified xsi:type="dcterms:W3CDTF">2023-03-31T08:57:15Z</dcterms:modified>
  <dc:title>首届韶关市制造业品质领跑者企业名单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