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Times New Roman" w:hAnsi="Times New Roman" w:eastAsia="黑体"/>
          <w:sz w:val="44"/>
          <w:szCs w:val="44"/>
          <w:lang w:val="en-US" w:eastAsia="zh-CN"/>
        </w:rPr>
      </w:pPr>
    </w:p>
    <w:p>
      <w:pPr>
        <w:spacing w:line="572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韶关市水务局</w:t>
      </w:r>
    </w:p>
    <w:p>
      <w:pPr>
        <w:spacing w:line="572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水行政许可申请受理通知书</w:t>
      </w:r>
    </w:p>
    <w:p>
      <w:pPr>
        <w:spacing w:line="57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韶关市水利水电勘测设计咨询有限公司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我局</w:t>
      </w:r>
      <w:r>
        <w:rPr>
          <w:rFonts w:ascii="Times New Roman" w:hAnsi="Times New Roman" w:eastAsia="仿宋_GB2312"/>
          <w:sz w:val="32"/>
          <w:szCs w:val="32"/>
        </w:rPr>
        <w:t>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2023年2月8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收到你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公司</w:t>
      </w:r>
      <w:r>
        <w:rPr>
          <w:rFonts w:ascii="Times New Roman" w:hAnsi="Times New Roman" w:eastAsia="仿宋_GB2312" w:cs="Times New Roman"/>
          <w:sz w:val="32"/>
          <w:szCs w:val="32"/>
        </w:rPr>
        <w:t>提出的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水利工程质量检测单位乙级资质认定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（延续）</w:t>
      </w:r>
      <w:r>
        <w:rPr>
          <w:rFonts w:ascii="Times New Roman" w:hAnsi="Times New Roman" w:eastAsia="仿宋_GB2312" w:cs="Times New Roman"/>
          <w:sz w:val="32"/>
          <w:szCs w:val="32"/>
        </w:rPr>
        <w:t>申请</w:t>
      </w:r>
      <w:r>
        <w:rPr>
          <w:rFonts w:ascii="Times New Roman" w:hAnsi="Times New Roman" w:eastAsia="仿宋_GB2312"/>
          <w:sz w:val="32"/>
          <w:szCs w:val="32"/>
        </w:rPr>
        <w:t>。全部申请材料清单如下：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《水利工程质量检测单位乙级资质认定告知承诺书》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《水利工程质量检测单位乙级资质认定申请表》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ascii="Times New Roman" w:hAnsi="Times New Roman" w:eastAsia="仿宋_GB2312"/>
          <w:sz w:val="32"/>
          <w:szCs w:val="32"/>
        </w:rPr>
        <w:t>工商营业执照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计量认证资质证书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和证书附表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主要试验检测仪器、设备清单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6、</w:t>
      </w:r>
      <w:r>
        <w:rPr>
          <w:rFonts w:ascii="Times New Roman" w:hAnsi="Times New Roman" w:eastAsia="仿宋_GB2312"/>
          <w:sz w:val="32"/>
          <w:szCs w:val="32"/>
        </w:rPr>
        <w:t>主要负责人、技术负责人的职称证书复印件，检测人员的从业资格证明材料复印件，以及上述人员的社保缴纳证明、劳动合同等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管理制度及质量控制措施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经审查，你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公司</w:t>
      </w:r>
      <w:r>
        <w:rPr>
          <w:rFonts w:ascii="Times New Roman" w:hAnsi="Times New Roman" w:eastAsia="仿宋_GB2312"/>
          <w:sz w:val="32"/>
          <w:szCs w:val="32"/>
        </w:rPr>
        <w:t>提交的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水利工程质量检测单位乙级资质（延续）</w:t>
      </w:r>
      <w:r>
        <w:rPr>
          <w:rFonts w:ascii="Times New Roman" w:hAnsi="Times New Roman" w:eastAsia="仿宋_GB2312" w:cs="Times New Roman"/>
          <w:sz w:val="32"/>
          <w:szCs w:val="32"/>
        </w:rPr>
        <w:t>申请</w:t>
      </w:r>
      <w:r>
        <w:rPr>
          <w:rFonts w:ascii="Times New Roman" w:hAnsi="Times New Roman" w:eastAsia="仿宋_GB2312"/>
          <w:sz w:val="32"/>
          <w:szCs w:val="32"/>
        </w:rPr>
        <w:t>材料齐全，符合法定形式，根据《中华人民共和国行政许可法》第三十二条第一款第（五）项、《水行政许可实施办法》第二十四条第一款第（五）项及《水利工程质量检测单位资质认定（乙级）服务指南》规定的条件，现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肖翰杰  联系电话0751－8775708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韶关市水务局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sectPr>
      <w:pgSz w:w="11906" w:h="16838"/>
      <w:pgMar w:top="1440" w:right="1406" w:bottom="70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31215"/>
    <w:rsid w:val="02F31215"/>
    <w:rsid w:val="0C842313"/>
    <w:rsid w:val="14166816"/>
    <w:rsid w:val="17130EEF"/>
    <w:rsid w:val="1C4E62A3"/>
    <w:rsid w:val="20F62A91"/>
    <w:rsid w:val="21A52FD9"/>
    <w:rsid w:val="28701767"/>
    <w:rsid w:val="292B3404"/>
    <w:rsid w:val="2ED57095"/>
    <w:rsid w:val="2FBF01E8"/>
    <w:rsid w:val="30C51068"/>
    <w:rsid w:val="30D808B2"/>
    <w:rsid w:val="31DE6E10"/>
    <w:rsid w:val="4106015A"/>
    <w:rsid w:val="48867BB5"/>
    <w:rsid w:val="4A0C4970"/>
    <w:rsid w:val="4AAC14A1"/>
    <w:rsid w:val="521C7220"/>
    <w:rsid w:val="5B723F96"/>
    <w:rsid w:val="5BAA6D0F"/>
    <w:rsid w:val="6C8D4A83"/>
    <w:rsid w:val="6FC30416"/>
    <w:rsid w:val="712109EE"/>
    <w:rsid w:val="71952021"/>
    <w:rsid w:val="72C30A6F"/>
    <w:rsid w:val="75286712"/>
    <w:rsid w:val="7B9163C0"/>
    <w:rsid w:val="7B997D56"/>
    <w:rsid w:val="7CCD34EA"/>
    <w:rsid w:val="7CD96429"/>
    <w:rsid w:val="7E73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2020-02-20T08:22:00Z</dcterms:created>
  <dc:creator>张林红</dc:creator>
  <cp:lastModifiedBy>肖翰杰</cp:lastModifiedBy>
  <cp:lastPrinted>2020-03-02T01:18:00Z</cp:lastPrinted>
  <dcterms:modified xsi:type="dcterms:W3CDTF">2023-02-08T00:57:13Z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48D0C8AF82AB4A36A573B4E19CF19DFF</vt:lpwstr>
  </property>
</Properties>
</file>