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韶关市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职业技能竞赛获奖选手情况表</w:t>
      </w:r>
    </w:p>
    <w:p>
      <w:pPr>
        <w:spacing w:line="580" w:lineRule="exact"/>
        <w:ind w:right="-800" w:rightChars="-3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</w:p>
    <w:p>
      <w:pPr>
        <w:spacing w:line="0" w:lineRule="atLeast"/>
        <w:ind w:right="-800" w:rightChars="-38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1931"/>
        <w:gridCol w:w="1986"/>
        <w:gridCol w:w="1269"/>
        <w:gridCol w:w="1656"/>
        <w:gridCol w:w="1269"/>
        <w:gridCol w:w="1272"/>
        <w:gridCol w:w="136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75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931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5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竞赛级别</w:t>
            </w:r>
          </w:p>
        </w:tc>
        <w:tc>
          <w:tcPr>
            <w:tcW w:w="1272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决赛人数</w:t>
            </w:r>
          </w:p>
        </w:tc>
        <w:tc>
          <w:tcPr>
            <w:tcW w:w="1367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164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before="289" w:beforeLines="50" w:after="289" w:afterLines="50"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联系电话：</w:t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0926"/>
    <w:rsid w:val="0BBE0926"/>
    <w:rsid w:val="6BA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蒙证尹</dc:creator>
  <cp:lastModifiedBy>蒙证尹</cp:lastModifiedBy>
  <dcterms:modified xsi:type="dcterms:W3CDTF">2023-02-02T07:48:56Z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E2589878A46D406FA8D7AD00D139B2AD</vt:lpwstr>
  </property>
</Properties>
</file>