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eastAsia" w:ascii="仿宋_GB2312" w:hAnsi="仿宋_GB2312"/>
          <w:sz w:val="32"/>
        </w:rPr>
      </w:pPr>
      <w:r>
        <w:rPr>
          <w:rFonts w:hint="eastAsia" w:ascii="仿宋_GB2312" w:hAnsi="仿宋_GB2312"/>
          <w:sz w:val="32"/>
        </w:rPr>
        <w:t>附件</w:t>
      </w:r>
      <w:r>
        <w:rPr>
          <w:rFonts w:ascii="仿宋_GB2312" w:hAnsi="仿宋_GB2312"/>
          <w:sz w:val="32"/>
        </w:rPr>
        <w:t>2</w:t>
      </w:r>
      <w:r>
        <w:rPr>
          <w:rFonts w:hint="eastAsia" w:ascii="仿宋_GB2312" w:hAnsi="仿宋_GB2312"/>
          <w:sz w:val="32"/>
          <w:lang w:val="en-US" w:eastAsia="zh-CN"/>
        </w:rPr>
        <w:t>-1</w:t>
      </w:r>
      <w:r>
        <w:rPr>
          <w:rFonts w:hint="eastAsia" w:ascii="仿宋_GB2312" w:hAnsi="仿宋_GB2312"/>
          <w:sz w:val="32"/>
        </w:rPr>
        <w:t>:</w:t>
      </w:r>
    </w:p>
    <w:p>
      <w:pPr>
        <w:pStyle w:val="8"/>
        <w:jc w:val="center"/>
        <w:rPr>
          <w:rFonts w:hint="eastAsia" w:ascii="黑体" w:hAnsi="黑体" w:eastAsia="黑体"/>
          <w:sz w:val="44"/>
        </w:rPr>
      </w:pPr>
      <w:r>
        <w:rPr>
          <w:rFonts w:hint="eastAsia" w:ascii="黑体" w:hAnsi="黑体" w:eastAsia="黑体"/>
          <w:sz w:val="44"/>
        </w:rPr>
        <w:t>总部企业经济贡献奖申请表</w:t>
      </w:r>
    </w:p>
    <w:tbl>
      <w:tblPr>
        <w:tblStyle w:val="4"/>
        <w:tblW w:w="9353" w:type="dxa"/>
        <w:tblInd w:w="93" w:type="dxa"/>
        <w:tblLayout w:type="fixed"/>
        <w:tblCellMar>
          <w:top w:w="15" w:type="dxa"/>
          <w:left w:w="108" w:type="dxa"/>
          <w:bottom w:w="15" w:type="dxa"/>
          <w:right w:w="108" w:type="dxa"/>
        </w:tblCellMar>
      </w:tblPr>
      <w:tblGrid>
        <w:gridCol w:w="2233"/>
        <w:gridCol w:w="2318"/>
        <w:gridCol w:w="367"/>
        <w:gridCol w:w="2250"/>
        <w:gridCol w:w="2185"/>
      </w:tblGrid>
      <w:tr>
        <w:tblPrEx>
          <w:tblCellMar>
            <w:top w:w="15" w:type="dxa"/>
            <w:left w:w="108" w:type="dxa"/>
            <w:bottom w:w="15" w:type="dxa"/>
            <w:right w:w="108" w:type="dxa"/>
          </w:tblCellMar>
        </w:tblPrEx>
        <w:trPr>
          <w:trHeight w:val="882"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企业名称</w:t>
            </w:r>
          </w:p>
          <w:p>
            <w:pPr>
              <w:pStyle w:val="8"/>
              <w:widowControl/>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（盖章）</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left"/>
              <w:rPr>
                <w:rFonts w:hint="eastAsia" w:ascii="宋体" w:hAnsi="宋体"/>
                <w:color w:val="000000"/>
                <w:kern w:val="0"/>
                <w:sz w:val="24"/>
              </w:rPr>
            </w:pP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宋体" w:hAnsi="宋体"/>
                <w:color w:val="000000"/>
                <w:kern w:val="0"/>
                <w:sz w:val="24"/>
              </w:rPr>
            </w:pPr>
            <w:r>
              <w:rPr>
                <w:rFonts w:hint="eastAsia" w:ascii="黑体" w:hAnsi="黑体" w:eastAsia="黑体" w:cs="黑体"/>
                <w:color w:val="000000"/>
                <w:kern w:val="0"/>
                <w:sz w:val="24"/>
              </w:rPr>
              <w:t>联系人及联系方式</w:t>
            </w:r>
          </w:p>
        </w:tc>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left"/>
              <w:rPr>
                <w:rFonts w:hint="eastAsia" w:ascii="宋体" w:hAnsi="宋体"/>
                <w:color w:val="000000"/>
                <w:kern w:val="0"/>
                <w:sz w:val="24"/>
              </w:rPr>
            </w:pPr>
          </w:p>
        </w:tc>
      </w:tr>
      <w:tr>
        <w:tblPrEx>
          <w:tblCellMar>
            <w:top w:w="15" w:type="dxa"/>
            <w:left w:w="108" w:type="dxa"/>
            <w:bottom w:w="15" w:type="dxa"/>
            <w:right w:w="108" w:type="dxa"/>
          </w:tblCellMar>
        </w:tblPrEx>
        <w:trPr>
          <w:trHeight w:val="854"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统一社会信用代码</w:t>
            </w:r>
          </w:p>
        </w:tc>
        <w:tc>
          <w:tcPr>
            <w:tcW w:w="71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left"/>
              <w:rPr>
                <w:rFonts w:hint="eastAsia" w:ascii="宋体" w:hAnsi="宋体"/>
                <w:color w:val="000000"/>
                <w:kern w:val="0"/>
                <w:sz w:val="24"/>
              </w:rPr>
            </w:pPr>
          </w:p>
        </w:tc>
      </w:tr>
      <w:tr>
        <w:tblPrEx>
          <w:tblCellMar>
            <w:top w:w="15" w:type="dxa"/>
            <w:left w:w="108" w:type="dxa"/>
            <w:bottom w:w="15" w:type="dxa"/>
            <w:right w:w="108" w:type="dxa"/>
          </w:tblCellMar>
        </w:tblPrEx>
        <w:trPr>
          <w:trHeight w:val="839"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开户行名称（全称）</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left"/>
              <w:rPr>
                <w:rFonts w:hint="eastAsia" w:ascii="宋体" w:hAnsi="宋体"/>
                <w:color w:val="000000"/>
                <w:kern w:val="0"/>
                <w:sz w:val="24"/>
              </w:rPr>
            </w:pP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宋体" w:hAnsi="宋体"/>
                <w:color w:val="000000"/>
                <w:kern w:val="0"/>
                <w:sz w:val="24"/>
              </w:rPr>
            </w:pPr>
            <w:r>
              <w:rPr>
                <w:rFonts w:hint="eastAsia" w:ascii="黑体" w:hAnsi="黑体" w:eastAsia="黑体" w:cs="黑体"/>
                <w:color w:val="000000"/>
                <w:kern w:val="0"/>
                <w:sz w:val="24"/>
              </w:rPr>
              <w:t>开户行账号</w:t>
            </w:r>
          </w:p>
        </w:tc>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left"/>
              <w:rPr>
                <w:rFonts w:hint="eastAsia" w:ascii="宋体" w:hAnsi="宋体"/>
                <w:color w:val="000000"/>
                <w:kern w:val="0"/>
                <w:sz w:val="24"/>
              </w:rPr>
            </w:pPr>
          </w:p>
        </w:tc>
      </w:tr>
      <w:tr>
        <w:tblPrEx>
          <w:tblCellMar>
            <w:top w:w="15" w:type="dxa"/>
            <w:left w:w="108" w:type="dxa"/>
            <w:bottom w:w="15" w:type="dxa"/>
            <w:right w:w="108" w:type="dxa"/>
          </w:tblCellMar>
        </w:tblPrEx>
        <w:trPr>
          <w:trHeight w:val="1004" w:hRule="atLeast"/>
        </w:trPr>
        <w:tc>
          <w:tcPr>
            <w:tcW w:w="935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default" w:ascii="宋体" w:hAnsi="宋体" w:eastAsia="宋体"/>
                <w:color w:val="000000"/>
                <w:kern w:val="0"/>
                <w:sz w:val="28"/>
                <w:lang w:val="en-US" w:eastAsia="zh-CN"/>
              </w:rPr>
            </w:pPr>
            <w:r>
              <w:rPr>
                <w:rFonts w:hint="eastAsia" w:ascii="黑体" w:hAnsi="黑体" w:eastAsia="黑体" w:cs="黑体"/>
                <w:b w:val="0"/>
                <w:bCs w:val="0"/>
                <w:color w:val="000000"/>
                <w:kern w:val="0"/>
                <w:sz w:val="32"/>
                <w:szCs w:val="32"/>
              </w:rPr>
              <w:t>企业</w:t>
            </w:r>
            <w:r>
              <w:rPr>
                <w:rFonts w:hint="eastAsia" w:ascii="黑体" w:hAnsi="黑体" w:eastAsia="黑体" w:cs="黑体"/>
                <w:b w:val="0"/>
                <w:bCs w:val="0"/>
                <w:color w:val="000000"/>
                <w:kern w:val="0"/>
                <w:sz w:val="32"/>
                <w:szCs w:val="32"/>
                <w:lang w:val="en-US" w:eastAsia="zh-CN"/>
              </w:rPr>
              <w:t>生产经营情况</w:t>
            </w:r>
          </w:p>
        </w:tc>
      </w:tr>
      <w:tr>
        <w:tblPrEx>
          <w:tblCellMar>
            <w:top w:w="15" w:type="dxa"/>
            <w:left w:w="108" w:type="dxa"/>
            <w:bottom w:w="15" w:type="dxa"/>
            <w:right w:w="108" w:type="dxa"/>
          </w:tblCellMar>
        </w:tblPrEx>
        <w:trPr>
          <w:trHeight w:val="1069"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2021年主营业务</w:t>
            </w:r>
          </w:p>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收入（万元）</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2022年主营业务</w:t>
            </w:r>
          </w:p>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收入（万元）</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2021年纳税总额</w:t>
            </w:r>
          </w:p>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（万元）</w:t>
            </w:r>
          </w:p>
        </w:tc>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default"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2022年纳税总额</w:t>
            </w:r>
          </w:p>
          <w:p>
            <w:pPr>
              <w:pStyle w:val="8"/>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（万元）</w:t>
            </w:r>
          </w:p>
        </w:tc>
      </w:tr>
      <w:tr>
        <w:tblPrEx>
          <w:tblCellMar>
            <w:top w:w="15" w:type="dxa"/>
            <w:left w:w="108" w:type="dxa"/>
            <w:bottom w:w="15" w:type="dxa"/>
            <w:right w:w="108" w:type="dxa"/>
          </w:tblCellMar>
        </w:tblPrEx>
        <w:trPr>
          <w:trHeight w:val="1109"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left"/>
              <w:rPr>
                <w:rFonts w:hint="eastAsia" w:ascii="宋体" w:hAnsi="宋体"/>
                <w:color w:val="000000"/>
                <w:kern w:val="0"/>
                <w:sz w:val="28"/>
              </w:rPr>
            </w:pP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left"/>
              <w:rPr>
                <w:rFonts w:hint="eastAsia" w:ascii="宋体" w:hAnsi="宋体"/>
                <w:color w:val="000000"/>
                <w:kern w:val="0"/>
                <w:sz w:val="2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left"/>
              <w:rPr>
                <w:rFonts w:hint="eastAsia" w:ascii="宋体" w:hAnsi="宋体"/>
                <w:color w:val="000000"/>
                <w:kern w:val="0"/>
                <w:sz w:val="28"/>
              </w:rPr>
            </w:pPr>
          </w:p>
        </w:tc>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left"/>
              <w:rPr>
                <w:rFonts w:hint="eastAsia" w:ascii="宋体" w:hAnsi="宋体"/>
                <w:color w:val="000000"/>
                <w:kern w:val="0"/>
                <w:sz w:val="28"/>
              </w:rPr>
            </w:pPr>
          </w:p>
        </w:tc>
      </w:tr>
      <w:tr>
        <w:tblPrEx>
          <w:tblCellMar>
            <w:top w:w="15" w:type="dxa"/>
            <w:left w:w="108" w:type="dxa"/>
            <w:bottom w:w="15" w:type="dxa"/>
            <w:right w:w="108" w:type="dxa"/>
          </w:tblCellMar>
        </w:tblPrEx>
        <w:trPr>
          <w:trHeight w:val="964" w:hRule="atLeast"/>
        </w:trPr>
        <w:tc>
          <w:tcPr>
            <w:tcW w:w="935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olor w:val="000000"/>
                <w:kern w:val="0"/>
                <w:sz w:val="28"/>
                <w:lang w:val="en-US" w:eastAsia="zh-CN"/>
              </w:rPr>
            </w:pPr>
            <w:r>
              <w:rPr>
                <w:rFonts w:hint="eastAsia" w:ascii="黑体" w:hAnsi="黑体" w:eastAsia="黑体" w:cs="黑体"/>
                <w:color w:val="000000"/>
                <w:kern w:val="0"/>
                <w:sz w:val="24"/>
                <w:szCs w:val="24"/>
                <w:lang w:val="en-US" w:eastAsia="zh-CN"/>
              </w:rPr>
              <w:t>备注：</w:t>
            </w:r>
            <w:r>
              <w:rPr>
                <w:rFonts w:hint="eastAsia" w:ascii="仿宋_GB2312" w:hAnsi="仿宋_GB2312" w:eastAsia="仿宋_GB2312" w:cs="仿宋_GB2312"/>
                <w:b w:val="0"/>
                <w:bCs w:val="0"/>
                <w:i w:val="0"/>
                <w:iCs w:val="0"/>
                <w:color w:val="000000"/>
                <w:kern w:val="0"/>
                <w:sz w:val="24"/>
                <w:szCs w:val="24"/>
                <w:u w:val="single"/>
                <w:lang w:val="en-US" w:eastAsia="zh-CN"/>
              </w:rPr>
              <w:t>纳税总额包括由企业自身产生的企业所得税、增值税、消费税、房产税、土地使用税、印花税、附加税等所有税收，代扣代缴个人所得税、海关关税除外。以汇缴清算后实际缴纳税收为准。</w:t>
            </w:r>
          </w:p>
        </w:tc>
      </w:tr>
      <w:tr>
        <w:tblPrEx>
          <w:tblCellMar>
            <w:top w:w="15" w:type="dxa"/>
            <w:left w:w="108" w:type="dxa"/>
            <w:bottom w:w="15" w:type="dxa"/>
            <w:right w:w="108" w:type="dxa"/>
          </w:tblCellMar>
        </w:tblPrEx>
        <w:trPr>
          <w:trHeight w:val="2414"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宋体" w:hAnsi="宋体"/>
                <w:color w:val="000000"/>
                <w:kern w:val="0"/>
                <w:sz w:val="28"/>
              </w:rPr>
            </w:pPr>
            <w:r>
              <w:rPr>
                <w:rFonts w:hint="eastAsia" w:ascii="黑体" w:hAnsi="黑体" w:eastAsia="黑体" w:cs="黑体"/>
                <w:b w:val="0"/>
                <w:bCs w:val="0"/>
                <w:color w:val="000000"/>
                <w:kern w:val="0"/>
                <w:sz w:val="24"/>
                <w:lang w:val="en-US" w:eastAsia="zh-CN"/>
              </w:rPr>
              <w:t>韶关高新区、华南装备园、所在县（市、区）工信部门意见</w:t>
            </w:r>
          </w:p>
        </w:tc>
        <w:tc>
          <w:tcPr>
            <w:tcW w:w="71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宋体" w:hAnsi="宋体"/>
                <w:color w:val="000000"/>
                <w:kern w:val="0"/>
                <w:sz w:val="24"/>
              </w:rPr>
            </w:pPr>
          </w:p>
          <w:p>
            <w:pPr>
              <w:pStyle w:val="8"/>
              <w:widowControl/>
              <w:jc w:val="center"/>
              <w:rPr>
                <w:rFonts w:hint="eastAsia" w:ascii="宋体" w:hAnsi="宋体"/>
                <w:color w:val="000000"/>
                <w:kern w:val="0"/>
                <w:sz w:val="24"/>
              </w:rPr>
            </w:pPr>
          </w:p>
          <w:p>
            <w:pPr>
              <w:pStyle w:val="8"/>
              <w:widowControl/>
              <w:jc w:val="center"/>
              <w:rPr>
                <w:rFonts w:hint="eastAsia" w:ascii="宋体" w:hAnsi="宋体"/>
                <w:color w:val="000000"/>
                <w:kern w:val="0"/>
                <w:sz w:val="24"/>
              </w:rPr>
            </w:pPr>
          </w:p>
          <w:p>
            <w:pPr>
              <w:pStyle w:val="8"/>
              <w:widowControl/>
              <w:jc w:val="center"/>
              <w:rPr>
                <w:rFonts w:hint="eastAsia" w:ascii="宋体" w:hAnsi="宋体"/>
                <w:color w:val="000000"/>
                <w:kern w:val="0"/>
                <w:sz w:val="28"/>
              </w:rPr>
            </w:pPr>
            <w:r>
              <w:rPr>
                <w:rFonts w:hint="eastAsia" w:ascii="宋体" w:hAnsi="宋体"/>
                <w:color w:val="000000"/>
                <w:kern w:val="0"/>
                <w:sz w:val="24"/>
              </w:rPr>
              <w:t>（盖章）                       年   月   日</w:t>
            </w:r>
          </w:p>
        </w:tc>
      </w:tr>
      <w:tr>
        <w:tblPrEx>
          <w:tblCellMar>
            <w:top w:w="15" w:type="dxa"/>
            <w:left w:w="108" w:type="dxa"/>
            <w:bottom w:w="15" w:type="dxa"/>
            <w:right w:w="108" w:type="dxa"/>
          </w:tblCellMar>
        </w:tblPrEx>
        <w:trPr>
          <w:trHeight w:val="2602"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宋体" w:hAnsi="宋体"/>
                <w:b/>
                <w:bCs/>
                <w:color w:val="000000"/>
                <w:kern w:val="0"/>
                <w:sz w:val="24"/>
              </w:rPr>
            </w:pPr>
            <w:r>
              <w:rPr>
                <w:rFonts w:hint="eastAsia" w:ascii="黑体" w:hAnsi="黑体" w:eastAsia="黑体" w:cs="黑体"/>
                <w:b w:val="0"/>
                <w:bCs w:val="0"/>
                <w:color w:val="000000"/>
                <w:kern w:val="0"/>
                <w:sz w:val="24"/>
                <w:lang w:val="en-US" w:eastAsia="zh-CN"/>
              </w:rPr>
              <w:t>韶关高新区、华南装备园、所在县（市、区）税务部门意见</w:t>
            </w:r>
          </w:p>
        </w:tc>
        <w:tc>
          <w:tcPr>
            <w:tcW w:w="71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宋体" w:hAnsi="宋体"/>
                <w:color w:val="000000"/>
                <w:kern w:val="0"/>
                <w:sz w:val="24"/>
              </w:rPr>
            </w:pPr>
          </w:p>
          <w:p>
            <w:pPr>
              <w:pStyle w:val="8"/>
              <w:widowControl/>
              <w:spacing w:line="400" w:lineRule="exact"/>
              <w:jc w:val="center"/>
              <w:rPr>
                <w:rFonts w:hint="eastAsia" w:ascii="宋体" w:hAnsi="宋体"/>
                <w:color w:val="000000"/>
                <w:kern w:val="0"/>
                <w:sz w:val="24"/>
              </w:rPr>
            </w:pPr>
          </w:p>
          <w:p>
            <w:pPr>
              <w:pStyle w:val="8"/>
              <w:widowControl/>
              <w:spacing w:line="400" w:lineRule="exact"/>
              <w:jc w:val="center"/>
              <w:rPr>
                <w:rFonts w:hint="eastAsia" w:ascii="宋体" w:hAnsi="宋体"/>
                <w:color w:val="000000"/>
                <w:kern w:val="0"/>
                <w:sz w:val="24"/>
              </w:rPr>
            </w:pPr>
            <w:r>
              <w:rPr>
                <w:rFonts w:hint="eastAsia" w:ascii="宋体" w:hAnsi="宋体"/>
                <w:color w:val="000000"/>
                <w:kern w:val="0"/>
                <w:sz w:val="24"/>
              </w:rPr>
              <w:t xml:space="preserve">（盖章）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  年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月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 </w:t>
            </w:r>
            <w:r>
              <w:rPr>
                <w:rFonts w:hint="eastAsia" w:ascii="宋体" w:hAnsi="宋体"/>
                <w:color w:val="000000"/>
                <w:kern w:val="0"/>
                <w:sz w:val="24"/>
                <w:lang w:val="en-US" w:eastAsia="zh-CN"/>
              </w:rPr>
              <w:t xml:space="preserve"> </w:t>
            </w:r>
            <w:r>
              <w:rPr>
                <w:rFonts w:hint="eastAsia" w:ascii="宋体" w:hAnsi="宋体"/>
                <w:color w:val="000000"/>
                <w:kern w:val="0"/>
                <w:sz w:val="24"/>
              </w:rPr>
              <w:t>日</w:t>
            </w:r>
          </w:p>
        </w:tc>
      </w:tr>
      <w:tr>
        <w:tblPrEx>
          <w:tblCellMar>
            <w:top w:w="15" w:type="dxa"/>
            <w:left w:w="108" w:type="dxa"/>
            <w:bottom w:w="15" w:type="dxa"/>
            <w:right w:w="108" w:type="dxa"/>
          </w:tblCellMar>
        </w:tblPrEx>
        <w:trPr>
          <w:trHeight w:val="2262" w:hRule="atLeast"/>
        </w:trPr>
        <w:tc>
          <w:tcPr>
            <w:tcW w:w="2233"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jc w:val="center"/>
              <w:rPr>
                <w:rFonts w:hint="eastAsia" w:ascii="宋体" w:hAnsi="宋体"/>
                <w:b/>
                <w:bCs/>
                <w:color w:val="000000"/>
                <w:kern w:val="0"/>
                <w:sz w:val="24"/>
              </w:rPr>
            </w:pPr>
            <w:r>
              <w:rPr>
                <w:rFonts w:hint="eastAsia" w:ascii="黑体" w:hAnsi="黑体" w:eastAsia="黑体" w:cs="黑体"/>
                <w:b w:val="0"/>
                <w:bCs w:val="0"/>
                <w:color w:val="000000"/>
                <w:kern w:val="0"/>
                <w:sz w:val="24"/>
                <w:lang w:val="en-US" w:eastAsia="zh-CN"/>
              </w:rPr>
              <w:t>韶关市总部经济工作联席会议办公室意见</w:t>
            </w:r>
          </w:p>
        </w:tc>
        <w:tc>
          <w:tcPr>
            <w:tcW w:w="71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spacing w:line="400" w:lineRule="exact"/>
              <w:jc w:val="center"/>
              <w:rPr>
                <w:rFonts w:hint="eastAsia" w:ascii="宋体" w:hAnsi="宋体"/>
                <w:color w:val="000000"/>
                <w:kern w:val="0"/>
                <w:sz w:val="24"/>
              </w:rPr>
            </w:pPr>
          </w:p>
          <w:p>
            <w:pPr>
              <w:pStyle w:val="8"/>
              <w:widowControl/>
              <w:spacing w:line="400" w:lineRule="exact"/>
              <w:jc w:val="center"/>
              <w:rPr>
                <w:rFonts w:hint="eastAsia" w:ascii="宋体" w:hAnsi="宋体"/>
                <w:color w:val="000000"/>
                <w:kern w:val="0"/>
                <w:sz w:val="24"/>
              </w:rPr>
            </w:pPr>
          </w:p>
          <w:p>
            <w:pPr>
              <w:pStyle w:val="8"/>
              <w:widowControl/>
              <w:spacing w:line="400" w:lineRule="exact"/>
              <w:jc w:val="center"/>
              <w:rPr>
                <w:rFonts w:hint="eastAsia" w:ascii="宋体" w:hAnsi="宋体"/>
                <w:color w:val="000000"/>
                <w:kern w:val="0"/>
                <w:sz w:val="24"/>
              </w:rPr>
            </w:pPr>
            <w:r>
              <w:rPr>
                <w:rFonts w:hint="eastAsia" w:ascii="宋体" w:hAnsi="宋体"/>
                <w:color w:val="000000"/>
                <w:kern w:val="0"/>
                <w:sz w:val="24"/>
              </w:rPr>
              <w:t xml:space="preserve">   （盖章）                    年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 月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 日 </w:t>
            </w:r>
          </w:p>
        </w:tc>
      </w:tr>
    </w:tbl>
    <w:p/>
    <w:p>
      <w:pPr>
        <w:spacing w:line="600" w:lineRule="exact"/>
        <w:rPr>
          <w:rFonts w:hint="eastAsia" w:ascii="仿宋_GB2312" w:eastAsia="仿宋_GB2312" w:cs="仿宋"/>
          <w:sz w:val="32"/>
          <w:szCs w:val="32"/>
        </w:rPr>
        <w:sectPr>
          <w:footerReference r:id="rId6" w:type="first"/>
          <w:footerReference r:id="rId5" w:type="default"/>
          <w:pgSz w:w="11905" w:h="16837"/>
          <w:pgMar w:top="1814" w:right="1418" w:bottom="1588" w:left="1588" w:header="851" w:footer="992" w:gutter="0"/>
          <w:pgNumType w:fmt="decimal" w:start="1"/>
          <w:cols w:space="720" w:num="1"/>
          <w:titlePg/>
          <w:docGrid w:type="linesAndChars" w:linePitch="312" w:charSpace="0"/>
        </w:sectPr>
      </w:pPr>
    </w:p>
    <w:p>
      <w:pPr>
        <w:spacing w:line="600" w:lineRule="exact"/>
        <w:rPr>
          <w:rFonts w:hint="eastAsia" w:ascii="仿宋_GB2312" w:eastAsia="仿宋_GB2312" w:cs="仿宋"/>
          <w:sz w:val="32"/>
          <w:szCs w:val="32"/>
        </w:rPr>
      </w:pPr>
      <w:r>
        <w:rPr>
          <w:rFonts w:hint="eastAsia" w:ascii="仿宋_GB2312" w:eastAsia="仿宋_GB2312" w:cs="仿宋"/>
          <w:sz w:val="32"/>
          <w:szCs w:val="32"/>
        </w:rPr>
        <w:t>附件</w:t>
      </w:r>
      <w:r>
        <w:rPr>
          <w:rFonts w:ascii="仿宋_GB2312" w:eastAsia="仿宋_GB2312" w:cs="仿宋"/>
          <w:sz w:val="32"/>
          <w:szCs w:val="32"/>
        </w:rPr>
        <w:t>2</w:t>
      </w:r>
      <w:r>
        <w:rPr>
          <w:rFonts w:hint="eastAsia" w:ascii="仿宋_GB2312" w:eastAsia="仿宋_GB2312" w:cs="仿宋"/>
          <w:sz w:val="32"/>
          <w:szCs w:val="32"/>
        </w:rPr>
        <w:t>-</w:t>
      </w:r>
      <w:r>
        <w:rPr>
          <w:rFonts w:ascii="仿宋_GB2312" w:eastAsia="仿宋_GB2312" w:cs="仿宋"/>
          <w:sz w:val="32"/>
          <w:szCs w:val="32"/>
        </w:rPr>
        <w:t>2</w:t>
      </w:r>
      <w:r>
        <w:rPr>
          <w:rFonts w:hint="eastAsia" w:ascii="仿宋_GB2312" w:eastAsia="仿宋_GB2312" w:cs="仿宋"/>
          <w:sz w:val="32"/>
          <w:szCs w:val="32"/>
        </w:rPr>
        <w:t>：</w:t>
      </w:r>
    </w:p>
    <w:p>
      <w:pPr>
        <w:spacing w:line="600" w:lineRule="exact"/>
        <w:rPr>
          <w:rFonts w:hint="eastAsia" w:ascii="楷体_GB2312" w:eastAsia="楷体_GB2312" w:cs="仿宋"/>
          <w:sz w:val="32"/>
          <w:szCs w:val="32"/>
        </w:rPr>
      </w:pPr>
    </w:p>
    <w:p>
      <w:pPr>
        <w:spacing w:line="600" w:lineRule="exact"/>
        <w:jc w:val="center"/>
        <w:rPr>
          <w:rFonts w:hint="eastAsia" w:ascii="方正小标宋简体" w:eastAsia="方正小标宋简体" w:cs="仿宋"/>
          <w:sz w:val="44"/>
          <w:szCs w:val="44"/>
        </w:rPr>
      </w:pPr>
      <w:r>
        <w:rPr>
          <w:rFonts w:hint="eastAsia" w:ascii="方正小标宋简体" w:eastAsia="方正小标宋简体" w:cs="仿宋"/>
          <w:sz w:val="44"/>
          <w:szCs w:val="44"/>
        </w:rPr>
        <w:t>韶关市总部企业经济贡献奖励政策责任承诺书</w:t>
      </w:r>
    </w:p>
    <w:p>
      <w:pPr>
        <w:snapToGrid w:val="0"/>
        <w:spacing w:line="600" w:lineRule="exact"/>
        <w:rPr>
          <w:rFonts w:hint="eastAsia" w:ascii="仿宋_GB2312" w:eastAsia="仿宋_GB2312"/>
          <w:sz w:val="32"/>
          <w:szCs w:val="32"/>
        </w:rPr>
      </w:pP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u w:val="single" w:color="auto"/>
        </w:rPr>
        <w:t xml:space="preserve">         </w:t>
      </w:r>
      <w:r>
        <w:rPr>
          <w:rFonts w:hint="eastAsia" w:ascii="仿宋_GB2312" w:eastAsia="仿宋_GB2312"/>
          <w:sz w:val="32"/>
          <w:szCs w:val="32"/>
        </w:rPr>
        <w:t>是</w:t>
      </w:r>
      <w:r>
        <w:rPr>
          <w:rFonts w:hint="eastAsia" w:ascii="仿宋_GB2312" w:eastAsia="仿宋_GB2312"/>
          <w:sz w:val="32"/>
          <w:szCs w:val="32"/>
          <w:u w:val="none" w:color="auto"/>
        </w:rPr>
        <w:t>本</w:t>
      </w:r>
      <w:r>
        <w:rPr>
          <w:rFonts w:hint="eastAsia" w:ascii="仿宋_GB2312" w:eastAsia="仿宋_GB2312"/>
          <w:sz w:val="32"/>
          <w:szCs w:val="32"/>
        </w:rPr>
        <w:t>公司法定代表人，现任</w:t>
      </w:r>
      <w:r>
        <w:rPr>
          <w:rFonts w:hint="eastAsia" w:ascii="仿宋_GB2312" w:eastAsia="仿宋_GB2312"/>
          <w:sz w:val="32"/>
          <w:szCs w:val="32"/>
          <w:u w:val="single" w:color="auto"/>
        </w:rPr>
        <w:t xml:space="preserve">        </w:t>
      </w:r>
      <w:r>
        <w:rPr>
          <w:rFonts w:hint="eastAsia" w:ascii="仿宋_GB2312" w:eastAsia="仿宋_GB2312"/>
          <w:sz w:val="32"/>
          <w:szCs w:val="32"/>
        </w:rPr>
        <w:t>职务，身份证号码是：</w:t>
      </w:r>
      <w:r>
        <w:rPr>
          <w:rFonts w:hint="eastAsia" w:ascii="仿宋_GB2312" w:eastAsia="仿宋_GB2312"/>
          <w:sz w:val="32"/>
          <w:szCs w:val="32"/>
          <w:u w:val="single" w:color="auto"/>
        </w:rPr>
        <w:t xml:space="preserve">                       </w:t>
      </w:r>
      <w:r>
        <w:rPr>
          <w:rFonts w:hint="eastAsia" w:ascii="仿宋_GB2312" w:eastAsia="仿宋_GB2312"/>
          <w:sz w:val="32"/>
          <w:szCs w:val="32"/>
        </w:rPr>
        <w:t>。现郑重承诺如下：</w:t>
      </w:r>
    </w:p>
    <w:p>
      <w:pPr>
        <w:snapToGrid w:val="0"/>
        <w:spacing w:line="600" w:lineRule="exact"/>
        <w:ind w:firstLine="645"/>
        <w:rPr>
          <w:rFonts w:hint="eastAsia" w:ascii="仿宋_GB2312" w:eastAsia="仿宋_GB2312"/>
          <w:sz w:val="32"/>
          <w:szCs w:val="32"/>
        </w:rPr>
      </w:pPr>
      <w:r>
        <w:rPr>
          <w:rFonts w:hint="eastAsia" w:ascii="仿宋_GB2312" w:eastAsia="仿宋_GB2312"/>
          <w:sz w:val="32"/>
          <w:szCs w:val="32"/>
        </w:rPr>
        <w:t>一、本公司地址</w:t>
      </w:r>
      <w:r>
        <w:rPr>
          <w:rFonts w:hint="eastAsia" w:ascii="仿宋_GB2312" w:eastAsia="仿宋_GB2312"/>
          <w:sz w:val="32"/>
          <w:szCs w:val="32"/>
          <w:u w:val="single" w:color="auto"/>
        </w:rPr>
        <w:t xml:space="preserve">                    </w:t>
      </w:r>
      <w:r>
        <w:rPr>
          <w:rFonts w:hint="eastAsia" w:ascii="仿宋_GB2312" w:eastAsia="仿宋_GB2312"/>
          <w:sz w:val="32"/>
          <w:szCs w:val="32"/>
        </w:rPr>
        <w:t>，注册资本</w:t>
      </w:r>
      <w:r>
        <w:rPr>
          <w:rFonts w:hint="eastAsia" w:ascii="仿宋_GB2312" w:eastAsia="仿宋_GB2312"/>
          <w:sz w:val="32"/>
          <w:szCs w:val="32"/>
          <w:u w:val="single" w:color="auto"/>
        </w:rPr>
        <w:t xml:space="preserve">       </w:t>
      </w:r>
      <w:r>
        <w:rPr>
          <w:rFonts w:hint="eastAsia" w:ascii="仿宋_GB2312" w:eastAsia="仿宋_GB2312"/>
          <w:sz w:val="32"/>
          <w:szCs w:val="32"/>
          <w:u w:val="none" w:color="auto"/>
        </w:rPr>
        <w:t>万元</w:t>
      </w:r>
      <w:r>
        <w:rPr>
          <w:rFonts w:hint="eastAsia" w:ascii="仿宋_GB2312" w:eastAsia="仿宋_GB2312"/>
          <w:sz w:val="32"/>
          <w:szCs w:val="32"/>
        </w:rPr>
        <w:t>，现有从业人员</w:t>
      </w:r>
      <w:r>
        <w:rPr>
          <w:rFonts w:hint="eastAsia" w:ascii="仿宋_GB2312" w:eastAsia="仿宋_GB2312"/>
          <w:sz w:val="32"/>
          <w:szCs w:val="32"/>
          <w:u w:val="single" w:color="auto"/>
        </w:rPr>
        <w:t xml:space="preserve">     </w:t>
      </w:r>
      <w:r>
        <w:rPr>
          <w:rFonts w:hint="eastAsia" w:ascii="仿宋_GB2312" w:eastAsia="仿宋_GB2312"/>
          <w:sz w:val="32"/>
          <w:szCs w:val="32"/>
        </w:rPr>
        <w:t>人。上年度营业收入</w:t>
      </w:r>
      <w:r>
        <w:rPr>
          <w:rFonts w:hint="eastAsia" w:ascii="仿宋_GB2312" w:eastAsia="仿宋_GB2312"/>
          <w:sz w:val="32"/>
          <w:szCs w:val="32"/>
          <w:u w:val="single" w:color="auto"/>
        </w:rPr>
        <w:t xml:space="preserve">       </w:t>
      </w:r>
      <w:r>
        <w:rPr>
          <w:rFonts w:hint="eastAsia" w:ascii="仿宋_GB2312" w:eastAsia="仿宋_GB2312"/>
          <w:sz w:val="32"/>
          <w:szCs w:val="32"/>
        </w:rPr>
        <w:t>万元，缴纳税收</w:t>
      </w:r>
      <w:r>
        <w:rPr>
          <w:rFonts w:hint="eastAsia" w:ascii="仿宋_GB2312" w:eastAsia="仿宋_GB2312"/>
          <w:sz w:val="32"/>
          <w:szCs w:val="32"/>
          <w:u w:val="single" w:color="auto"/>
        </w:rPr>
        <w:t xml:space="preserve">       </w:t>
      </w:r>
      <w:r>
        <w:rPr>
          <w:rFonts w:hint="eastAsia" w:ascii="仿宋_GB2312" w:eastAsia="仿宋_GB2312"/>
          <w:sz w:val="32"/>
          <w:szCs w:val="32"/>
        </w:rPr>
        <w:t>万元，资产总额</w:t>
      </w:r>
      <w:r>
        <w:rPr>
          <w:rFonts w:hint="eastAsia" w:ascii="仿宋_GB2312" w:eastAsia="仿宋_GB2312"/>
          <w:sz w:val="32"/>
          <w:szCs w:val="32"/>
          <w:u w:val="single" w:color="auto"/>
        </w:rPr>
        <w:t xml:space="preserve">       </w:t>
      </w:r>
      <w:r>
        <w:rPr>
          <w:rFonts w:hint="eastAsia" w:ascii="仿宋_GB2312" w:eastAsia="仿宋_GB2312"/>
          <w:sz w:val="32"/>
          <w:szCs w:val="32"/>
        </w:rPr>
        <w:t>万元。</w:t>
      </w:r>
    </w:p>
    <w:p>
      <w:pPr>
        <w:snapToGrid w:val="0"/>
        <w:spacing w:line="600" w:lineRule="exact"/>
        <w:ind w:firstLine="645"/>
        <w:rPr>
          <w:rFonts w:hint="eastAsia" w:ascii="仿宋_GB2312" w:eastAsia="仿宋_GB2312"/>
          <w:sz w:val="32"/>
          <w:szCs w:val="32"/>
        </w:rPr>
      </w:pPr>
      <w:r>
        <w:rPr>
          <w:rFonts w:hint="eastAsia" w:ascii="仿宋_GB2312" w:eastAsia="仿宋_GB2312"/>
          <w:sz w:val="32"/>
          <w:szCs w:val="32"/>
        </w:rPr>
        <w:t>二、授权</w:t>
      </w:r>
      <w:r>
        <w:rPr>
          <w:rFonts w:hint="eastAsia" w:ascii="仿宋_GB2312" w:eastAsia="仿宋_GB2312"/>
          <w:sz w:val="32"/>
          <w:szCs w:val="32"/>
          <w:u w:val="single" w:color="auto"/>
        </w:rPr>
        <w:t xml:space="preserve">         </w:t>
      </w:r>
      <w:r>
        <w:rPr>
          <w:rFonts w:hint="eastAsia" w:ascii="仿宋_GB2312" w:eastAsia="仿宋_GB2312"/>
          <w:sz w:val="32"/>
          <w:szCs w:val="32"/>
        </w:rPr>
        <w:t>，身份证号码是：</w:t>
      </w:r>
      <w:r>
        <w:rPr>
          <w:rFonts w:hint="eastAsia" w:ascii="仿宋_GB2312" w:eastAsia="仿宋_GB2312"/>
          <w:sz w:val="32"/>
          <w:szCs w:val="32"/>
          <w:u w:val="single" w:color="auto"/>
        </w:rPr>
        <w:t xml:space="preserve">                   </w:t>
      </w:r>
      <w:r>
        <w:rPr>
          <w:rFonts w:hint="eastAsia" w:ascii="仿宋_GB2312" w:eastAsia="仿宋_GB2312"/>
          <w:sz w:val="32"/>
          <w:szCs w:val="32"/>
        </w:rPr>
        <w:t>，联系电话：</w:t>
      </w:r>
      <w:r>
        <w:rPr>
          <w:rFonts w:hint="eastAsia" w:ascii="仿宋_GB2312" w:eastAsia="仿宋_GB2312"/>
          <w:sz w:val="32"/>
          <w:szCs w:val="32"/>
          <w:u w:val="single" w:color="auto"/>
        </w:rPr>
        <w:t xml:space="preserve">                 </w:t>
      </w:r>
      <w:r>
        <w:rPr>
          <w:rFonts w:hint="eastAsia" w:ascii="仿宋_GB2312" w:eastAsia="仿宋_GB2312"/>
          <w:sz w:val="32"/>
          <w:szCs w:val="32"/>
          <w:u w:val="none" w:color="auto"/>
        </w:rPr>
        <w:t>，</w:t>
      </w:r>
      <w:r>
        <w:rPr>
          <w:rFonts w:hint="eastAsia" w:ascii="仿宋_GB2312" w:eastAsia="仿宋_GB2312"/>
          <w:sz w:val="32"/>
          <w:szCs w:val="32"/>
        </w:rPr>
        <w:t>作为本公司的全权代理人，办理与总部企业经济贡献奖励政策有关事宜。</w:t>
      </w:r>
    </w:p>
    <w:p>
      <w:pPr>
        <w:snapToGrid w:val="0"/>
        <w:spacing w:line="600" w:lineRule="exact"/>
        <w:ind w:firstLine="645"/>
        <w:rPr>
          <w:rFonts w:hint="eastAsia" w:ascii="仿宋_GB2312" w:eastAsia="仿宋_GB2312"/>
          <w:sz w:val="32"/>
          <w:szCs w:val="32"/>
        </w:rPr>
      </w:pPr>
      <w:r>
        <w:rPr>
          <w:rFonts w:hint="eastAsia" w:ascii="仿宋_GB2312" w:eastAsia="仿宋_GB2312"/>
          <w:sz w:val="32"/>
          <w:szCs w:val="32"/>
        </w:rPr>
        <w:t>三、承诺本公司在享受韶关市总部企业经济贡献奖励政策过程中所填报的信息及所提供的材料均真实、准确、有效，对所提供材料，依法承担法律责任。</w:t>
      </w:r>
    </w:p>
    <w:p>
      <w:pPr>
        <w:snapToGrid w:val="0"/>
        <w:spacing w:line="600" w:lineRule="exact"/>
        <w:ind w:firstLine="645"/>
        <w:rPr>
          <w:rFonts w:hint="eastAsia" w:ascii="仿宋_GB2312" w:eastAsia="仿宋_GB2312"/>
          <w:sz w:val="32"/>
          <w:szCs w:val="32"/>
        </w:rPr>
      </w:pPr>
      <w:r>
        <w:rPr>
          <w:rFonts w:hint="eastAsia" w:ascii="仿宋_GB2312" w:eastAsia="仿宋_GB2312"/>
          <w:sz w:val="32"/>
          <w:szCs w:val="32"/>
        </w:rPr>
        <w:t>四、承诺本公司在韶关市总部企业经济贡献奖励政策中收到的奖励金将按照国家有关财务会计制度及时做好财务处理。如有弄虚作假、恶意欺骗等违规行为，愿意承担相应的经济和法律责任。</w:t>
      </w:r>
    </w:p>
    <w:p>
      <w:pPr>
        <w:snapToGrid w:val="0"/>
        <w:spacing w:line="600" w:lineRule="exact"/>
        <w:ind w:firstLine="645"/>
        <w:rPr>
          <w:rFonts w:hint="eastAsia" w:ascii="仿宋_GB2312" w:eastAsia="仿宋_GB2312"/>
          <w:sz w:val="32"/>
          <w:szCs w:val="32"/>
        </w:rPr>
      </w:pPr>
      <w:r>
        <w:rPr>
          <w:rFonts w:hint="eastAsia" w:ascii="仿宋_GB2312" w:eastAsia="仿宋_GB2312"/>
          <w:sz w:val="32"/>
          <w:szCs w:val="32"/>
        </w:rPr>
        <w:t>五、承诺本公司上年度未受到</w:t>
      </w:r>
      <w:r>
        <w:rPr>
          <w:rFonts w:hint="eastAsia" w:ascii="仿宋_GB2312" w:eastAsia="仿宋_GB2312"/>
          <w:sz w:val="32"/>
          <w:szCs w:val="32"/>
          <w:lang w:val="en-US" w:eastAsia="zh-CN"/>
        </w:rPr>
        <w:t>生态环境</w:t>
      </w:r>
      <w:r>
        <w:rPr>
          <w:rFonts w:hint="eastAsia" w:ascii="仿宋_GB2312" w:eastAsia="仿宋_GB2312"/>
          <w:sz w:val="32"/>
          <w:szCs w:val="32"/>
        </w:rPr>
        <w:t>、</w:t>
      </w:r>
      <w:r>
        <w:rPr>
          <w:rFonts w:hint="eastAsia" w:ascii="仿宋_GB2312" w:eastAsia="仿宋_GB2312"/>
          <w:sz w:val="32"/>
          <w:szCs w:val="32"/>
          <w:lang w:val="en-US" w:eastAsia="zh-CN"/>
        </w:rPr>
        <w:t>应急管理</w:t>
      </w:r>
      <w:r>
        <w:rPr>
          <w:rFonts w:hint="eastAsia" w:ascii="仿宋_GB2312" w:eastAsia="仿宋_GB2312"/>
          <w:sz w:val="32"/>
          <w:szCs w:val="32"/>
        </w:rPr>
        <w:t>部门的行政处罚，未被市场监管部门列入经营异常名录，且无不良信用记录和违规营业行为。</w:t>
      </w:r>
    </w:p>
    <w:p>
      <w:pPr>
        <w:snapToGrid w:val="0"/>
        <w:spacing w:line="600" w:lineRule="exact"/>
        <w:jc w:val="left"/>
        <w:rPr>
          <w:rFonts w:hint="eastAsia" w:ascii="仿宋_GB2312" w:eastAsia="仿宋_GB2312"/>
          <w:sz w:val="32"/>
          <w:szCs w:val="32"/>
        </w:rPr>
      </w:pPr>
    </w:p>
    <w:p>
      <w:pPr>
        <w:snapToGrid w:val="0"/>
        <w:spacing w:line="600" w:lineRule="exact"/>
        <w:jc w:val="left"/>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640"/>
        <w:jc w:val="both"/>
        <w:textAlignment w:val="baseline"/>
        <w:rPr>
          <w:rFonts w:hint="eastAsia" w:ascii="仿宋_GB2312" w:eastAsia="仿宋_GB2312"/>
          <w:sz w:val="32"/>
          <w:szCs w:val="32"/>
        </w:rPr>
      </w:pPr>
      <w:r>
        <w:rPr>
          <w:rFonts w:hint="eastAsia" w:ascii="仿宋_GB2312" w:eastAsia="仿宋_GB2312"/>
          <w:sz w:val="32"/>
          <w:szCs w:val="32"/>
        </w:rPr>
        <w:t>公司名称（盖章）：</w:t>
      </w:r>
    </w:p>
    <w:p>
      <w:pPr>
        <w:keepNext w:val="0"/>
        <w:keepLines w:val="0"/>
        <w:pageBreakBefore w:val="0"/>
        <w:widowControl/>
        <w:kinsoku/>
        <w:wordWrap/>
        <w:overflowPunct/>
        <w:topLinePunct w:val="0"/>
        <w:autoSpaceDE/>
        <w:autoSpaceDN/>
        <w:bidi w:val="0"/>
        <w:adjustRightInd/>
        <w:snapToGrid w:val="0"/>
        <w:spacing w:line="600" w:lineRule="exact"/>
        <w:ind w:right="640" w:firstLine="3200" w:firstLineChars="1000"/>
        <w:jc w:val="both"/>
        <w:textAlignment w:val="baseline"/>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640"/>
        <w:jc w:val="both"/>
        <w:textAlignment w:val="baseline"/>
        <w:rPr>
          <w:rFonts w:hint="eastAsia" w:ascii="仿宋_GB2312" w:eastAsia="仿宋_GB2312"/>
          <w:sz w:val="32"/>
          <w:szCs w:val="32"/>
        </w:rPr>
      </w:pPr>
      <w:r>
        <w:rPr>
          <w:rFonts w:hint="eastAsia" w:ascii="仿宋_GB2312" w:eastAsia="仿宋_GB2312"/>
          <w:sz w:val="32"/>
          <w:szCs w:val="32"/>
        </w:rPr>
        <w:t>法定代表人（签字）：</w:t>
      </w:r>
    </w:p>
    <w:p>
      <w:pPr>
        <w:keepNext w:val="0"/>
        <w:keepLines w:val="0"/>
        <w:pageBreakBefore w:val="0"/>
        <w:widowControl/>
        <w:kinsoku/>
        <w:wordWrap/>
        <w:overflowPunct/>
        <w:topLinePunct w:val="0"/>
        <w:autoSpaceDE/>
        <w:autoSpaceDN/>
        <w:bidi w:val="0"/>
        <w:adjustRightInd/>
        <w:snapToGrid w:val="0"/>
        <w:spacing w:line="600" w:lineRule="exact"/>
        <w:ind w:right="720" w:firstLine="3200" w:firstLineChars="1000"/>
        <w:jc w:val="both"/>
        <w:textAlignment w:val="baseline"/>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720"/>
        <w:jc w:val="both"/>
        <w:textAlignment w:val="baseline"/>
        <w:rPr>
          <w:rFonts w:hint="eastAsia" w:ascii="仿宋_GB2312" w:eastAsia="仿宋_GB2312"/>
          <w:spacing w:val="20"/>
          <w:sz w:val="32"/>
          <w:szCs w:val="32"/>
        </w:rPr>
      </w:pPr>
      <w:r>
        <w:rPr>
          <w:rFonts w:hint="eastAsia" w:ascii="仿宋_GB2312" w:eastAsia="仿宋_GB2312"/>
          <w:sz w:val="32"/>
          <w:szCs w:val="32"/>
        </w:rPr>
        <w:t>被授权人（签字）：</w:t>
      </w:r>
    </w:p>
    <w:p>
      <w:pPr>
        <w:snapToGrid w:val="0"/>
        <w:spacing w:line="600" w:lineRule="exact"/>
        <w:ind w:right="640" w:firstLine="4320" w:firstLineChars="1350"/>
        <w:jc w:val="both"/>
        <w:rPr>
          <w:rFonts w:hint="eastAsia" w:ascii="仿宋_GB2312" w:eastAsia="仿宋_GB2312"/>
          <w:sz w:val="32"/>
          <w:szCs w:val="32"/>
        </w:rPr>
      </w:pPr>
    </w:p>
    <w:p>
      <w:pPr>
        <w:snapToGrid w:val="0"/>
        <w:spacing w:line="600" w:lineRule="exact"/>
        <w:ind w:right="640" w:firstLine="3840" w:firstLineChars="1200"/>
        <w:jc w:val="both"/>
        <w:rPr>
          <w:rFonts w:hint="eastAsia" w:ascii="仿宋_GB2312" w:eastAsia="仿宋_GB2312" w:cs="仿宋"/>
          <w:sz w:val="28"/>
          <w:szCs w:val="28"/>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w:t>
      </w:r>
    </w:p>
    <w:sectPr>
      <w:footerReference r:id="rId8" w:type="first"/>
      <w:footerReference r:id="rId7" w:type="default"/>
      <w:pgSz w:w="11905" w:h="16837"/>
      <w:pgMar w:top="1814" w:right="1418" w:bottom="1588" w:left="1588" w:header="851" w:footer="992" w:gutter="0"/>
      <w:pgNumType w:fmt="decimal" w:start="1"/>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zdhNmE2ZWQ3ZDczNGYxYzU1MGUzMDdkYTVjYTgifQ=="/>
  </w:docVars>
  <w:rsids>
    <w:rsidRoot w:val="00BF7B51"/>
    <w:rsid w:val="000D19E8"/>
    <w:rsid w:val="000D309C"/>
    <w:rsid w:val="000F5F58"/>
    <w:rsid w:val="001D1DA1"/>
    <w:rsid w:val="001E7234"/>
    <w:rsid w:val="00217FC8"/>
    <w:rsid w:val="0024369C"/>
    <w:rsid w:val="00247AC6"/>
    <w:rsid w:val="002719A7"/>
    <w:rsid w:val="003D3895"/>
    <w:rsid w:val="005A7D97"/>
    <w:rsid w:val="006B37E1"/>
    <w:rsid w:val="00791120"/>
    <w:rsid w:val="007F5711"/>
    <w:rsid w:val="00834A4F"/>
    <w:rsid w:val="008820F6"/>
    <w:rsid w:val="00921D80"/>
    <w:rsid w:val="009B399E"/>
    <w:rsid w:val="00A75CBD"/>
    <w:rsid w:val="00B86CE5"/>
    <w:rsid w:val="00BF7B51"/>
    <w:rsid w:val="00CC5320"/>
    <w:rsid w:val="00CC5387"/>
    <w:rsid w:val="00D474FB"/>
    <w:rsid w:val="00ED25C7"/>
    <w:rsid w:val="00EF4DD9"/>
    <w:rsid w:val="00F22D88"/>
    <w:rsid w:val="00FA26E8"/>
    <w:rsid w:val="0323509C"/>
    <w:rsid w:val="033E17F0"/>
    <w:rsid w:val="06D80F93"/>
    <w:rsid w:val="08310D56"/>
    <w:rsid w:val="1CFD4D4B"/>
    <w:rsid w:val="21515666"/>
    <w:rsid w:val="2FED6709"/>
    <w:rsid w:val="31F36644"/>
    <w:rsid w:val="33A009BA"/>
    <w:rsid w:val="397E05BD"/>
    <w:rsid w:val="3DD46B66"/>
    <w:rsid w:val="43EA2267"/>
    <w:rsid w:val="4BD24C00"/>
    <w:rsid w:val="4FF16D31"/>
    <w:rsid w:val="50F26163"/>
    <w:rsid w:val="584660ED"/>
    <w:rsid w:val="75EB0D5A"/>
    <w:rsid w:val="778D73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uiPriority w:val="99"/>
    <w:rPr>
      <w:sz w:val="18"/>
      <w:szCs w:val="18"/>
    </w:rPr>
  </w:style>
  <w:style w:type="paragraph" w:customStyle="1" w:styleId="8">
    <w:name w:val="Normal"/>
    <w:uiPriority w:val="0"/>
    <w:pPr>
      <w:widowControl w:val="0"/>
      <w:jc w:val="both"/>
    </w:pPr>
    <w:rPr>
      <w:rFonts w:ascii="Calibri" w:hAnsi="Calibri" w:eastAsia="宋体" w:cs="Times New Roman"/>
      <w:kern w:val="2"/>
      <w:sz w:val="21"/>
      <w:lang w:val="en-US" w:eastAsia="zh-CN" w:bidi="ar-SA"/>
    </w:rPr>
  </w:style>
  <w:style w:type="paragraph" w:customStyle="1" w:styleId="9">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679</Words>
  <Characters>696</Characters>
  <Lines>9</Lines>
  <Paragraphs>2</Paragraphs>
  <TotalTime>195</TotalTime>
  <ScaleCrop>false</ScaleCrop>
  <LinksUpToDate>false</LinksUpToDate>
  <CharactersWithSpaces>936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2019-07-24T07:51:00Z</dcterms:created>
  <dc:creator>hp</dc:creator>
  <cp:lastModifiedBy>沈洁华</cp:lastModifiedBy>
  <cp:lastPrinted>2022-12-14T03:47:42Z</cp:lastPrinted>
  <dcterms:modified xsi:type="dcterms:W3CDTF">2022-12-14T06:39:38Z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ribbonExt">
    <vt:lpwstr>{"WPSExtOfficeTab":{"OnGetEnabled":false,"OnGetVisible":false}}</vt:lpwstr>
  </property>
  <property fmtid="{D5CDD505-2E9C-101B-9397-08002B2CF9AE}" pid="4" name="ICV">
    <vt:lpwstr>0CDEE37FA591419DAF1B497DCECB4CDB</vt:lpwstr>
  </property>
</Properties>
</file>