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727E" w14:textId="1F73B29C" w:rsidR="00502A33" w:rsidRDefault="00E82411">
      <w:pPr>
        <w:pStyle w:val="1"/>
        <w:widowControl/>
        <w:spacing w:beforeAutospacing="0" w:afterAutospacing="0" w:line="756" w:lineRule="atLeast"/>
        <w:jc w:val="center"/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</w:pP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韶关市曲江区市场监督管理局202</w:t>
      </w:r>
      <w:r w:rsidR="0027794F"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  <w:t>2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 xml:space="preserve"> </w:t>
      </w:r>
      <w:proofErr w:type="gramStart"/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年食品</w:t>
      </w:r>
      <w:proofErr w:type="gramEnd"/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监督抽检信息（202</w:t>
      </w:r>
      <w:r w:rsidR="00DE7E77"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  <w:t>2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年</w:t>
      </w:r>
      <w:r w:rsidR="00DE7E77">
        <w:rPr>
          <w:rFonts w:ascii="微软雅黑" w:eastAsia="微软雅黑" w:hAnsi="微软雅黑" w:cs="微软雅黑"/>
          <w:b w:val="0"/>
          <w:bCs w:val="0"/>
          <w:sz w:val="36"/>
          <w:szCs w:val="36"/>
        </w:rPr>
        <w:t>第</w:t>
      </w:r>
      <w:r w:rsidR="00F32AF9">
        <w:rPr>
          <w:rFonts w:ascii="微软雅黑" w:eastAsia="微软雅黑" w:hAnsi="微软雅黑" w:cs="微软雅黑"/>
          <w:b w:val="0"/>
          <w:bCs w:val="0"/>
          <w:sz w:val="36"/>
          <w:szCs w:val="36"/>
        </w:rPr>
        <w:t>十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期）</w:t>
      </w:r>
    </w:p>
    <w:p w14:paraId="467E1B59" w14:textId="77777777" w:rsidR="00502A33" w:rsidRPr="00677A26" w:rsidRDefault="00502A33"/>
    <w:p w14:paraId="6EEBFB6C" w14:textId="63FA96AF" w:rsidR="00502A33" w:rsidRDefault="00DA50DF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 w:rsidRPr="00DA50DF">
        <w:rPr>
          <w:rFonts w:ascii="仿宋_GB2312" w:eastAsia="仿宋_GB2312" w:cs="仿宋_GB2312" w:hint="eastAsia"/>
          <w:sz w:val="30"/>
          <w:szCs w:val="30"/>
        </w:rPr>
        <w:t>中秋佳节将至，我国传统美食月饼已陆续大量上市，月饼食品安全备受广大人民群众关注，为更好地保证月饼的质量安全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 w:rsidR="00F32AF9" w:rsidRPr="00F32AF9">
        <w:rPr>
          <w:rFonts w:ascii="仿宋_GB2312" w:eastAsia="仿宋_GB2312" w:cs="仿宋_GB2312" w:hint="eastAsia"/>
          <w:sz w:val="30"/>
          <w:szCs w:val="30"/>
        </w:rPr>
        <w:t>为</w:t>
      </w:r>
      <w:r w:rsidR="00F32AF9">
        <w:rPr>
          <w:rFonts w:ascii="仿宋_GB2312" w:eastAsia="仿宋_GB2312" w:cs="仿宋_GB2312" w:hint="eastAsia"/>
          <w:sz w:val="30"/>
          <w:szCs w:val="30"/>
        </w:rPr>
        <w:t>全区人民</w:t>
      </w:r>
      <w:r w:rsidR="00F32AF9" w:rsidRPr="00F32AF9">
        <w:rPr>
          <w:rFonts w:ascii="仿宋_GB2312" w:eastAsia="仿宋_GB2312" w:cs="仿宋_GB2312" w:hint="eastAsia"/>
          <w:sz w:val="30"/>
          <w:szCs w:val="30"/>
        </w:rPr>
        <w:t>营造了一个安全放心的</w:t>
      </w:r>
      <w:r w:rsidR="00F32AF9">
        <w:rPr>
          <w:rFonts w:ascii="仿宋_GB2312" w:eastAsia="仿宋_GB2312" w:cs="仿宋_GB2312" w:hint="eastAsia"/>
          <w:sz w:val="30"/>
          <w:szCs w:val="30"/>
        </w:rPr>
        <w:t>节假日</w:t>
      </w:r>
      <w:r w:rsidR="00F32AF9" w:rsidRPr="00F32AF9">
        <w:rPr>
          <w:rFonts w:ascii="仿宋_GB2312" w:eastAsia="仿宋_GB2312" w:cs="仿宋_GB2312" w:hint="eastAsia"/>
          <w:sz w:val="30"/>
          <w:szCs w:val="30"/>
        </w:rPr>
        <w:t>食品消费环境。</w:t>
      </w:r>
      <w:r w:rsidR="00E14B14" w:rsidRPr="00E14B14">
        <w:rPr>
          <w:rFonts w:ascii="仿宋_GB2312" w:eastAsia="仿宋_GB2312" w:cs="仿宋_GB2312" w:hint="eastAsia"/>
          <w:sz w:val="30"/>
          <w:szCs w:val="30"/>
        </w:rPr>
        <w:t>进一步提高</w:t>
      </w:r>
      <w:r w:rsidR="00E14B14">
        <w:rPr>
          <w:rFonts w:ascii="仿宋_GB2312" w:eastAsia="仿宋_GB2312" w:cs="仿宋_GB2312" w:hint="eastAsia"/>
          <w:sz w:val="30"/>
          <w:szCs w:val="30"/>
        </w:rPr>
        <w:t>曲江区</w:t>
      </w:r>
      <w:r w:rsidR="00E14B14" w:rsidRPr="00E14B14">
        <w:rPr>
          <w:rFonts w:ascii="仿宋_GB2312" w:eastAsia="仿宋_GB2312" w:cs="仿宋_GB2312" w:hint="eastAsia"/>
          <w:sz w:val="30"/>
          <w:szCs w:val="30"/>
        </w:rPr>
        <w:t>群众的获得感、幸福感和安全感的要求</w:t>
      </w:r>
      <w:r w:rsidR="00E82411">
        <w:rPr>
          <w:rFonts w:ascii="仿宋_GB2312" w:eastAsia="仿宋_GB2312" w:cs="仿宋_GB2312" w:hint="eastAsia"/>
          <w:sz w:val="30"/>
          <w:szCs w:val="30"/>
        </w:rPr>
        <w:t>，韶关市曲江区市场监督管理局</w:t>
      </w:r>
      <w:r w:rsidR="008B512F">
        <w:rPr>
          <w:rFonts w:ascii="仿宋_GB2312" w:eastAsia="仿宋_GB2312" w:cs="仿宋_GB2312" w:hint="eastAsia"/>
          <w:sz w:val="30"/>
          <w:szCs w:val="30"/>
        </w:rPr>
        <w:t>，</w:t>
      </w:r>
      <w:r w:rsidR="008B512F" w:rsidRPr="00E14B14">
        <w:rPr>
          <w:rFonts w:ascii="仿宋_GB2312" w:eastAsia="仿宋_GB2312" w:cs="仿宋_GB2312" w:hint="eastAsia"/>
          <w:sz w:val="30"/>
          <w:szCs w:val="30"/>
        </w:rPr>
        <w:t>根据《中华人民共和国食品安全法》和《食品安全抽样检验管理办法》的规定，</w:t>
      </w:r>
      <w:r w:rsidR="00E82411">
        <w:rPr>
          <w:rFonts w:ascii="仿宋_GB2312" w:eastAsia="仿宋_GB2312" w:cs="仿宋_GB2312" w:hint="eastAsia"/>
          <w:sz w:val="30"/>
          <w:szCs w:val="30"/>
        </w:rPr>
        <w:t>组织</w:t>
      </w:r>
      <w:r w:rsidR="00E14B14">
        <w:rPr>
          <w:rFonts w:ascii="仿宋_GB2312" w:eastAsia="仿宋_GB2312" w:cs="仿宋_GB2312" w:hint="eastAsia"/>
          <w:sz w:val="30"/>
          <w:szCs w:val="30"/>
        </w:rPr>
        <w:t>2</w:t>
      </w:r>
      <w:r w:rsidR="00E14B14">
        <w:rPr>
          <w:rFonts w:ascii="仿宋_GB2312" w:eastAsia="仿宋_GB2312" w:cs="仿宋_GB2312"/>
          <w:sz w:val="30"/>
          <w:szCs w:val="30"/>
        </w:rPr>
        <w:t>022</w:t>
      </w:r>
      <w:r w:rsidR="00E14B14"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 w:hint="eastAsia"/>
          <w:sz w:val="30"/>
          <w:szCs w:val="30"/>
        </w:rPr>
        <w:t>中秋节专项</w:t>
      </w:r>
      <w:r w:rsidR="00532A54">
        <w:rPr>
          <w:rFonts w:ascii="仿宋_GB2312" w:eastAsia="仿宋_GB2312" w:cs="仿宋_GB2312" w:hint="eastAsia"/>
          <w:sz w:val="30"/>
          <w:szCs w:val="30"/>
        </w:rPr>
        <w:t>食品</w:t>
      </w:r>
      <w:r w:rsidR="00F678D3">
        <w:rPr>
          <w:rFonts w:ascii="仿宋_GB2312" w:eastAsia="仿宋_GB2312" w:cs="仿宋_GB2312" w:hint="eastAsia"/>
          <w:sz w:val="30"/>
          <w:szCs w:val="30"/>
        </w:rPr>
        <w:t>抽检</w:t>
      </w:r>
      <w:r w:rsidR="00677A26">
        <w:rPr>
          <w:rFonts w:ascii="仿宋_GB2312" w:eastAsia="仿宋_GB2312" w:cs="仿宋_GB2312" w:hint="eastAsia"/>
          <w:sz w:val="30"/>
          <w:szCs w:val="30"/>
        </w:rPr>
        <w:t>，共抽检</w:t>
      </w:r>
      <w:r>
        <w:rPr>
          <w:rFonts w:ascii="仿宋_GB2312" w:eastAsia="仿宋_GB2312" w:cs="仿宋_GB2312" w:hint="eastAsia"/>
          <w:sz w:val="30"/>
          <w:szCs w:val="30"/>
        </w:rPr>
        <w:t>月饼2</w:t>
      </w:r>
      <w:r>
        <w:rPr>
          <w:rFonts w:ascii="仿宋_GB2312" w:eastAsia="仿宋_GB2312" w:cs="仿宋_GB2312"/>
          <w:sz w:val="30"/>
          <w:szCs w:val="30"/>
        </w:rPr>
        <w:t>2</w:t>
      </w:r>
      <w:r w:rsidR="00677A26">
        <w:rPr>
          <w:rFonts w:ascii="仿宋_GB2312" w:eastAsia="仿宋_GB2312" w:cs="仿宋_GB2312" w:hint="eastAsia"/>
          <w:sz w:val="30"/>
          <w:szCs w:val="30"/>
        </w:rPr>
        <w:t>批次，其中合格</w:t>
      </w:r>
      <w:r>
        <w:rPr>
          <w:rFonts w:ascii="仿宋_GB2312" w:eastAsia="仿宋_GB2312" w:cs="仿宋_GB2312"/>
          <w:sz w:val="30"/>
          <w:szCs w:val="30"/>
        </w:rPr>
        <w:t>21</w:t>
      </w:r>
      <w:r w:rsidR="00677A26">
        <w:rPr>
          <w:rFonts w:ascii="仿宋_GB2312" w:eastAsia="仿宋_GB2312" w:cs="仿宋_GB2312" w:hint="eastAsia"/>
          <w:sz w:val="30"/>
          <w:szCs w:val="30"/>
        </w:rPr>
        <w:t>批次</w:t>
      </w:r>
      <w:r w:rsidR="003A19DB">
        <w:rPr>
          <w:rFonts w:ascii="仿宋_GB2312" w:eastAsia="仿宋_GB2312" w:cs="仿宋_GB2312" w:hint="eastAsia"/>
          <w:sz w:val="30"/>
          <w:szCs w:val="30"/>
        </w:rPr>
        <w:t>，</w:t>
      </w:r>
      <w:r w:rsidR="00677A26">
        <w:rPr>
          <w:rFonts w:ascii="仿宋_GB2312" w:eastAsia="仿宋_GB2312" w:cs="仿宋_GB2312" w:hint="eastAsia"/>
          <w:sz w:val="30"/>
          <w:szCs w:val="30"/>
        </w:rPr>
        <w:t>不合格</w:t>
      </w:r>
      <w:r>
        <w:rPr>
          <w:rFonts w:ascii="仿宋_GB2312" w:eastAsia="仿宋_GB2312" w:cs="仿宋_GB2312"/>
          <w:sz w:val="30"/>
          <w:szCs w:val="30"/>
        </w:rPr>
        <w:t>1</w:t>
      </w:r>
      <w:r w:rsidR="00677A26">
        <w:rPr>
          <w:rFonts w:ascii="仿宋_GB2312" w:eastAsia="仿宋_GB2312" w:cs="仿宋_GB2312" w:hint="eastAsia"/>
          <w:sz w:val="30"/>
          <w:szCs w:val="30"/>
        </w:rPr>
        <w:t>批次，</w:t>
      </w:r>
      <w:r w:rsidR="001A3314" w:rsidRPr="001A3314">
        <w:rPr>
          <w:rFonts w:ascii="仿宋_GB2312" w:eastAsia="仿宋_GB2312" w:cs="仿宋_GB2312" w:hint="eastAsia"/>
          <w:sz w:val="30"/>
          <w:szCs w:val="30"/>
        </w:rPr>
        <w:t>食品抽检信息详见附件。</w:t>
      </w:r>
    </w:p>
    <w:p w14:paraId="3BDB2AB8" w14:textId="5FB41475" w:rsidR="009D14B7" w:rsidRDefault="009D14B7" w:rsidP="009D14B7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不合格批次公示：</w:t>
      </w:r>
    </w:p>
    <w:p w14:paraId="20669E19" w14:textId="7342D7CB" w:rsidR="009058F5" w:rsidRPr="009058F5" w:rsidRDefault="00552EE9" w:rsidP="00DA50DF">
      <w:pPr>
        <w:widowControl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位于</w:t>
      </w:r>
      <w:r w:rsidRPr="00552EE9">
        <w:rPr>
          <w:rFonts w:ascii="仿宋_GB2312" w:eastAsia="仿宋_GB2312" w:cs="仿宋_GB2312" w:hint="eastAsia"/>
          <w:sz w:val="30"/>
          <w:szCs w:val="30"/>
        </w:rPr>
        <w:t>曲江区马坝镇大丘麻</w:t>
      </w:r>
      <w:r>
        <w:rPr>
          <w:rFonts w:ascii="仿宋_GB2312" w:eastAsia="仿宋_GB2312" w:cs="仿宋_GB2312" w:hint="eastAsia"/>
          <w:sz w:val="30"/>
          <w:szCs w:val="30"/>
        </w:rPr>
        <w:t>的</w:t>
      </w:r>
      <w:r w:rsidRPr="00552EE9">
        <w:rPr>
          <w:rFonts w:ascii="仿宋_GB2312" w:eastAsia="仿宋_GB2312" w:cs="仿宋_GB2312" w:hint="eastAsia"/>
          <w:sz w:val="30"/>
          <w:szCs w:val="30"/>
        </w:rPr>
        <w:t>华艳综合店</w:t>
      </w:r>
      <w:r>
        <w:rPr>
          <w:rFonts w:ascii="仿宋_GB2312" w:eastAsia="仿宋_GB2312" w:cs="仿宋_GB2312" w:hint="eastAsia"/>
          <w:sz w:val="30"/>
          <w:szCs w:val="30"/>
        </w:rPr>
        <w:t>，销售的由</w:t>
      </w:r>
      <w:r w:rsidRPr="00552EE9">
        <w:rPr>
          <w:rFonts w:ascii="仿宋_GB2312" w:eastAsia="仿宋_GB2312" w:cs="仿宋_GB2312" w:hint="eastAsia"/>
          <w:sz w:val="30"/>
          <w:szCs w:val="30"/>
        </w:rPr>
        <w:t>曲江区白土杨家饼厂</w:t>
      </w:r>
      <w:r>
        <w:rPr>
          <w:rFonts w:ascii="仿宋_GB2312" w:eastAsia="仿宋_GB2312" w:cs="仿宋_GB2312" w:hint="eastAsia"/>
          <w:sz w:val="30"/>
          <w:szCs w:val="30"/>
        </w:rPr>
        <w:t>于8月1日生产的五仁月饼，</w:t>
      </w:r>
      <w:r w:rsidRPr="00552EE9">
        <w:rPr>
          <w:rFonts w:ascii="仿宋_GB2312" w:eastAsia="仿宋_GB2312" w:cs="仿宋_GB2312" w:hint="eastAsia"/>
          <w:sz w:val="30"/>
          <w:szCs w:val="30"/>
        </w:rPr>
        <w:t>脱氢乙酸及其钠盐（又名脱氢醋酸及其钠盐）（以脱氢乙酸计）</w:t>
      </w:r>
      <w:r w:rsidR="00A47A2A">
        <w:rPr>
          <w:rFonts w:ascii="仿宋_GB2312" w:eastAsia="仿宋_GB2312" w:cs="仿宋_GB2312" w:hint="eastAsia"/>
          <w:sz w:val="30"/>
          <w:szCs w:val="30"/>
        </w:rPr>
        <w:t>不符合食品安全国家标准规定。</w:t>
      </w:r>
    </w:p>
    <w:p w14:paraId="1A81B854" w14:textId="7F04E7B7" w:rsidR="00FC271A" w:rsidRPr="00FC271A" w:rsidRDefault="00F32AF9" w:rsidP="009D14B7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 w:rsidRPr="00F32AF9">
        <w:rPr>
          <w:rFonts w:ascii="仿宋_GB2312" w:eastAsia="仿宋_GB2312" w:cs="仿宋_GB2312" w:hint="eastAsia"/>
          <w:sz w:val="30"/>
          <w:szCs w:val="30"/>
        </w:rPr>
        <w:t>脱氢乙酸及其钠盐作为食品添加剂，广泛用作防腐剂，对霉菌具有较强的抑制作用。</w:t>
      </w:r>
      <w:r w:rsidR="00A120AB" w:rsidRPr="00A120AB">
        <w:rPr>
          <w:rFonts w:ascii="仿宋_GB2312" w:eastAsia="仿宋_GB2312" w:cs="仿宋_GB2312" w:hint="eastAsia"/>
          <w:sz w:val="30"/>
          <w:szCs w:val="30"/>
        </w:rPr>
        <w:t>《食品安全国家标准 食品添加剂使用标准》（GB 2760-2014）中规定</w:t>
      </w:r>
      <w:r w:rsidR="00A120AB">
        <w:rPr>
          <w:rFonts w:ascii="仿宋_GB2312" w:eastAsia="仿宋_GB2312" w:cs="仿宋_GB2312" w:hint="eastAsia"/>
          <w:sz w:val="30"/>
          <w:szCs w:val="30"/>
        </w:rPr>
        <w:t>，糕点中</w:t>
      </w:r>
      <w:r w:rsidR="00A120AB" w:rsidRPr="00552EE9">
        <w:rPr>
          <w:rFonts w:ascii="仿宋_GB2312" w:eastAsia="仿宋_GB2312" w:cs="仿宋_GB2312" w:hint="eastAsia"/>
          <w:sz w:val="30"/>
          <w:szCs w:val="30"/>
        </w:rPr>
        <w:t>脱氢乙酸及其钠盐</w:t>
      </w:r>
      <w:r w:rsidR="00A120AB">
        <w:rPr>
          <w:rFonts w:ascii="仿宋_GB2312" w:eastAsia="仿宋_GB2312" w:cs="仿宋_GB2312" w:hint="eastAsia"/>
          <w:sz w:val="30"/>
          <w:szCs w:val="30"/>
        </w:rPr>
        <w:t>使用量≤0</w:t>
      </w:r>
      <w:r w:rsidR="00A120AB">
        <w:rPr>
          <w:rFonts w:ascii="仿宋_GB2312" w:eastAsia="仿宋_GB2312" w:cs="仿宋_GB2312"/>
          <w:sz w:val="30"/>
          <w:szCs w:val="30"/>
        </w:rPr>
        <w:t>.5</w:t>
      </w:r>
      <w:r w:rsidR="00A120AB" w:rsidRPr="00A120AB">
        <w:t xml:space="preserve"> </w:t>
      </w:r>
      <w:r w:rsidR="00A120AB" w:rsidRPr="00A120AB">
        <w:rPr>
          <w:rFonts w:ascii="仿宋_GB2312" w:eastAsia="仿宋_GB2312" w:cs="仿宋_GB2312"/>
          <w:sz w:val="30"/>
          <w:szCs w:val="30"/>
        </w:rPr>
        <w:t>g/kg</w:t>
      </w:r>
      <w:r w:rsidR="00A120AB">
        <w:rPr>
          <w:rFonts w:ascii="仿宋_GB2312" w:eastAsia="仿宋_GB2312" w:cs="仿宋_GB2312" w:hint="eastAsia"/>
          <w:sz w:val="30"/>
          <w:szCs w:val="30"/>
        </w:rPr>
        <w:t>，实测值为0</w:t>
      </w:r>
      <w:r w:rsidR="00A120AB">
        <w:rPr>
          <w:rFonts w:ascii="仿宋_GB2312" w:eastAsia="仿宋_GB2312" w:cs="仿宋_GB2312"/>
          <w:sz w:val="30"/>
          <w:szCs w:val="30"/>
        </w:rPr>
        <w:t>.776</w:t>
      </w:r>
      <w:r w:rsidR="00A120AB" w:rsidRPr="00A120AB">
        <w:t xml:space="preserve"> </w:t>
      </w:r>
      <w:r w:rsidR="00A120AB" w:rsidRPr="00A120AB">
        <w:rPr>
          <w:rFonts w:ascii="仿宋_GB2312" w:eastAsia="仿宋_GB2312" w:cs="仿宋_GB2312"/>
          <w:sz w:val="30"/>
          <w:szCs w:val="30"/>
        </w:rPr>
        <w:t>g/kg</w:t>
      </w:r>
      <w:r w:rsidR="00A120AB">
        <w:rPr>
          <w:rFonts w:ascii="仿宋_GB2312" w:eastAsia="仿宋_GB2312" w:cs="仿宋_GB2312" w:hint="eastAsia"/>
          <w:sz w:val="30"/>
          <w:szCs w:val="30"/>
        </w:rPr>
        <w:t>，</w:t>
      </w:r>
      <w:r w:rsidRPr="00F32AF9">
        <w:rPr>
          <w:rFonts w:ascii="仿宋_GB2312" w:eastAsia="仿宋_GB2312" w:cs="仿宋_GB2312" w:hint="eastAsia"/>
          <w:sz w:val="30"/>
          <w:szCs w:val="30"/>
        </w:rPr>
        <w:t>长期大量食用脱氢乙酸及其钠盐超标产品，可能对人体健康产生一定影响。</w:t>
      </w:r>
    </w:p>
    <w:p w14:paraId="7B9A7DA0" w14:textId="3FD5EA99" w:rsidR="00D84355" w:rsidRPr="00D84355" w:rsidRDefault="00E82411" w:rsidP="00D84355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食品安全消费提示：</w:t>
      </w:r>
    </w:p>
    <w:p w14:paraId="72C3250A" w14:textId="77777777" w:rsidR="00502A33" w:rsidRDefault="00E82411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lastRenderedPageBreak/>
        <w:t>消费者应当在正规可靠渠道购买所需食品并保存相应购物凭证，要看清外包装上的相关标识，如生产日期、保质期、生产者名称和地址、成分或配料表、食品生产许可证编号等标识是否齐全并符合法律法规的规定。不要购买无厂名、厂址、生产日期和保质期的产品，不要购买超过保质期的产品，不要购买公布的不合格产品。欢迎广大消费者积极参与食品安全监督，关注食品安全抽检信息公布，如在市场上发现本次公布信息中所涉的不合格食品，请及时拨打、投诉举报电话</w:t>
      </w:r>
      <w:r>
        <w:rPr>
          <w:rFonts w:ascii="仿宋_GB2312" w:eastAsia="仿宋_GB2312" w:cs="仿宋_GB2312" w:hint="eastAsia"/>
          <w:sz w:val="30"/>
          <w:szCs w:val="30"/>
        </w:rPr>
        <w:t>12331，6667268。</w:t>
      </w:r>
    </w:p>
    <w:p w14:paraId="4E972A00" w14:textId="75220974" w:rsidR="00502A33" w:rsidRPr="009705A2" w:rsidRDefault="00E82411" w:rsidP="009705A2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特此通告。</w:t>
      </w:r>
    </w:p>
    <w:sectPr w:rsidR="00502A33" w:rsidRPr="0097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B399" w14:textId="77777777" w:rsidR="00925515" w:rsidRDefault="00925515" w:rsidP="00D84355">
      <w:r>
        <w:separator/>
      </w:r>
    </w:p>
  </w:endnote>
  <w:endnote w:type="continuationSeparator" w:id="0">
    <w:p w14:paraId="5E882DE5" w14:textId="77777777" w:rsidR="00925515" w:rsidRDefault="00925515" w:rsidP="00D8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5635" w14:textId="77777777" w:rsidR="00925515" w:rsidRDefault="00925515" w:rsidP="00D84355">
      <w:r>
        <w:separator/>
      </w:r>
    </w:p>
  </w:footnote>
  <w:footnote w:type="continuationSeparator" w:id="0">
    <w:p w14:paraId="017212E3" w14:textId="77777777" w:rsidR="00925515" w:rsidRDefault="00925515" w:rsidP="00D8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F15"/>
    <w:multiLevelType w:val="hybridMultilevel"/>
    <w:tmpl w:val="08AE7CAE"/>
    <w:lvl w:ilvl="0" w:tplc="B0D2E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12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801C1F"/>
    <w:rsid w:val="00121C68"/>
    <w:rsid w:val="001920FA"/>
    <w:rsid w:val="001A3314"/>
    <w:rsid w:val="001D5901"/>
    <w:rsid w:val="001E59F0"/>
    <w:rsid w:val="0027794F"/>
    <w:rsid w:val="002B00EE"/>
    <w:rsid w:val="003A19DB"/>
    <w:rsid w:val="004522A9"/>
    <w:rsid w:val="00471B7C"/>
    <w:rsid w:val="00502A33"/>
    <w:rsid w:val="00532A54"/>
    <w:rsid w:val="00545338"/>
    <w:rsid w:val="00552EE9"/>
    <w:rsid w:val="005613F4"/>
    <w:rsid w:val="005B6122"/>
    <w:rsid w:val="00602E5D"/>
    <w:rsid w:val="00626047"/>
    <w:rsid w:val="00631492"/>
    <w:rsid w:val="00677A26"/>
    <w:rsid w:val="0068757F"/>
    <w:rsid w:val="006935BF"/>
    <w:rsid w:val="006C3A37"/>
    <w:rsid w:val="00707230"/>
    <w:rsid w:val="00740C5E"/>
    <w:rsid w:val="007A7A51"/>
    <w:rsid w:val="007D4B20"/>
    <w:rsid w:val="007E401F"/>
    <w:rsid w:val="008131A2"/>
    <w:rsid w:val="00817285"/>
    <w:rsid w:val="00822A05"/>
    <w:rsid w:val="0086084F"/>
    <w:rsid w:val="00860C56"/>
    <w:rsid w:val="00893E92"/>
    <w:rsid w:val="008B20CB"/>
    <w:rsid w:val="008B512F"/>
    <w:rsid w:val="008C5711"/>
    <w:rsid w:val="009058F5"/>
    <w:rsid w:val="00925515"/>
    <w:rsid w:val="009705A2"/>
    <w:rsid w:val="009B1084"/>
    <w:rsid w:val="009D14B7"/>
    <w:rsid w:val="00A120AB"/>
    <w:rsid w:val="00A47A2A"/>
    <w:rsid w:val="00AD4FCB"/>
    <w:rsid w:val="00AE4ABE"/>
    <w:rsid w:val="00B412AE"/>
    <w:rsid w:val="00C44E0F"/>
    <w:rsid w:val="00D17434"/>
    <w:rsid w:val="00D84355"/>
    <w:rsid w:val="00D968DA"/>
    <w:rsid w:val="00DA015F"/>
    <w:rsid w:val="00DA0DDB"/>
    <w:rsid w:val="00DA50DF"/>
    <w:rsid w:val="00DE7E77"/>
    <w:rsid w:val="00E14B14"/>
    <w:rsid w:val="00E82411"/>
    <w:rsid w:val="00EB2B20"/>
    <w:rsid w:val="00EE6D29"/>
    <w:rsid w:val="00F03AC1"/>
    <w:rsid w:val="00F126C9"/>
    <w:rsid w:val="00F32AF9"/>
    <w:rsid w:val="00F678D3"/>
    <w:rsid w:val="00FB557D"/>
    <w:rsid w:val="00FC271A"/>
    <w:rsid w:val="00FE3881"/>
    <w:rsid w:val="01021A21"/>
    <w:rsid w:val="0D80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ED9DD"/>
  <w15:docId w15:val="{39DA2E34-4A66-4B2C-96CB-F8F522E4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E401F"/>
    <w:pPr>
      <w:ind w:firstLineChars="200" w:firstLine="420"/>
    </w:pPr>
  </w:style>
  <w:style w:type="paragraph" w:styleId="a4">
    <w:name w:val="header"/>
    <w:basedOn w:val="a"/>
    <w:link w:val="a5"/>
    <w:rsid w:val="00D84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43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84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43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7A021-A1F8-4A68-BE6E-886653D3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100％</dc:creator>
  <cp:lastModifiedBy>张科</cp:lastModifiedBy>
  <cp:revision>19</cp:revision>
  <dcterms:created xsi:type="dcterms:W3CDTF">2022-03-09T18:00:00Z</dcterms:created>
  <dcterms:modified xsi:type="dcterms:W3CDTF">2022-09-07T01:27:00Z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EE61DF3AA4954D619954659F325CF8F4</vt:lpwstr>
  </property>
</Properties>
</file>