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bidi w:val="0"/>
        <w:ind w:firstLine="640" w:firstLineChars="200"/>
        <w:rPr>
          <w:rFonts w:hint="eastAsia"/>
          <w:lang w:eastAsia="zh-CN"/>
        </w:rPr>
      </w:pPr>
    </w:p>
    <w:p>
      <w:pPr>
        <w:pStyle w:val="8"/>
        <w:bidi w:val="0"/>
        <w:ind w:firstLine="640" w:firstLineChars="200"/>
        <w:rPr>
          <w:rFonts w:hint="eastAsia"/>
          <w:lang w:eastAsia="zh-CN"/>
        </w:rPr>
      </w:pPr>
    </w:p>
    <w:p>
      <w:pPr>
        <w:pStyle w:val="8"/>
        <w:bidi w:val="0"/>
        <w:ind w:firstLine="640" w:firstLineChars="200"/>
        <w:rPr>
          <w:rFonts w:hint="eastAsia"/>
          <w:lang w:eastAsia="zh-CN"/>
        </w:rPr>
      </w:pPr>
    </w:p>
    <w:p>
      <w:pPr>
        <w:pStyle w:val="8"/>
        <w:bidi w:val="0"/>
        <w:ind w:firstLine="640" w:firstLineChars="200"/>
        <w:jc w:val="righ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韶发改价格函〔2022〕8号</w:t>
      </w:r>
    </w:p>
    <w:p>
      <w:pPr>
        <w:pStyle w:val="8"/>
        <w:bidi w:val="0"/>
        <w:ind w:firstLine="640" w:firstLineChars="200"/>
        <w:rPr>
          <w:rFonts w:hint="eastAsia"/>
          <w:lang w:eastAsia="zh-CN"/>
        </w:rPr>
      </w:pPr>
    </w:p>
    <w:p>
      <w:pPr>
        <w:pStyle w:val="2"/>
        <w:bidi w:val="0"/>
        <w:rPr>
          <w:rFonts w:hint="eastAsia"/>
          <w:lang w:eastAsia="zh-CN"/>
        </w:rPr>
      </w:pPr>
      <w:bookmarkStart w:id="0" w:name="_GoBack"/>
      <w:r>
        <w:rPr>
          <w:rFonts w:hint="eastAsia"/>
          <w:lang w:eastAsia="zh-CN"/>
        </w:rPr>
        <w:t>关于公布有关垃圾焚烧发电企业2021年下半年垃圾处理量及相关电量的通知</w:t>
      </w:r>
    </w:p>
    <w:bookmarkEnd w:id="0"/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6"/>
        <w:rPr>
          <w:rFonts w:hint="eastAsia"/>
          <w:lang w:eastAsia="zh-CN"/>
        </w:rPr>
      </w:pP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outlineLvl w:val="6"/>
        <w:rPr>
          <w:rFonts w:hint="eastAsia"/>
          <w:lang w:eastAsia="zh-CN"/>
        </w:rPr>
      </w:pPr>
      <w:r>
        <w:rPr>
          <w:rFonts w:hint="eastAsia"/>
          <w:lang w:eastAsia="zh-CN"/>
        </w:rPr>
        <w:t>各县（市、区）发改局，广东电网公司韶关供电局</w:t>
      </w:r>
      <w:r>
        <w:rPr>
          <w:rFonts w:hint="eastAsia"/>
          <w:lang w:val="en-US" w:eastAsia="zh-CN"/>
        </w:rPr>
        <w:t>,有关垃圾焚烧发电企业</w:t>
      </w:r>
      <w:r>
        <w:rPr>
          <w:rFonts w:hint="eastAsia"/>
          <w:lang w:eastAsia="zh-CN"/>
        </w:rPr>
        <w:t>：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6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现将《广东省发展改革委转发关于公布有关垃圾焚烧发电企业2021年下半年垃圾处理量及相关电量的通知》（粤发改价格函〔2022〕1180号）转发给你们，请遵照执行。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6"/>
        <w:rPr>
          <w:rFonts w:hint="eastAsia"/>
          <w:lang w:val="en-US" w:eastAsia="zh-CN"/>
        </w:rPr>
      </w:pP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6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附件：《广东省发展改革委转发关于公布有关垃圾焚烧发电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600" w:firstLineChars="500"/>
        <w:textAlignment w:val="auto"/>
        <w:outlineLvl w:val="6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企业2021年下半年垃圾处理量及相关电量的通知》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600" w:firstLineChars="500"/>
        <w:textAlignment w:val="auto"/>
        <w:outlineLvl w:val="6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（粤发改价格函〔2022〕1180号）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6"/>
        <w:rPr>
          <w:rFonts w:hint="eastAsia"/>
          <w:lang w:val="en-US" w:eastAsia="zh-CN"/>
        </w:rPr>
      </w:pP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6"/>
        <w:rPr>
          <w:rFonts w:hint="eastAsia"/>
          <w:lang w:val="en-US" w:eastAsia="zh-CN"/>
        </w:rPr>
      </w:pPr>
    </w:p>
    <w:p>
      <w:pPr>
        <w:pStyle w:val="8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outlineLvl w:val="6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韶关市发展和改革局    </w:t>
      </w:r>
    </w:p>
    <w:p>
      <w:pPr>
        <w:pStyle w:val="8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outlineLvl w:val="6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2022年7月19日     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6"/>
        <w:rPr>
          <w:rFonts w:hint="eastAsia"/>
          <w:lang w:val="en-US" w:eastAsia="zh-CN"/>
        </w:rPr>
      </w:pP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6"/>
        <w:rPr>
          <w:rFonts w:hint="eastAsia"/>
          <w:lang w:val="en-US" w:eastAsia="zh-CN"/>
        </w:rPr>
      </w:pP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6"/>
        <w:rPr>
          <w:rFonts w:hint="eastAsia"/>
          <w:lang w:val="en-US" w:eastAsia="zh-CN"/>
        </w:rPr>
      </w:pP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6"/>
        <w:rPr>
          <w:rFonts w:hint="eastAsia"/>
          <w:lang w:val="en-US" w:eastAsia="zh-CN"/>
        </w:rPr>
      </w:pP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6"/>
        <w:rPr>
          <w:rFonts w:hint="eastAsia"/>
          <w:lang w:val="en-US" w:eastAsia="zh-CN"/>
        </w:rPr>
      </w:pP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6"/>
        <w:rPr>
          <w:rFonts w:hint="eastAsia"/>
          <w:lang w:val="en-US" w:eastAsia="zh-CN"/>
        </w:rPr>
      </w:pP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6"/>
        <w:rPr>
          <w:rFonts w:hint="eastAsia"/>
          <w:lang w:val="en-US" w:eastAsia="zh-CN"/>
        </w:rPr>
      </w:pP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6"/>
        <w:rPr>
          <w:rFonts w:hint="eastAsia"/>
          <w:lang w:val="en-US" w:eastAsia="zh-CN"/>
        </w:rPr>
      </w:pPr>
    </w:p>
    <w:p>
      <w:pPr>
        <w:pStyle w:val="8"/>
        <w:bidi w:val="0"/>
        <w:ind w:firstLine="640" w:firstLineChars="200"/>
        <w:rPr>
          <w:rFonts w:hint="eastAsia"/>
          <w:lang w:val="en-US" w:eastAsia="zh-CN"/>
        </w:rPr>
      </w:pPr>
    </w:p>
    <w:p>
      <w:pPr>
        <w:pStyle w:val="8"/>
        <w:bidi w:val="0"/>
        <w:ind w:firstLine="640" w:firstLineChars="200"/>
        <w:rPr>
          <w:rFonts w:hint="eastAsia"/>
          <w:lang w:val="en-US" w:eastAsia="zh-CN"/>
        </w:rPr>
      </w:pPr>
    </w:p>
    <w:p>
      <w:pPr>
        <w:pStyle w:val="8"/>
        <w:bidi w:val="0"/>
        <w:ind w:firstLine="640" w:firstLineChars="200"/>
        <w:rPr>
          <w:rFonts w:hint="eastAsia"/>
          <w:lang w:val="en-US" w:eastAsia="zh-CN"/>
        </w:rPr>
      </w:pPr>
    </w:p>
    <w:p>
      <w:pPr>
        <w:pStyle w:val="8"/>
        <w:bidi w:val="0"/>
        <w:ind w:firstLine="640" w:firstLineChars="200"/>
        <w:rPr>
          <w:rFonts w:hint="eastAsia"/>
          <w:lang w:val="en-US" w:eastAsia="zh-CN"/>
        </w:rPr>
      </w:pPr>
    </w:p>
    <w:p>
      <w:pPr>
        <w:pStyle w:val="8"/>
        <w:bidi w:val="0"/>
        <w:ind w:firstLine="640" w:firstLineChars="200"/>
        <w:rPr>
          <w:rFonts w:hint="eastAsia"/>
          <w:lang w:val="en-US" w:eastAsia="zh-CN"/>
        </w:rPr>
      </w:pPr>
    </w:p>
    <w:p>
      <w:pPr>
        <w:pStyle w:val="8"/>
        <w:bidi w:val="0"/>
        <w:ind w:firstLine="640" w:firstLineChars="200"/>
        <w:rPr>
          <w:rFonts w:hint="eastAsia"/>
          <w:lang w:val="en-US" w:eastAsia="zh-CN"/>
        </w:rPr>
      </w:pPr>
    </w:p>
    <w:p>
      <w:pPr>
        <w:pStyle w:val="8"/>
        <w:bidi w:val="0"/>
        <w:ind w:firstLine="640" w:firstLineChars="200"/>
        <w:rPr>
          <w:rFonts w:hint="eastAsia"/>
          <w:lang w:val="en-US" w:eastAsia="zh-CN"/>
        </w:rPr>
      </w:pPr>
    </w:p>
    <w:p>
      <w:pPr>
        <w:pStyle w:val="8"/>
        <w:bidi w:val="0"/>
        <w:ind w:firstLine="640" w:firstLineChars="200"/>
        <w:rPr>
          <w:rFonts w:hint="eastAsia"/>
          <w:lang w:val="en-US" w:eastAsia="zh-CN"/>
        </w:rPr>
      </w:pPr>
    </w:p>
    <w:p>
      <w:pPr>
        <w:pStyle w:val="8"/>
        <w:bidi w:val="0"/>
        <w:ind w:firstLine="640" w:firstLineChars="200"/>
        <w:rPr>
          <w:rFonts w:hint="eastAsia"/>
          <w:lang w:val="en-US" w:eastAsia="zh-CN"/>
        </w:rPr>
      </w:pPr>
    </w:p>
    <w:p>
      <w:pPr>
        <w:pStyle w:val="8"/>
        <w:bidi w:val="0"/>
        <w:ind w:firstLine="640" w:firstLineChars="200"/>
        <w:rPr>
          <w:rFonts w:hint="eastAsia"/>
          <w:lang w:val="en-US" w:eastAsia="zh-CN"/>
        </w:rPr>
      </w:pPr>
    </w:p>
    <w:p>
      <w:pPr>
        <w:pStyle w:val="8"/>
        <w:bidi w:val="0"/>
        <w:ind w:firstLine="640" w:firstLineChars="200"/>
        <w:rPr>
          <w:rFonts w:hint="eastAsia"/>
          <w:lang w:val="en-US" w:eastAsia="zh-CN"/>
        </w:rPr>
      </w:pPr>
    </w:p>
    <w:p>
      <w:pPr>
        <w:pStyle w:val="8"/>
        <w:bidi w:val="0"/>
        <w:ind w:firstLine="640" w:firstLineChars="200"/>
        <w:rPr>
          <w:rFonts w:hint="eastAsia"/>
          <w:lang w:val="en-US" w:eastAsia="zh-CN"/>
        </w:rPr>
      </w:pPr>
    </w:p>
    <w:p>
      <w:pPr>
        <w:pStyle w:val="8"/>
        <w:bidi w:val="0"/>
        <w:ind w:firstLine="640" w:firstLineChars="200"/>
        <w:rPr>
          <w:rFonts w:hint="eastAsia"/>
          <w:lang w:val="en-US" w:eastAsia="zh-CN"/>
        </w:rPr>
      </w:pPr>
    </w:p>
    <w:p>
      <w:pPr>
        <w:pStyle w:val="8"/>
        <w:bidi w:val="0"/>
        <w:ind w:firstLine="640" w:firstLineChars="200"/>
        <w:rPr>
          <w:rFonts w:hint="eastAsia"/>
          <w:lang w:val="en-US" w:eastAsia="zh-CN"/>
        </w:rPr>
      </w:pPr>
    </w:p>
    <w:p>
      <w:pPr>
        <w:pStyle w:val="3"/>
        <w:bidi w:val="0"/>
        <w:ind w:left="0" w:leftChars="0" w:firstLine="0" w:firstLineChars="0"/>
      </w:pPr>
      <w:r>
        <w:rPr>
          <w:rFonts w:hint="eastAsia"/>
          <w:lang w:val="en-US" w:eastAsia="zh-CN"/>
        </w:rPr>
        <w:t>公开方式：主动公开</w:t>
      </w:r>
    </w:p>
    <w:sectPr>
      <w:footerReference r:id="rId3" w:type="default"/>
      <w:pgSz w:w="11906" w:h="16838"/>
      <w:pgMar w:top="1701" w:right="1417" w:bottom="1417" w:left="1587" w:header="851" w:footer="992" w:gutter="0"/>
      <w:pgNumType w:fmt="numberInDash"/>
      <w:cols w:space="0" w:num="1"/>
      <w:rtlGutter w:val="0"/>
      <w:docGrid w:type="lines" w:linePitch="6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Batang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  <w:r>
      <w:rPr>
        <w:sz w:val="24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9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E90A81"/>
    <w:rsid w:val="01E56FBB"/>
    <w:rsid w:val="06CC7842"/>
    <w:rsid w:val="0C377F2B"/>
    <w:rsid w:val="10546E48"/>
    <w:rsid w:val="106F0481"/>
    <w:rsid w:val="125D4EA9"/>
    <w:rsid w:val="1A4062BB"/>
    <w:rsid w:val="1D5208AA"/>
    <w:rsid w:val="28E04FCC"/>
    <w:rsid w:val="2C8437B3"/>
    <w:rsid w:val="2CBF5C24"/>
    <w:rsid w:val="2D416C78"/>
    <w:rsid w:val="2EE32FB1"/>
    <w:rsid w:val="30EF64D0"/>
    <w:rsid w:val="33895FE3"/>
    <w:rsid w:val="33BC26F5"/>
    <w:rsid w:val="350D166B"/>
    <w:rsid w:val="38E4166A"/>
    <w:rsid w:val="3F007E9D"/>
    <w:rsid w:val="412A09A2"/>
    <w:rsid w:val="43C23B4B"/>
    <w:rsid w:val="47485116"/>
    <w:rsid w:val="49E90A81"/>
    <w:rsid w:val="4A963A92"/>
    <w:rsid w:val="4C6134EA"/>
    <w:rsid w:val="5437145A"/>
    <w:rsid w:val="564B2CD4"/>
    <w:rsid w:val="597B240B"/>
    <w:rsid w:val="5A0A276C"/>
    <w:rsid w:val="5AF24E40"/>
    <w:rsid w:val="5D6B62B0"/>
    <w:rsid w:val="6031652B"/>
    <w:rsid w:val="61B43BB2"/>
    <w:rsid w:val="696B3BEE"/>
    <w:rsid w:val="6F0022C6"/>
    <w:rsid w:val="714016FD"/>
    <w:rsid w:val="760B2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660" w:lineRule="exact"/>
      <w:ind w:firstLine="0" w:firstLineChars="0"/>
      <w:jc w:val="center"/>
      <w:outlineLvl w:val="0"/>
    </w:pPr>
    <w:rPr>
      <w:rFonts w:eastAsia="方正小标宋简体" w:asciiTheme="minorAscii" w:hAnsiTheme="minorAscii" w:cstheme="minorBidi"/>
      <w:kern w:val="44"/>
      <w:sz w:val="44"/>
      <w:szCs w:val="22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600" w:lineRule="exact"/>
      <w:ind w:firstLine="684" w:firstLineChars="200"/>
      <w:outlineLvl w:val="1"/>
    </w:pPr>
    <w:rPr>
      <w:rFonts w:ascii="Times New Roman" w:hAnsi="Times New Roman" w:eastAsia="黑体" w:cs="Times New Roman"/>
      <w:sz w:val="32"/>
      <w:szCs w:val="24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600" w:lineRule="exact"/>
      <w:ind w:firstLine="684" w:firstLineChars="200"/>
      <w:outlineLvl w:val="2"/>
    </w:pPr>
    <w:rPr>
      <w:rFonts w:ascii="Times New Roman" w:hAnsi="Times New Roman" w:eastAsia="楷体_GB2312" w:cs="Times New Roman"/>
      <w:sz w:val="32"/>
      <w:szCs w:val="24"/>
    </w:rPr>
  </w:style>
  <w:style w:type="paragraph" w:styleId="5">
    <w:name w:val="heading 4"/>
    <w:basedOn w:val="1"/>
    <w:next w:val="1"/>
    <w:semiHidden/>
    <w:unhideWhenUsed/>
    <w:qFormat/>
    <w:uiPriority w:val="0"/>
    <w:pPr>
      <w:keepNext w:val="0"/>
      <w:keepLines w:val="0"/>
      <w:spacing w:beforeLines="0" w:beforeAutospacing="0" w:afterLines="0" w:afterAutospacing="0" w:line="440" w:lineRule="exact"/>
      <w:ind w:firstLine="342" w:firstLineChars="100"/>
      <w:outlineLvl w:val="3"/>
    </w:pPr>
    <w:rPr>
      <w:rFonts w:ascii="Times New Roman" w:hAnsi="Times New Roman" w:eastAsia="仿宋_GB2312"/>
      <w:sz w:val="28"/>
    </w:rPr>
  </w:style>
  <w:style w:type="paragraph" w:styleId="6">
    <w:name w:val="heading 5"/>
    <w:basedOn w:val="1"/>
    <w:next w:val="1"/>
    <w:semiHidden/>
    <w:unhideWhenUsed/>
    <w:qFormat/>
    <w:uiPriority w:val="0"/>
    <w:pPr>
      <w:keepNext w:val="0"/>
      <w:keepLines w:val="0"/>
      <w:spacing w:beforeLines="0" w:beforeAutospacing="0" w:afterLines="0" w:afterAutospacing="0" w:line="240" w:lineRule="auto"/>
      <w:jc w:val="center"/>
      <w:outlineLvl w:val="4"/>
    </w:pPr>
    <w:rPr>
      <w:rFonts w:ascii="Times New Roman" w:hAnsi="Times New Roman" w:eastAsia="仿宋_GB2312" w:cs="Times New Roman"/>
      <w:sz w:val="32"/>
      <w:szCs w:val="24"/>
    </w:rPr>
  </w:style>
  <w:style w:type="paragraph" w:styleId="7">
    <w:name w:val="heading 6"/>
    <w:basedOn w:val="1"/>
    <w:next w:val="1"/>
    <w:semiHidden/>
    <w:unhideWhenUsed/>
    <w:qFormat/>
    <w:uiPriority w:val="0"/>
    <w:pPr>
      <w:keepNext w:val="0"/>
      <w:keepLines w:val="0"/>
      <w:spacing w:beforeLines="0" w:beforeAutospacing="0" w:afterLines="0" w:afterAutospacing="0" w:line="440" w:lineRule="exact"/>
      <w:ind w:firstLine="0" w:firstLineChars="0"/>
      <w:jc w:val="center"/>
      <w:outlineLvl w:val="5"/>
    </w:pPr>
    <w:rPr>
      <w:rFonts w:ascii="Times New Roman" w:hAnsi="Times New Roman" w:eastAsia="宋体"/>
      <w:sz w:val="24"/>
    </w:rPr>
  </w:style>
  <w:style w:type="paragraph" w:styleId="8">
    <w:name w:val="heading 7"/>
    <w:basedOn w:val="1"/>
    <w:next w:val="1"/>
    <w:semiHidden/>
    <w:unhideWhenUsed/>
    <w:qFormat/>
    <w:uiPriority w:val="0"/>
    <w:pPr>
      <w:keepNext w:val="0"/>
      <w:keepLines w:val="0"/>
      <w:spacing w:beforeLines="0" w:beforeAutospacing="0" w:afterLines="0" w:afterAutospacing="0" w:line="600" w:lineRule="exact"/>
      <w:ind w:firstLine="684" w:firstLineChars="200"/>
      <w:outlineLvl w:val="6"/>
    </w:pPr>
    <w:rPr>
      <w:rFonts w:ascii="Times New Roman" w:hAnsi="Times New Roman" w:eastAsia="仿宋_GB2312" w:cs="Times New Roman"/>
      <w:sz w:val="32"/>
      <w:szCs w:val="24"/>
    </w:rPr>
  </w:style>
  <w:style w:type="character" w:default="1" w:styleId="10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spacing w:line="240" w:lineRule="auto"/>
      <w:ind w:left="342" w:leftChars="100" w:right="342" w:rightChars="100" w:firstLine="0" w:firstLineChars="0"/>
      <w:jc w:val="center"/>
    </w:pPr>
    <w:rPr>
      <w:rFonts w:ascii="BatangChe" w:hAnsi="BatangChe" w:eastAsia="仿宋_GB2312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Office_10.8.2.7090_F1E327BC-269C-435d-A152-05C5408002CA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2022-07-20T06:53:00Z</dcterms:created>
  <dc:creator>蔡海霞</dc:creator>
  <cp:lastModifiedBy>肖菊芬</cp:lastModifiedBy>
  <dcterms:modified xsi:type="dcterms:W3CDTF">2022-07-27T07:25:54Z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2052-10.8.2.7090</vt:lpwstr>
  </property>
  <property fmtid="{D5CDD505-2E9C-101B-9397-08002B2CF9AE}" pid="3" name="ribbonExt">
    <vt:lpwstr>{"WPSExtOfficeTab":{"OnGetEnabled":false,"OnGetVisible":false}}</vt:lpwstr>
  </property>
</Properties>
</file>